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A1" w:rsidRDefault="00EE665D" w:rsidP="00EE665D">
      <w:pPr>
        <w:jc w:val="center"/>
        <w:rPr>
          <w:rFonts w:ascii="Times New Roman" w:hAnsi="Times New Roman"/>
          <w:b/>
          <w:sz w:val="32"/>
          <w:szCs w:val="32"/>
        </w:rPr>
      </w:pPr>
      <w:r w:rsidRPr="00EE665D">
        <w:rPr>
          <w:rFonts w:ascii="Times New Roman" w:hAnsi="Times New Roman"/>
          <w:b/>
          <w:sz w:val="32"/>
          <w:szCs w:val="32"/>
        </w:rPr>
        <w:t>LPA Project Acquisition Monitoring Checklist</w:t>
      </w:r>
    </w:p>
    <w:tbl>
      <w:tblPr>
        <w:tblStyle w:val="TableGrid"/>
        <w:tblW w:w="10890" w:type="dxa"/>
        <w:tblInd w:w="-882" w:type="dxa"/>
        <w:tblLook w:val="04A0" w:firstRow="1" w:lastRow="0" w:firstColumn="1" w:lastColumn="0" w:noHBand="0" w:noVBand="1"/>
      </w:tblPr>
      <w:tblGrid>
        <w:gridCol w:w="540"/>
        <w:gridCol w:w="1707"/>
        <w:gridCol w:w="1348"/>
        <w:gridCol w:w="270"/>
        <w:gridCol w:w="905"/>
        <w:gridCol w:w="98"/>
        <w:gridCol w:w="90"/>
        <w:gridCol w:w="1075"/>
        <w:gridCol w:w="929"/>
        <w:gridCol w:w="2128"/>
        <w:gridCol w:w="1800"/>
      </w:tblGrid>
      <w:tr w:rsidR="00EE665D" w:rsidRPr="00EE665D" w:rsidTr="00202CB8"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5D" w:rsidRPr="00EE665D" w:rsidRDefault="00EE665D" w:rsidP="00EE665D">
            <w:pPr>
              <w:rPr>
                <w:rFonts w:ascii="Times New Roman" w:hAnsi="Times New Roman"/>
                <w:b/>
              </w:rPr>
            </w:pPr>
            <w:r w:rsidRPr="00EE665D">
              <w:rPr>
                <w:rFonts w:ascii="Times New Roman" w:hAnsi="Times New Roman"/>
                <w:b/>
              </w:rPr>
              <w:t>Project</w:t>
            </w:r>
            <w:r w:rsidR="004A75C9">
              <w:rPr>
                <w:rFonts w:ascii="Times New Roman" w:hAnsi="Times New Roman"/>
                <w:b/>
              </w:rPr>
              <w:t xml:space="preserve"> Number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65D" w:rsidRPr="00EE665D" w:rsidRDefault="00EE665D" w:rsidP="00716D42">
            <w:pPr>
              <w:rPr>
                <w:rFonts w:ascii="Times New Roman" w:hAnsi="Times New Roman"/>
                <w:b/>
                <w:u w:val="single"/>
              </w:rPr>
            </w:pPr>
            <w:r w:rsidRPr="00EE665D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665D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EE665D">
              <w:rPr>
                <w:rFonts w:ascii="Times New Roman" w:hAnsi="Times New Roman"/>
                <w:b/>
                <w:u w:val="single"/>
              </w:rPr>
            </w:r>
            <w:r w:rsidRPr="00EE665D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716D42">
              <w:rPr>
                <w:rFonts w:ascii="Times New Roman" w:hAnsi="Times New Roman"/>
                <w:b/>
                <w:u w:val="single"/>
              </w:rPr>
              <w:t> </w:t>
            </w:r>
            <w:r w:rsidR="00716D42">
              <w:rPr>
                <w:rFonts w:ascii="Times New Roman" w:hAnsi="Times New Roman"/>
                <w:b/>
                <w:u w:val="single"/>
              </w:rPr>
              <w:t> </w:t>
            </w:r>
            <w:r w:rsidR="00716D42">
              <w:rPr>
                <w:rFonts w:ascii="Times New Roman" w:hAnsi="Times New Roman"/>
                <w:b/>
                <w:u w:val="single"/>
              </w:rPr>
              <w:t> </w:t>
            </w:r>
            <w:r w:rsidR="00716D42">
              <w:rPr>
                <w:rFonts w:ascii="Times New Roman" w:hAnsi="Times New Roman"/>
                <w:b/>
                <w:u w:val="single"/>
              </w:rPr>
              <w:t> </w:t>
            </w:r>
            <w:r w:rsidR="00716D42">
              <w:rPr>
                <w:rFonts w:ascii="Times New Roman" w:hAnsi="Times New Roman"/>
                <w:b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5D" w:rsidRPr="00EE665D" w:rsidRDefault="004A75C9" w:rsidP="00EE66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City/County of: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5D" w:rsidRDefault="00EE665D" w:rsidP="00EE665D">
            <w:pPr>
              <w:rPr>
                <w:rFonts w:ascii="Times New Roman" w:hAnsi="Times New Roman"/>
                <w:b/>
              </w:rPr>
            </w:pPr>
            <w:r w:rsidRPr="00EE665D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65D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EE665D">
              <w:rPr>
                <w:rFonts w:ascii="Times New Roman" w:hAnsi="Times New Roman"/>
                <w:b/>
                <w:u w:val="single"/>
              </w:rPr>
            </w:r>
            <w:r w:rsidRPr="00EE665D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EE665D" w:rsidRPr="00EE665D" w:rsidTr="00202CB8"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5D" w:rsidRPr="00EE665D" w:rsidRDefault="00EE665D" w:rsidP="00EE66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 Name</w:t>
            </w:r>
            <w:r w:rsidR="004A75C9">
              <w:rPr>
                <w:rFonts w:ascii="Times New Roman" w:hAnsi="Times New Roman"/>
                <w:b/>
              </w:rPr>
              <w:t xml:space="preserve"> Road or Bridge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65D" w:rsidRPr="00EE665D" w:rsidRDefault="00EE665D" w:rsidP="00EE665D">
            <w:pPr>
              <w:rPr>
                <w:rFonts w:ascii="Times New Roman" w:hAnsi="Times New Roman"/>
                <w:b/>
                <w:u w:val="single"/>
              </w:rPr>
            </w:pPr>
            <w:r w:rsidRPr="00EE665D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65D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EE665D">
              <w:rPr>
                <w:rFonts w:ascii="Times New Roman" w:hAnsi="Times New Roman"/>
                <w:b/>
                <w:u w:val="single"/>
              </w:rPr>
            </w:r>
            <w:r w:rsidRPr="00EE665D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EE665D" w:rsidRPr="00EE665D" w:rsidTr="00202CB8"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5D" w:rsidRDefault="00EE665D" w:rsidP="00EE66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Parcel Number: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5D" w:rsidRPr="00EE665D" w:rsidRDefault="00817659" w:rsidP="00EE665D">
            <w:pPr>
              <w:rPr>
                <w:rFonts w:ascii="Times New Roman" w:hAnsi="Times New Roman"/>
                <w:b/>
                <w:u w:val="single"/>
              </w:rPr>
            </w:pPr>
            <w:r w:rsidRPr="00EE665D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65D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EE665D">
              <w:rPr>
                <w:rFonts w:ascii="Times New Roman" w:hAnsi="Times New Roman"/>
                <w:b/>
                <w:u w:val="single"/>
              </w:rPr>
            </w:r>
            <w:r w:rsidRPr="00EE665D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5D" w:rsidRPr="00817659" w:rsidRDefault="004A75C9" w:rsidP="00EE66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Owner</w:t>
            </w:r>
            <w:r w:rsidR="0081765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5D" w:rsidRPr="00EE665D" w:rsidRDefault="00817659" w:rsidP="00EE665D">
            <w:pPr>
              <w:rPr>
                <w:rFonts w:ascii="Times New Roman" w:hAnsi="Times New Roman"/>
                <w:b/>
                <w:u w:val="single"/>
              </w:rPr>
            </w:pPr>
            <w:r w:rsidRPr="00EE665D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65D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EE665D">
              <w:rPr>
                <w:rFonts w:ascii="Times New Roman" w:hAnsi="Times New Roman"/>
                <w:b/>
                <w:u w:val="single"/>
              </w:rPr>
            </w:r>
            <w:r w:rsidRPr="00EE665D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EE665D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202CB8" w:rsidRPr="004A75C9" w:rsidTr="00202CB8">
        <w:tc>
          <w:tcPr>
            <w:tcW w:w="540" w:type="dxa"/>
            <w:tcBorders>
              <w:top w:val="single" w:sz="4" w:space="0" w:color="auto"/>
            </w:tcBorders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1.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</w:tcBorders>
          </w:tcPr>
          <w:p w:rsidR="00202CB8" w:rsidRPr="004A75C9" w:rsidRDefault="00202CB8" w:rsidP="0098079B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Environmental Document and Section 106 has been Completed?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02CB8" w:rsidRPr="004A75C9" w:rsidRDefault="00202CB8" w:rsidP="00FE5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2.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Notice to Proceed (no federal funds)?</w:t>
            </w:r>
          </w:p>
        </w:tc>
        <w:tc>
          <w:tcPr>
            <w:tcW w:w="1800" w:type="dxa"/>
          </w:tcPr>
          <w:p w:rsidR="00202CB8" w:rsidRPr="004A75C9" w:rsidRDefault="00202CB8" w:rsidP="00FE5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3.</w:t>
            </w:r>
          </w:p>
        </w:tc>
        <w:tc>
          <w:tcPr>
            <w:tcW w:w="4230" w:type="dxa"/>
            <w:gridSpan w:val="4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Federal Participation in Right of Way?</w:t>
            </w:r>
          </w:p>
        </w:tc>
        <w:tc>
          <w:tcPr>
            <w:tcW w:w="1263" w:type="dxa"/>
            <w:gridSpan w:val="3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57" w:type="dxa"/>
            <w:gridSpan w:val="3"/>
          </w:tcPr>
          <w:p w:rsidR="00202CB8" w:rsidRPr="004A75C9" w:rsidRDefault="00202CB8" w:rsidP="00BE152A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 xml:space="preserve">If yes:  (A-Date) Approved Date?  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202CB8" w:rsidRPr="004A75C9" w:rsidTr="00365EBA">
        <w:tc>
          <w:tcPr>
            <w:tcW w:w="540" w:type="dxa"/>
          </w:tcPr>
          <w:p w:rsidR="00202CB8" w:rsidRPr="004A75C9" w:rsidRDefault="00202CB8" w:rsidP="00365EBA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4.</w:t>
            </w:r>
          </w:p>
        </w:tc>
        <w:tc>
          <w:tcPr>
            <w:tcW w:w="8550" w:type="dxa"/>
            <w:gridSpan w:val="9"/>
            <w:vAlign w:val="center"/>
          </w:tcPr>
          <w:p w:rsidR="00202CB8" w:rsidRPr="00B163F6" w:rsidRDefault="00202CB8" w:rsidP="00365EBA">
            <w:pPr>
              <w:rPr>
                <w:rFonts w:ascii="Times New Roman" w:hAnsi="Times New Roman"/>
                <w:sz w:val="22"/>
                <w:szCs w:val="22"/>
              </w:rPr>
            </w:pPr>
            <w:r w:rsidRPr="00B163F6">
              <w:rPr>
                <w:rFonts w:ascii="Times New Roman" w:hAnsi="Times New Roman"/>
                <w:sz w:val="22"/>
                <w:szCs w:val="22"/>
              </w:rPr>
              <w:t xml:space="preserve">Do the Right of Way Plans Contain Information Required in Section </w:t>
            </w:r>
            <w:r w:rsidR="00B163F6" w:rsidRPr="00B163F6">
              <w:rPr>
                <w:rFonts w:ascii="Times New Roman" w:hAnsi="Times New Roman"/>
                <w:sz w:val="22"/>
                <w:szCs w:val="22"/>
              </w:rPr>
              <w:t>1</w:t>
            </w:r>
            <w:r w:rsidRPr="00B163F6">
              <w:rPr>
                <w:rFonts w:ascii="Times New Roman" w:hAnsi="Times New Roman"/>
                <w:sz w:val="22"/>
                <w:szCs w:val="22"/>
              </w:rPr>
              <w:t>3</w:t>
            </w:r>
            <w:r w:rsidR="00B163F6" w:rsidRPr="00B163F6">
              <w:rPr>
                <w:rFonts w:ascii="Times New Roman" w:hAnsi="Times New Roman"/>
                <w:sz w:val="22"/>
                <w:szCs w:val="22"/>
              </w:rPr>
              <w:t>6.8.5</w:t>
            </w:r>
            <w:r w:rsidRPr="00B163F6">
              <w:rPr>
                <w:rFonts w:ascii="Times New Roman" w:hAnsi="Times New Roman"/>
                <w:sz w:val="22"/>
                <w:szCs w:val="22"/>
              </w:rPr>
              <w:t xml:space="preserve"> of LPA EPG?</w:t>
            </w:r>
          </w:p>
        </w:tc>
        <w:tc>
          <w:tcPr>
            <w:tcW w:w="1800" w:type="dxa"/>
          </w:tcPr>
          <w:p w:rsidR="00202CB8" w:rsidRPr="004A75C9" w:rsidRDefault="00202CB8" w:rsidP="00365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5.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534155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Agency Staff Performed RW and Easement Acquisition?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6.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534155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Agency used Fee Services for Negotiations from Qualified Sources?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7.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534155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Property Interest Acquired in RW and Easements (temporary or permanent) and Recorded?</w:t>
            </w:r>
          </w:p>
        </w:tc>
        <w:tc>
          <w:tcPr>
            <w:tcW w:w="1800" w:type="dxa"/>
          </w:tcPr>
          <w:p w:rsidR="00202CB8" w:rsidRDefault="00202CB8" w:rsidP="00EE665D">
            <w:pPr>
              <w:rPr>
                <w:rFonts w:ascii="Times New Roman" w:hAnsi="Times New Roman"/>
              </w:rPr>
            </w:pPr>
          </w:p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8.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534155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Agency is Aware of Document Retention (3 Years after Final Audit)?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9.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534155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Reasonable Effort Made to Contact Owner or Owner’s Representative by Appropriate Means?</w:t>
            </w:r>
          </w:p>
        </w:tc>
        <w:tc>
          <w:tcPr>
            <w:tcW w:w="1800" w:type="dxa"/>
          </w:tcPr>
          <w:p w:rsidR="00202CB8" w:rsidRDefault="00202CB8" w:rsidP="00EE665D">
            <w:pPr>
              <w:rPr>
                <w:rFonts w:ascii="Times New Roman" w:hAnsi="Times New Roman"/>
              </w:rPr>
            </w:pPr>
          </w:p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10.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534155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Acquisition Explained?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11.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534155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Acquisition Brochure Provided?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12.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534155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Prorata Tax Claim Form Provided?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13.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534155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Reasonable Effort to Acquire Expeditiously by Negotiations?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14.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534155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Negotiator’s Report is Adequate?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15.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534155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Right of Way Acquired by Donation?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9090" w:type="dxa"/>
            <w:gridSpan w:val="10"/>
          </w:tcPr>
          <w:p w:rsidR="00202CB8" w:rsidRPr="004A75C9" w:rsidRDefault="00202CB8" w:rsidP="00F532D8">
            <w:pPr>
              <w:jc w:val="right"/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If yes, did Owner or Tenant Sign Waiver Letter?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F532D8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16.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F532D8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Valuation Made Complying with the LPA EPG?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F532D8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17.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F532D8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Appraiser and Review Appraiser are on MoDOT Roster?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F532D8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18.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F532D8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Did the Agency Approve just Compensation?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F532D8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19.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723FF1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Prompt Written Offer to Acquire for Full Amount of Approved Appraisal?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F532D8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20.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723FF1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Offer to Acquire Uneconomic Remnant(s) on this Parcel?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F532D8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21.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723FF1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Were Tenant Structures Involved?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723FF1">
            <w:pPr>
              <w:jc w:val="right"/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a.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723FF1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Tenant-owned Structures Considered part of Realty and Included in Fair Market Value?</w:t>
            </w:r>
          </w:p>
        </w:tc>
        <w:tc>
          <w:tcPr>
            <w:tcW w:w="1800" w:type="dxa"/>
          </w:tcPr>
          <w:p w:rsidR="00202CB8" w:rsidRDefault="00202CB8" w:rsidP="00EE665D">
            <w:pPr>
              <w:rPr>
                <w:rFonts w:ascii="Times New Roman" w:hAnsi="Times New Roman"/>
              </w:rPr>
            </w:pPr>
          </w:p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723FF1">
            <w:pPr>
              <w:jc w:val="right"/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b.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723FF1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Tenant-owned Structures Paid the Greater of Contributory Value or Fair Market Value for Removal?</w:t>
            </w:r>
          </w:p>
        </w:tc>
        <w:tc>
          <w:tcPr>
            <w:tcW w:w="1800" w:type="dxa"/>
          </w:tcPr>
          <w:p w:rsidR="00202CB8" w:rsidRDefault="00202CB8" w:rsidP="00EE665D">
            <w:pPr>
              <w:rPr>
                <w:rFonts w:ascii="Times New Roman" w:hAnsi="Times New Roman"/>
              </w:rPr>
            </w:pPr>
          </w:p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723FF1">
            <w:pPr>
              <w:jc w:val="right"/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c.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723FF1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Owner Disclaimed any Interest in Tenant-Owned Structures Prior to Payment?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723FF1">
            <w:pPr>
              <w:jc w:val="right"/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d.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723FF1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Prompt Written Offer to Acquire Provided for the Tenant-Owned Improvements?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723FF1">
            <w:pPr>
              <w:jc w:val="right"/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e.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723FF1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 xml:space="preserve">Tenant Rejected Offer and Sought Payment Through Condemnation? 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AB381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22.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723FF1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Administrative Settlement?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815D66">
            <w:pPr>
              <w:jc w:val="right"/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a.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944F0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If Yes, is Property Documented and Approved by Agency Official?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815D6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23.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944F0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Full Payment of Consideration was made Prior to Possession of Property?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815D6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 xml:space="preserve">24. 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944F0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Persons, and/or Personal Property were Displaced Due to the Project?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815D6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25.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944F0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Owners were reimbursed for Incidental Expenses after the Acquisition?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815D6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26.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944F0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Separation of Various RW Functions was Found to be Adequate?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815D6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27.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944F0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Agency Property Instituted Condemnation Proceedings?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815D6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28.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944F0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Was there Evidence of Coercion During the Acquisition?</w:t>
            </w:r>
          </w:p>
        </w:tc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2CB8" w:rsidRPr="004A75C9" w:rsidTr="00BE152A">
        <w:tc>
          <w:tcPr>
            <w:tcW w:w="540" w:type="dxa"/>
          </w:tcPr>
          <w:p w:rsidR="00202CB8" w:rsidRPr="004A75C9" w:rsidRDefault="00202CB8" w:rsidP="00815D6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29.</w:t>
            </w:r>
          </w:p>
        </w:tc>
        <w:tc>
          <w:tcPr>
            <w:tcW w:w="8550" w:type="dxa"/>
            <w:gridSpan w:val="9"/>
          </w:tcPr>
          <w:p w:rsidR="00202CB8" w:rsidRPr="004A75C9" w:rsidRDefault="00202CB8" w:rsidP="00944F06">
            <w:pPr>
              <w:rPr>
                <w:rFonts w:ascii="Times New Roman" w:hAnsi="Times New Roman"/>
              </w:rPr>
            </w:pPr>
            <w:r w:rsidRPr="004A75C9">
              <w:rPr>
                <w:rFonts w:ascii="Times New Roman" w:hAnsi="Times New Roman"/>
              </w:rPr>
              <w:t>Was there Evidence of Discrimination During the Acquisition?</w:t>
            </w:r>
          </w:p>
        </w:tc>
        <w:bookmarkStart w:id="1" w:name="_GoBack"/>
        <w:tc>
          <w:tcPr>
            <w:tcW w:w="1800" w:type="dxa"/>
          </w:tcPr>
          <w:p w:rsidR="00202CB8" w:rsidRPr="004A75C9" w:rsidRDefault="00202CB8" w:rsidP="00EE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3F7CD6">
              <w:rPr>
                <w:rFonts w:ascii="Times New Roman" w:hAnsi="Times New Roman"/>
              </w:rPr>
            </w:r>
            <w:r w:rsidR="003F7CD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</w:tbl>
    <w:p w:rsidR="00E44849" w:rsidRDefault="00E44849" w:rsidP="00C83521">
      <w:pPr>
        <w:ind w:left="-900"/>
        <w:rPr>
          <w:rFonts w:ascii="Times New Roman" w:hAnsi="Times New Roman"/>
        </w:rPr>
      </w:pPr>
    </w:p>
    <w:p w:rsidR="00817659" w:rsidRDefault="00C83521" w:rsidP="00C83521">
      <w:pPr>
        <w:ind w:left="-900"/>
        <w:rPr>
          <w:rFonts w:ascii="Times New Roman" w:hAnsi="Times New Roman"/>
        </w:rPr>
      </w:pPr>
      <w:r w:rsidRPr="00A27D1B">
        <w:rPr>
          <w:rFonts w:ascii="Times New Roman" w:hAnsi="Times New Roman"/>
        </w:rPr>
        <w:t>This reviewer certifies the above parcel was acquired in keeping with the Uniform Act.</w:t>
      </w:r>
    </w:p>
    <w:tbl>
      <w:tblPr>
        <w:tblStyle w:val="TableGrid"/>
        <w:tblW w:w="10908" w:type="dxa"/>
        <w:tblInd w:w="-900" w:type="dxa"/>
        <w:tblLook w:val="04A0" w:firstRow="1" w:lastRow="0" w:firstColumn="1" w:lastColumn="0" w:noHBand="0" w:noVBand="1"/>
      </w:tblPr>
      <w:tblGrid>
        <w:gridCol w:w="4968"/>
        <w:gridCol w:w="4140"/>
        <w:gridCol w:w="1800"/>
      </w:tblGrid>
      <w:tr w:rsidR="00E44849" w:rsidTr="00E44849">
        <w:tc>
          <w:tcPr>
            <w:tcW w:w="49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4849" w:rsidRDefault="00E44849" w:rsidP="00C83521">
            <w:pPr>
              <w:rPr>
                <w:rFonts w:ascii="Times New Roman" w:hAnsi="Times New Roman"/>
              </w:rPr>
            </w:pPr>
          </w:p>
          <w:p w:rsidR="00E44849" w:rsidRDefault="00E44849" w:rsidP="00C83521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4849" w:rsidRDefault="00E44849" w:rsidP="00C83521">
            <w:pPr>
              <w:rPr>
                <w:rFonts w:ascii="Times New Roman" w:hAnsi="Times New Roman"/>
                <w:u w:val="single"/>
              </w:rPr>
            </w:pPr>
          </w:p>
          <w:p w:rsidR="00E44849" w:rsidRPr="00E44849" w:rsidRDefault="00E44849" w:rsidP="00C83521">
            <w:pPr>
              <w:rPr>
                <w:rFonts w:ascii="Times New Roman" w:hAnsi="Times New Roman"/>
              </w:rPr>
            </w:pPr>
            <w:r w:rsidRPr="00E4484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849">
              <w:rPr>
                <w:rFonts w:ascii="Times New Roman" w:hAnsi="Times New Roman"/>
              </w:rPr>
              <w:instrText xml:space="preserve"> FORMTEXT </w:instrText>
            </w:r>
            <w:r w:rsidRPr="00E44849">
              <w:rPr>
                <w:rFonts w:ascii="Times New Roman" w:hAnsi="Times New Roman"/>
              </w:rPr>
            </w:r>
            <w:r w:rsidRPr="00E44849">
              <w:rPr>
                <w:rFonts w:ascii="Times New Roman" w:hAnsi="Times New Roman"/>
              </w:rPr>
              <w:fldChar w:fldCharType="separate"/>
            </w:r>
            <w:r w:rsidRPr="00E44849">
              <w:rPr>
                <w:rFonts w:ascii="Times New Roman" w:hAnsi="Times New Roman"/>
                <w:noProof/>
              </w:rPr>
              <w:t> </w:t>
            </w:r>
            <w:r w:rsidRPr="00E44849">
              <w:rPr>
                <w:rFonts w:ascii="Times New Roman" w:hAnsi="Times New Roman"/>
                <w:noProof/>
              </w:rPr>
              <w:t> </w:t>
            </w:r>
            <w:r w:rsidRPr="00E44849">
              <w:rPr>
                <w:rFonts w:ascii="Times New Roman" w:hAnsi="Times New Roman"/>
                <w:noProof/>
              </w:rPr>
              <w:t> </w:t>
            </w:r>
            <w:r w:rsidRPr="00E44849">
              <w:rPr>
                <w:rFonts w:ascii="Times New Roman" w:hAnsi="Times New Roman"/>
                <w:noProof/>
              </w:rPr>
              <w:t> </w:t>
            </w:r>
            <w:r w:rsidRPr="00E44849">
              <w:rPr>
                <w:rFonts w:ascii="Times New Roman" w:hAnsi="Times New Roman"/>
                <w:noProof/>
              </w:rPr>
              <w:t> </w:t>
            </w:r>
            <w:r w:rsidRPr="00E4484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4849" w:rsidRDefault="00E44849" w:rsidP="00C83521">
            <w:pPr>
              <w:rPr>
                <w:rFonts w:ascii="Times New Roman" w:hAnsi="Times New Roman"/>
                <w:u w:val="single"/>
              </w:rPr>
            </w:pPr>
          </w:p>
          <w:p w:rsidR="00E44849" w:rsidRPr="00E44849" w:rsidRDefault="00E44849" w:rsidP="00C83521">
            <w:pPr>
              <w:rPr>
                <w:rFonts w:ascii="Times New Roman" w:hAnsi="Times New Roman"/>
              </w:rPr>
            </w:pPr>
            <w:r w:rsidRPr="00E4484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44849">
              <w:rPr>
                <w:rFonts w:ascii="Times New Roman" w:hAnsi="Times New Roman"/>
              </w:rPr>
              <w:instrText xml:space="preserve"> FORMTEXT </w:instrText>
            </w:r>
            <w:r w:rsidRPr="00E44849">
              <w:rPr>
                <w:rFonts w:ascii="Times New Roman" w:hAnsi="Times New Roman"/>
              </w:rPr>
            </w:r>
            <w:r w:rsidRPr="00E44849">
              <w:rPr>
                <w:rFonts w:ascii="Times New Roman" w:hAnsi="Times New Roman"/>
              </w:rPr>
              <w:fldChar w:fldCharType="separate"/>
            </w:r>
            <w:r w:rsidRPr="00E44849">
              <w:rPr>
                <w:rFonts w:ascii="Times New Roman" w:hAnsi="Times New Roman"/>
                <w:noProof/>
              </w:rPr>
              <w:t> </w:t>
            </w:r>
            <w:r w:rsidRPr="00E44849">
              <w:rPr>
                <w:rFonts w:ascii="Times New Roman" w:hAnsi="Times New Roman"/>
                <w:noProof/>
              </w:rPr>
              <w:t> </w:t>
            </w:r>
            <w:r w:rsidRPr="00E44849">
              <w:rPr>
                <w:rFonts w:ascii="Times New Roman" w:hAnsi="Times New Roman"/>
                <w:noProof/>
              </w:rPr>
              <w:t> </w:t>
            </w:r>
            <w:r w:rsidRPr="00E44849">
              <w:rPr>
                <w:rFonts w:ascii="Times New Roman" w:hAnsi="Times New Roman"/>
                <w:noProof/>
              </w:rPr>
              <w:t> </w:t>
            </w:r>
            <w:r w:rsidRPr="00E44849">
              <w:rPr>
                <w:rFonts w:ascii="Times New Roman" w:hAnsi="Times New Roman"/>
                <w:noProof/>
              </w:rPr>
              <w:t> </w:t>
            </w:r>
            <w:r w:rsidRPr="00E44849">
              <w:rPr>
                <w:rFonts w:ascii="Times New Roman" w:hAnsi="Times New Roman"/>
              </w:rPr>
              <w:fldChar w:fldCharType="end"/>
            </w:r>
          </w:p>
        </w:tc>
      </w:tr>
    </w:tbl>
    <w:p w:rsidR="00C83521" w:rsidRPr="00C83521" w:rsidRDefault="00C83521" w:rsidP="00E44849">
      <w:pPr>
        <w:ind w:lef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44849">
        <w:rPr>
          <w:rFonts w:ascii="Times New Roman" w:hAnsi="Times New Roman"/>
          <w:b/>
        </w:rPr>
        <w:t>Signature</w:t>
      </w:r>
      <w:r w:rsidR="00E44849">
        <w:rPr>
          <w:rFonts w:ascii="Times New Roman" w:hAnsi="Times New Roman"/>
          <w:b/>
        </w:rPr>
        <w:tab/>
      </w:r>
      <w:r w:rsidR="00E44849">
        <w:rPr>
          <w:rFonts w:ascii="Times New Roman" w:hAnsi="Times New Roman"/>
          <w:b/>
        </w:rPr>
        <w:tab/>
      </w:r>
      <w:r w:rsidR="00E44849">
        <w:rPr>
          <w:rFonts w:ascii="Times New Roman" w:hAnsi="Times New Roman"/>
          <w:b/>
        </w:rPr>
        <w:tab/>
      </w:r>
      <w:r w:rsidR="00E44849">
        <w:rPr>
          <w:rFonts w:ascii="Times New Roman" w:hAnsi="Times New Roman"/>
          <w:b/>
        </w:rPr>
        <w:tab/>
      </w:r>
      <w:r w:rsidR="00E44849">
        <w:rPr>
          <w:rFonts w:ascii="Times New Roman" w:hAnsi="Times New Roman"/>
          <w:b/>
        </w:rPr>
        <w:tab/>
        <w:t xml:space="preserve">        T</w:t>
      </w:r>
      <w:r>
        <w:rPr>
          <w:rFonts w:ascii="Times New Roman" w:hAnsi="Times New Roman"/>
          <w:b/>
        </w:rPr>
        <w:t>itle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44849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Date</w:t>
      </w:r>
    </w:p>
    <w:sectPr w:rsidR="00C83521" w:rsidRPr="00C83521" w:rsidSect="00A27D1B">
      <w:footerReference w:type="default" r:id="rId8"/>
      <w:pgSz w:w="12240" w:h="15840"/>
      <w:pgMar w:top="432" w:right="72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4A" w:rsidRDefault="00EB284A" w:rsidP="004A75C9">
      <w:r>
        <w:separator/>
      </w:r>
    </w:p>
  </w:endnote>
  <w:endnote w:type="continuationSeparator" w:id="0">
    <w:p w:rsidR="00EB284A" w:rsidRDefault="00EB284A" w:rsidP="004A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C9" w:rsidRPr="004A75C9" w:rsidRDefault="004A75C9" w:rsidP="004A75C9">
    <w:pPr>
      <w:pStyle w:val="Footer"/>
      <w:tabs>
        <w:tab w:val="clear" w:pos="9360"/>
        <w:tab w:val="right" w:pos="9720"/>
      </w:tabs>
      <w:ind w:left="-810"/>
      <w:rPr>
        <w:rFonts w:ascii="Times New Roman" w:hAnsi="Times New Roman"/>
        <w:b/>
        <w:sz w:val="20"/>
        <w:szCs w:val="20"/>
      </w:rPr>
    </w:pPr>
    <w:r w:rsidRPr="004A75C9">
      <w:rPr>
        <w:rFonts w:ascii="Times New Roman" w:hAnsi="Times New Roman"/>
        <w:b/>
        <w:sz w:val="20"/>
        <w:szCs w:val="20"/>
      </w:rPr>
      <w:t>EPG 136.8.3</w:t>
    </w:r>
    <w:r w:rsidRPr="004A75C9">
      <w:rPr>
        <w:rFonts w:ascii="Times New Roman" w:hAnsi="Times New Roman"/>
        <w:b/>
        <w:sz w:val="20"/>
        <w:szCs w:val="20"/>
      </w:rPr>
      <w:tab/>
    </w:r>
    <w:sdt>
      <w:sdtPr>
        <w:rPr>
          <w:rFonts w:ascii="Times New Roman" w:hAnsi="Times New Roman"/>
          <w:b/>
          <w:sz w:val="20"/>
          <w:szCs w:val="20"/>
        </w:rPr>
        <w:id w:val="-10882206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b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4A75C9">
              <w:rPr>
                <w:rFonts w:ascii="Times New Roman" w:hAnsi="Times New Roman"/>
                <w:b/>
                <w:sz w:val="20"/>
                <w:szCs w:val="20"/>
              </w:rPr>
              <w:t xml:space="preserve">Page </w:t>
            </w:r>
            <w:r w:rsidRPr="004A75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4A75C9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4A75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F7CD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4A75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4A75C9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r w:rsidRPr="004A75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4A75C9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4A75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F7CD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4A75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4A75C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Form 136.8.20</w:t>
            </w:r>
          </w:sdtContent>
        </w:sdt>
      </w:sdtContent>
    </w:sdt>
  </w:p>
  <w:p w:rsidR="004A75C9" w:rsidRPr="004A75C9" w:rsidRDefault="00B163F6" w:rsidP="004A75C9">
    <w:pPr>
      <w:pStyle w:val="Footer"/>
      <w:tabs>
        <w:tab w:val="clear" w:pos="9360"/>
        <w:tab w:val="right" w:pos="972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12</w:t>
    </w:r>
    <w:r w:rsidR="004A75C9" w:rsidRPr="004A75C9">
      <w:rPr>
        <w:rFonts w:ascii="Times New Roman" w:hAnsi="Times New Roman"/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4A" w:rsidRDefault="00EB284A" w:rsidP="004A75C9">
      <w:r>
        <w:separator/>
      </w:r>
    </w:p>
  </w:footnote>
  <w:footnote w:type="continuationSeparator" w:id="0">
    <w:p w:rsidR="00EB284A" w:rsidRDefault="00EB284A" w:rsidP="004A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7BFC"/>
    <w:multiLevelType w:val="hybridMultilevel"/>
    <w:tmpl w:val="BA4EE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sWKx+ix9yZ3WnHsm4fH7WUAiyg=" w:salt="CzwkdK/l5yTxcDTb4zmv/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5D"/>
    <w:rsid w:val="00202CB8"/>
    <w:rsid w:val="00365EBA"/>
    <w:rsid w:val="00385EBA"/>
    <w:rsid w:val="003F7CD6"/>
    <w:rsid w:val="00417124"/>
    <w:rsid w:val="004A75C9"/>
    <w:rsid w:val="004D45B7"/>
    <w:rsid w:val="00534155"/>
    <w:rsid w:val="0057040C"/>
    <w:rsid w:val="006732A1"/>
    <w:rsid w:val="00716D42"/>
    <w:rsid w:val="00723FF1"/>
    <w:rsid w:val="007D0F6D"/>
    <w:rsid w:val="007D5258"/>
    <w:rsid w:val="00815D66"/>
    <w:rsid w:val="00817659"/>
    <w:rsid w:val="008B521F"/>
    <w:rsid w:val="0098079B"/>
    <w:rsid w:val="00A27D1B"/>
    <w:rsid w:val="00A37CDC"/>
    <w:rsid w:val="00AB3816"/>
    <w:rsid w:val="00AF28C7"/>
    <w:rsid w:val="00B163F6"/>
    <w:rsid w:val="00BE152A"/>
    <w:rsid w:val="00C83521"/>
    <w:rsid w:val="00E44849"/>
    <w:rsid w:val="00E548CC"/>
    <w:rsid w:val="00EB284A"/>
    <w:rsid w:val="00EE665D"/>
    <w:rsid w:val="00F410B9"/>
    <w:rsid w:val="00F42D4A"/>
    <w:rsid w:val="00F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C9"/>
  </w:style>
  <w:style w:type="paragraph" w:styleId="Footer">
    <w:name w:val="footer"/>
    <w:basedOn w:val="Normal"/>
    <w:link w:val="FooterChar"/>
    <w:uiPriority w:val="99"/>
    <w:unhideWhenUsed/>
    <w:rsid w:val="004A7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C9"/>
  </w:style>
  <w:style w:type="paragraph" w:styleId="Footer">
    <w:name w:val="footer"/>
    <w:basedOn w:val="Normal"/>
    <w:link w:val="FooterChar"/>
    <w:uiPriority w:val="99"/>
    <w:unhideWhenUsed/>
    <w:rsid w:val="004A7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Conner</dc:creator>
  <cp:lastModifiedBy>Lindsey M. Boswell</cp:lastModifiedBy>
  <cp:revision>11</cp:revision>
  <dcterms:created xsi:type="dcterms:W3CDTF">2016-05-17T18:32:00Z</dcterms:created>
  <dcterms:modified xsi:type="dcterms:W3CDTF">2017-02-07T20:47:00Z</dcterms:modified>
</cp:coreProperties>
</file>