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12C59" w14:textId="4BB719BF" w:rsidR="0010795A" w:rsidRDefault="005B162C" w:rsidP="0010795A">
      <w:pPr>
        <w:jc w:val="center"/>
        <w:rPr>
          <w:b/>
          <w:bCs/>
          <w:sz w:val="56"/>
          <w:szCs w:val="56"/>
        </w:rPr>
      </w:pPr>
      <w:bookmarkStart w:id="0" w:name="_Hlk110925976"/>
      <w:bookmarkEnd w:id="0"/>
      <w:r>
        <w:rPr>
          <w:b/>
          <w:bCs/>
          <w:sz w:val="56"/>
          <w:szCs w:val="56"/>
        </w:rPr>
        <w:t xml:space="preserve"> </w:t>
      </w:r>
      <w:r w:rsidR="0010795A" w:rsidRPr="00FC4C2E">
        <w:rPr>
          <w:b/>
          <w:bCs/>
          <w:sz w:val="56"/>
          <w:szCs w:val="56"/>
        </w:rPr>
        <w:t xml:space="preserve">Request for Environmental </w:t>
      </w:r>
      <w:r w:rsidR="005D27EA">
        <w:rPr>
          <w:b/>
          <w:bCs/>
          <w:sz w:val="56"/>
          <w:szCs w:val="56"/>
        </w:rPr>
        <w:t>Services</w:t>
      </w:r>
      <w:r w:rsidR="0010795A" w:rsidRPr="00FC4C2E">
        <w:rPr>
          <w:b/>
          <w:bCs/>
          <w:sz w:val="56"/>
          <w:szCs w:val="56"/>
        </w:rPr>
        <w:t xml:space="preserve"> (RE</w:t>
      </w:r>
      <w:r w:rsidR="005D27EA">
        <w:rPr>
          <w:b/>
          <w:bCs/>
          <w:sz w:val="56"/>
          <w:szCs w:val="56"/>
        </w:rPr>
        <w:t>S</w:t>
      </w:r>
      <w:r w:rsidR="0010795A" w:rsidRPr="00FC4C2E">
        <w:rPr>
          <w:b/>
          <w:bCs/>
          <w:sz w:val="56"/>
          <w:szCs w:val="56"/>
        </w:rPr>
        <w:t>)</w:t>
      </w:r>
    </w:p>
    <w:p w14:paraId="4834A844" w14:textId="4C38193F" w:rsidR="005F1899" w:rsidRDefault="005F1899" w:rsidP="0010795A">
      <w:pPr>
        <w:jc w:val="center"/>
        <w:rPr>
          <w:b/>
          <w:bCs/>
          <w:sz w:val="56"/>
          <w:szCs w:val="56"/>
        </w:rPr>
      </w:pPr>
    </w:p>
    <w:p w14:paraId="1F2D6EB7" w14:textId="6E0F5C15" w:rsidR="005F1899" w:rsidRPr="00FC4C2E" w:rsidRDefault="005F1899" w:rsidP="0010795A">
      <w:pPr>
        <w:jc w:val="center"/>
        <w:rPr>
          <w:b/>
          <w:sz w:val="56"/>
          <w:szCs w:val="56"/>
        </w:rPr>
      </w:pPr>
      <w:r>
        <w:rPr>
          <w:b/>
          <w:bCs/>
          <w:sz w:val="56"/>
          <w:szCs w:val="56"/>
        </w:rPr>
        <w:t>Instruction Manual</w:t>
      </w:r>
    </w:p>
    <w:p w14:paraId="1F33B0A4" w14:textId="77777777" w:rsidR="0010795A" w:rsidRDefault="0010795A" w:rsidP="0010795A">
      <w:pPr>
        <w:jc w:val="center"/>
        <w:rPr>
          <w:b/>
          <w:sz w:val="40"/>
          <w:szCs w:val="40"/>
        </w:rPr>
      </w:pPr>
    </w:p>
    <w:p w14:paraId="60F3B7AD" w14:textId="77777777" w:rsidR="00142715" w:rsidRDefault="00142715" w:rsidP="0010795A">
      <w:pPr>
        <w:jc w:val="center"/>
        <w:rPr>
          <w:bCs/>
          <w:sz w:val="40"/>
          <w:szCs w:val="40"/>
        </w:rPr>
      </w:pPr>
      <w:r>
        <w:rPr>
          <w:bCs/>
          <w:sz w:val="40"/>
          <w:szCs w:val="40"/>
        </w:rPr>
        <w:t>Missouri Department of Transportation</w:t>
      </w:r>
    </w:p>
    <w:p w14:paraId="18D5ED40" w14:textId="77777777" w:rsidR="0010795A" w:rsidRPr="00FC4C2E" w:rsidRDefault="0010795A" w:rsidP="00FC4C2E">
      <w:pPr>
        <w:jc w:val="center"/>
        <w:rPr>
          <w:sz w:val="40"/>
          <w:szCs w:val="40"/>
        </w:rPr>
      </w:pPr>
    </w:p>
    <w:p w14:paraId="711EC7B0" w14:textId="7CC597D0" w:rsidR="005F1899" w:rsidRPr="00FC4C2E" w:rsidRDefault="00475FF6" w:rsidP="00FC4C2E">
      <w:pPr>
        <w:jc w:val="center"/>
        <w:rPr>
          <w:sz w:val="40"/>
          <w:szCs w:val="40"/>
        </w:rPr>
      </w:pPr>
      <w:r>
        <w:rPr>
          <w:noProof/>
        </w:rPr>
        <w:drawing>
          <wp:inline distT="0" distB="0" distL="0" distR="0" wp14:anchorId="47AD65A9" wp14:editId="4C80CBC5">
            <wp:extent cx="2171700" cy="106586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0727" cy="1094835"/>
                    </a:xfrm>
                    <a:prstGeom prst="rect">
                      <a:avLst/>
                    </a:prstGeom>
                    <a:noFill/>
                    <a:ln>
                      <a:noFill/>
                    </a:ln>
                  </pic:spPr>
                </pic:pic>
              </a:graphicData>
            </a:graphic>
          </wp:inline>
        </w:drawing>
      </w:r>
    </w:p>
    <w:p w14:paraId="7DB9E523" w14:textId="4221D3D4" w:rsidR="0010795A" w:rsidRPr="00FC4C2E" w:rsidRDefault="0010795A" w:rsidP="00FC4C2E">
      <w:pPr>
        <w:jc w:val="center"/>
        <w:rPr>
          <w:sz w:val="40"/>
          <w:szCs w:val="40"/>
        </w:rPr>
      </w:pPr>
    </w:p>
    <w:p w14:paraId="2B5AC901" w14:textId="77777777" w:rsidR="0010795A" w:rsidRPr="00FC4C2E" w:rsidRDefault="0010795A" w:rsidP="00FC4C2E">
      <w:pPr>
        <w:jc w:val="center"/>
        <w:rPr>
          <w:rFonts w:cstheme="minorHAnsi"/>
          <w:sz w:val="40"/>
          <w:szCs w:val="40"/>
        </w:rPr>
      </w:pPr>
    </w:p>
    <w:p w14:paraId="2F118736" w14:textId="4E7CF650" w:rsidR="0010795A" w:rsidRPr="00FC4C2E" w:rsidRDefault="0010795A" w:rsidP="00FC4C2E">
      <w:pPr>
        <w:jc w:val="center"/>
        <w:rPr>
          <w:rFonts w:cstheme="minorHAnsi"/>
          <w:sz w:val="40"/>
          <w:szCs w:val="40"/>
        </w:rPr>
      </w:pPr>
    </w:p>
    <w:p w14:paraId="6C3C2AFE" w14:textId="5B4A3301" w:rsidR="0010795A" w:rsidRPr="00FC4C2E" w:rsidRDefault="0010795A" w:rsidP="00FC4C2E">
      <w:pPr>
        <w:jc w:val="center"/>
        <w:rPr>
          <w:rFonts w:cstheme="minorHAnsi"/>
          <w:sz w:val="40"/>
          <w:szCs w:val="40"/>
        </w:rPr>
      </w:pPr>
    </w:p>
    <w:p w14:paraId="3D82FA9D" w14:textId="77777777" w:rsidR="0010795A" w:rsidRPr="00FC4C2E" w:rsidRDefault="0010795A" w:rsidP="00FC4C2E">
      <w:pPr>
        <w:jc w:val="center"/>
        <w:rPr>
          <w:rFonts w:cstheme="minorHAnsi"/>
          <w:sz w:val="40"/>
          <w:szCs w:val="40"/>
        </w:rPr>
      </w:pPr>
    </w:p>
    <w:p w14:paraId="7E4392C6" w14:textId="146BB141" w:rsidR="0010795A" w:rsidRPr="00FC4C2E" w:rsidRDefault="006B1142" w:rsidP="0010795A">
      <w:pPr>
        <w:jc w:val="center"/>
        <w:rPr>
          <w:rFonts w:ascii="Arial" w:hAnsi="Arial" w:cs="Arial"/>
          <w:b/>
          <w:sz w:val="28"/>
          <w:szCs w:val="28"/>
        </w:rPr>
      </w:pPr>
      <w:r>
        <w:rPr>
          <w:rFonts w:ascii="Arial" w:hAnsi="Arial" w:cs="Arial"/>
          <w:b/>
          <w:sz w:val="28"/>
          <w:szCs w:val="28"/>
        </w:rPr>
        <w:t>March</w:t>
      </w:r>
      <w:r w:rsidR="009C4107">
        <w:rPr>
          <w:rFonts w:ascii="Arial" w:hAnsi="Arial" w:cs="Arial"/>
          <w:b/>
          <w:sz w:val="28"/>
          <w:szCs w:val="28"/>
        </w:rPr>
        <w:t xml:space="preserve"> </w:t>
      </w:r>
      <w:r w:rsidR="0010795A">
        <w:rPr>
          <w:rFonts w:ascii="Arial" w:hAnsi="Arial" w:cs="Arial"/>
          <w:b/>
          <w:sz w:val="28"/>
          <w:szCs w:val="28"/>
        </w:rPr>
        <w:t>202</w:t>
      </w:r>
      <w:r>
        <w:rPr>
          <w:rFonts w:ascii="Arial" w:hAnsi="Arial" w:cs="Arial"/>
          <w:b/>
          <w:sz w:val="28"/>
          <w:szCs w:val="28"/>
        </w:rPr>
        <w:t>3</w:t>
      </w:r>
    </w:p>
    <w:p w14:paraId="4C947873" w14:textId="6CC7E4D7" w:rsidR="00FF7524" w:rsidRDefault="00FF7524">
      <w:pPr>
        <w:rPr>
          <w:b/>
          <w:sz w:val="24"/>
          <w:szCs w:val="24"/>
        </w:rPr>
      </w:pPr>
      <w:r>
        <w:rPr>
          <w:b/>
          <w:sz w:val="24"/>
          <w:szCs w:val="24"/>
        </w:rPr>
        <w:br w:type="page"/>
      </w:r>
    </w:p>
    <w:sdt>
      <w:sdtPr>
        <w:id w:val="1341433863"/>
        <w:docPartObj>
          <w:docPartGallery w:val="Table of Contents"/>
          <w:docPartUnique/>
        </w:docPartObj>
      </w:sdtPr>
      <w:sdtEndPr>
        <w:rPr>
          <w:b/>
          <w:bCs/>
          <w:noProof/>
        </w:rPr>
      </w:sdtEndPr>
      <w:sdtContent>
        <w:p w14:paraId="51C234C8" w14:textId="489219F5" w:rsidR="00A71693" w:rsidRPr="00F8543B" w:rsidRDefault="00A71693" w:rsidP="00F8543B">
          <w:pPr>
            <w:pStyle w:val="NoSpacing"/>
            <w:jc w:val="center"/>
            <w:rPr>
              <w:rStyle w:val="Heading1Char"/>
            </w:rPr>
          </w:pPr>
          <w:r w:rsidRPr="00F8543B">
            <w:rPr>
              <w:rStyle w:val="Heading1Char"/>
            </w:rPr>
            <w:t>Table of Contents</w:t>
          </w:r>
        </w:p>
        <w:p w14:paraId="53DF70C3" w14:textId="3C1C0103" w:rsidR="00C16F40" w:rsidRPr="00C16F40" w:rsidRDefault="00A71693" w:rsidP="00C16F40">
          <w:pPr>
            <w:pStyle w:val="TOC1"/>
            <w:rPr>
              <w:rFonts w:eastAsiaTheme="minorEastAsia"/>
              <w:b w:val="0"/>
              <w:bCs/>
              <w:noProof/>
              <w:sz w:val="22"/>
            </w:rPr>
          </w:pPr>
          <w:r w:rsidRPr="00C3434A">
            <w:rPr>
              <w:rFonts w:cstheme="minorHAnsi"/>
              <w:bCs/>
              <w:szCs w:val="24"/>
            </w:rPr>
            <w:fldChar w:fldCharType="begin"/>
          </w:r>
          <w:r w:rsidRPr="00C3434A">
            <w:rPr>
              <w:rFonts w:cstheme="minorHAnsi"/>
              <w:bCs/>
              <w:szCs w:val="24"/>
            </w:rPr>
            <w:instrText xml:space="preserve"> TOC \o "1-3" \h \z \u </w:instrText>
          </w:r>
          <w:r w:rsidRPr="00C3434A">
            <w:rPr>
              <w:rFonts w:cstheme="minorHAnsi"/>
              <w:bCs/>
              <w:szCs w:val="24"/>
            </w:rPr>
            <w:fldChar w:fldCharType="separate"/>
          </w:r>
          <w:hyperlink w:anchor="_Toc112416352" w:history="1">
            <w:r w:rsidR="00C16F40" w:rsidRPr="00C16F40">
              <w:rPr>
                <w:rStyle w:val="Hyperlink"/>
                <w:b w:val="0"/>
                <w:bCs/>
                <w:noProof/>
              </w:rPr>
              <w:t>Section 1. Why is a Request for Environmental Services (RES) Needed?</w:t>
            </w:r>
            <w:r w:rsidR="00C16F40" w:rsidRPr="00C16F40">
              <w:rPr>
                <w:b w:val="0"/>
                <w:bCs/>
                <w:noProof/>
                <w:webHidden/>
              </w:rPr>
              <w:tab/>
            </w:r>
            <w:r w:rsidR="00C16F40" w:rsidRPr="00C16F40">
              <w:rPr>
                <w:b w:val="0"/>
                <w:bCs/>
                <w:noProof/>
                <w:webHidden/>
              </w:rPr>
              <w:fldChar w:fldCharType="begin"/>
            </w:r>
            <w:r w:rsidR="00C16F40" w:rsidRPr="00C16F40">
              <w:rPr>
                <w:b w:val="0"/>
                <w:bCs/>
                <w:noProof/>
                <w:webHidden/>
              </w:rPr>
              <w:instrText xml:space="preserve"> PAGEREF _Toc112416352 \h </w:instrText>
            </w:r>
            <w:r w:rsidR="00C16F40" w:rsidRPr="00C16F40">
              <w:rPr>
                <w:b w:val="0"/>
                <w:bCs/>
                <w:noProof/>
                <w:webHidden/>
              </w:rPr>
            </w:r>
            <w:r w:rsidR="00C16F40" w:rsidRPr="00C16F40">
              <w:rPr>
                <w:b w:val="0"/>
                <w:bCs/>
                <w:noProof/>
                <w:webHidden/>
              </w:rPr>
              <w:fldChar w:fldCharType="separate"/>
            </w:r>
            <w:r w:rsidR="000B4C8E">
              <w:rPr>
                <w:b w:val="0"/>
                <w:bCs/>
                <w:noProof/>
                <w:webHidden/>
              </w:rPr>
              <w:t>1</w:t>
            </w:r>
            <w:r w:rsidR="00C16F40" w:rsidRPr="00C16F40">
              <w:rPr>
                <w:b w:val="0"/>
                <w:bCs/>
                <w:noProof/>
                <w:webHidden/>
              </w:rPr>
              <w:fldChar w:fldCharType="end"/>
            </w:r>
          </w:hyperlink>
        </w:p>
        <w:p w14:paraId="3DF5BC16" w14:textId="54493CDA" w:rsidR="00C16F40" w:rsidRPr="00C16F40" w:rsidRDefault="006B1142" w:rsidP="00C16F40">
          <w:pPr>
            <w:pStyle w:val="TOC1"/>
            <w:rPr>
              <w:rFonts w:eastAsiaTheme="minorEastAsia"/>
              <w:b w:val="0"/>
              <w:bCs/>
              <w:noProof/>
              <w:sz w:val="22"/>
            </w:rPr>
          </w:pPr>
          <w:hyperlink w:anchor="_Toc112416353" w:history="1">
            <w:r w:rsidR="00C16F40" w:rsidRPr="00C16F40">
              <w:rPr>
                <w:rStyle w:val="Hyperlink"/>
                <w:b w:val="0"/>
                <w:bCs/>
                <w:noProof/>
              </w:rPr>
              <w:t>Section 2. When Should a Request for Environmental Services (RES) be Submitted?</w:t>
            </w:r>
            <w:r w:rsidR="00C16F40" w:rsidRPr="00C16F40">
              <w:rPr>
                <w:b w:val="0"/>
                <w:bCs/>
                <w:noProof/>
                <w:webHidden/>
              </w:rPr>
              <w:tab/>
            </w:r>
            <w:r w:rsidR="00C16F40" w:rsidRPr="00C16F40">
              <w:rPr>
                <w:b w:val="0"/>
                <w:bCs/>
                <w:noProof/>
                <w:webHidden/>
              </w:rPr>
              <w:fldChar w:fldCharType="begin"/>
            </w:r>
            <w:r w:rsidR="00C16F40" w:rsidRPr="00C16F40">
              <w:rPr>
                <w:b w:val="0"/>
                <w:bCs/>
                <w:noProof/>
                <w:webHidden/>
              </w:rPr>
              <w:instrText xml:space="preserve"> PAGEREF _Toc112416353 \h </w:instrText>
            </w:r>
            <w:r w:rsidR="00C16F40" w:rsidRPr="00C16F40">
              <w:rPr>
                <w:b w:val="0"/>
                <w:bCs/>
                <w:noProof/>
                <w:webHidden/>
              </w:rPr>
            </w:r>
            <w:r w:rsidR="00C16F40" w:rsidRPr="00C16F40">
              <w:rPr>
                <w:b w:val="0"/>
                <w:bCs/>
                <w:noProof/>
                <w:webHidden/>
              </w:rPr>
              <w:fldChar w:fldCharType="separate"/>
            </w:r>
            <w:r w:rsidR="000B4C8E">
              <w:rPr>
                <w:b w:val="0"/>
                <w:bCs/>
                <w:noProof/>
                <w:webHidden/>
              </w:rPr>
              <w:t>1</w:t>
            </w:r>
            <w:r w:rsidR="00C16F40" w:rsidRPr="00C16F40">
              <w:rPr>
                <w:b w:val="0"/>
                <w:bCs/>
                <w:noProof/>
                <w:webHidden/>
              </w:rPr>
              <w:fldChar w:fldCharType="end"/>
            </w:r>
          </w:hyperlink>
        </w:p>
        <w:p w14:paraId="173D6A44" w14:textId="404F6A5D" w:rsidR="00C16F40" w:rsidRPr="00C16F40" w:rsidRDefault="006B1142" w:rsidP="00C16F40">
          <w:pPr>
            <w:pStyle w:val="TOC1"/>
            <w:rPr>
              <w:rFonts w:eastAsiaTheme="minorEastAsia"/>
              <w:b w:val="0"/>
              <w:bCs/>
              <w:noProof/>
              <w:sz w:val="22"/>
            </w:rPr>
          </w:pPr>
          <w:hyperlink w:anchor="_Toc112416354" w:history="1">
            <w:r w:rsidR="00C16F40" w:rsidRPr="00C16F40">
              <w:rPr>
                <w:rStyle w:val="Hyperlink"/>
                <w:b w:val="0"/>
                <w:bCs/>
                <w:noProof/>
              </w:rPr>
              <w:t>Section 3. How to Log in to the Request for Environmental Services (RES) System.</w:t>
            </w:r>
            <w:r w:rsidR="00C16F40" w:rsidRPr="00C16F40">
              <w:rPr>
                <w:b w:val="0"/>
                <w:bCs/>
                <w:noProof/>
                <w:webHidden/>
              </w:rPr>
              <w:tab/>
            </w:r>
            <w:r w:rsidR="00C16F40" w:rsidRPr="00C16F40">
              <w:rPr>
                <w:b w:val="0"/>
                <w:bCs/>
                <w:noProof/>
                <w:webHidden/>
              </w:rPr>
              <w:fldChar w:fldCharType="begin"/>
            </w:r>
            <w:r w:rsidR="00C16F40" w:rsidRPr="00C16F40">
              <w:rPr>
                <w:b w:val="0"/>
                <w:bCs/>
                <w:noProof/>
                <w:webHidden/>
              </w:rPr>
              <w:instrText xml:space="preserve"> PAGEREF _Toc112416354 \h </w:instrText>
            </w:r>
            <w:r w:rsidR="00C16F40" w:rsidRPr="00C16F40">
              <w:rPr>
                <w:b w:val="0"/>
                <w:bCs/>
                <w:noProof/>
                <w:webHidden/>
              </w:rPr>
            </w:r>
            <w:r w:rsidR="00C16F40" w:rsidRPr="00C16F40">
              <w:rPr>
                <w:b w:val="0"/>
                <w:bCs/>
                <w:noProof/>
                <w:webHidden/>
              </w:rPr>
              <w:fldChar w:fldCharType="separate"/>
            </w:r>
            <w:r w:rsidR="000B4C8E">
              <w:rPr>
                <w:b w:val="0"/>
                <w:bCs/>
                <w:noProof/>
                <w:webHidden/>
              </w:rPr>
              <w:t>2</w:t>
            </w:r>
            <w:r w:rsidR="00C16F40" w:rsidRPr="00C16F40">
              <w:rPr>
                <w:b w:val="0"/>
                <w:bCs/>
                <w:noProof/>
                <w:webHidden/>
              </w:rPr>
              <w:fldChar w:fldCharType="end"/>
            </w:r>
          </w:hyperlink>
        </w:p>
        <w:p w14:paraId="2A22771D" w14:textId="21A5BE12" w:rsidR="00C16F40" w:rsidRPr="00C16F40" w:rsidRDefault="006B1142" w:rsidP="00C16F40">
          <w:pPr>
            <w:pStyle w:val="TOC1"/>
            <w:rPr>
              <w:rFonts w:eastAsiaTheme="minorEastAsia"/>
              <w:b w:val="0"/>
              <w:bCs/>
              <w:noProof/>
              <w:sz w:val="22"/>
            </w:rPr>
          </w:pPr>
          <w:hyperlink w:anchor="_Toc112416355" w:history="1">
            <w:r w:rsidR="00C16F40" w:rsidRPr="00C16F40">
              <w:rPr>
                <w:rStyle w:val="Hyperlink"/>
                <w:b w:val="0"/>
                <w:bCs/>
                <w:noProof/>
              </w:rPr>
              <w:t>Section 4. How to Create a New Request for Environmental Services (RES).</w:t>
            </w:r>
            <w:r w:rsidR="00C16F40" w:rsidRPr="00C16F40">
              <w:rPr>
                <w:b w:val="0"/>
                <w:bCs/>
                <w:noProof/>
                <w:webHidden/>
              </w:rPr>
              <w:tab/>
            </w:r>
            <w:r w:rsidR="00C16F40" w:rsidRPr="00C16F40">
              <w:rPr>
                <w:b w:val="0"/>
                <w:bCs/>
                <w:noProof/>
                <w:webHidden/>
              </w:rPr>
              <w:fldChar w:fldCharType="begin"/>
            </w:r>
            <w:r w:rsidR="00C16F40" w:rsidRPr="00C16F40">
              <w:rPr>
                <w:b w:val="0"/>
                <w:bCs/>
                <w:noProof/>
                <w:webHidden/>
              </w:rPr>
              <w:instrText xml:space="preserve"> PAGEREF _Toc112416355 \h </w:instrText>
            </w:r>
            <w:r w:rsidR="00C16F40" w:rsidRPr="00C16F40">
              <w:rPr>
                <w:b w:val="0"/>
                <w:bCs/>
                <w:noProof/>
                <w:webHidden/>
              </w:rPr>
            </w:r>
            <w:r w:rsidR="00C16F40" w:rsidRPr="00C16F40">
              <w:rPr>
                <w:b w:val="0"/>
                <w:bCs/>
                <w:noProof/>
                <w:webHidden/>
              </w:rPr>
              <w:fldChar w:fldCharType="separate"/>
            </w:r>
            <w:r w:rsidR="000B4C8E">
              <w:rPr>
                <w:b w:val="0"/>
                <w:bCs/>
                <w:noProof/>
                <w:webHidden/>
              </w:rPr>
              <w:t>7</w:t>
            </w:r>
            <w:r w:rsidR="00C16F40" w:rsidRPr="00C16F40">
              <w:rPr>
                <w:b w:val="0"/>
                <w:bCs/>
                <w:noProof/>
                <w:webHidden/>
              </w:rPr>
              <w:fldChar w:fldCharType="end"/>
            </w:r>
          </w:hyperlink>
        </w:p>
        <w:p w14:paraId="07406729" w14:textId="6EA51826" w:rsidR="00C16F40" w:rsidRPr="00C16F40" w:rsidRDefault="006B1142" w:rsidP="00C16F40">
          <w:pPr>
            <w:pStyle w:val="TOC1"/>
            <w:rPr>
              <w:rFonts w:eastAsiaTheme="minorEastAsia"/>
              <w:b w:val="0"/>
              <w:bCs/>
              <w:noProof/>
              <w:sz w:val="22"/>
            </w:rPr>
          </w:pPr>
          <w:hyperlink w:anchor="_Toc112416356" w:history="1">
            <w:r w:rsidR="00296740" w:rsidRPr="00C16F40">
              <w:rPr>
                <w:rStyle w:val="Hyperlink"/>
                <w:b w:val="0"/>
                <w:bCs/>
                <w:noProof/>
              </w:rPr>
              <w:t>Section 5. Request for Environmental Services (RES) - Environmental Screenings.</w:t>
            </w:r>
            <w:r w:rsidR="00296740" w:rsidRPr="00C16F40">
              <w:rPr>
                <w:b w:val="0"/>
                <w:bCs/>
                <w:noProof/>
                <w:webHidden/>
              </w:rPr>
              <w:tab/>
            </w:r>
            <w:r w:rsidR="00296740">
              <w:rPr>
                <w:b w:val="0"/>
                <w:bCs/>
                <w:noProof/>
                <w:webHidden/>
              </w:rPr>
              <w:t>19</w:t>
            </w:r>
          </w:hyperlink>
        </w:p>
        <w:p w14:paraId="4CC23848" w14:textId="08F00A91" w:rsidR="00C16F40" w:rsidRPr="00C16F40" w:rsidRDefault="006B1142" w:rsidP="00C16F40">
          <w:pPr>
            <w:pStyle w:val="TOC1"/>
            <w:rPr>
              <w:rFonts w:eastAsiaTheme="minorEastAsia"/>
              <w:b w:val="0"/>
              <w:bCs/>
              <w:noProof/>
              <w:sz w:val="22"/>
            </w:rPr>
          </w:pPr>
          <w:hyperlink w:anchor="_Toc112416357" w:history="1">
            <w:r w:rsidR="00C16F40" w:rsidRPr="00C16F40">
              <w:rPr>
                <w:rStyle w:val="Hyperlink"/>
                <w:b w:val="0"/>
                <w:bCs/>
                <w:noProof/>
              </w:rPr>
              <w:t>Section 6. How to Search for an Existing Request for Environmental Services (RES).</w:t>
            </w:r>
            <w:r w:rsidR="00C16F40" w:rsidRPr="00C16F40">
              <w:rPr>
                <w:b w:val="0"/>
                <w:bCs/>
                <w:noProof/>
                <w:webHidden/>
              </w:rPr>
              <w:tab/>
            </w:r>
            <w:r w:rsidR="00C16F40" w:rsidRPr="00C16F40">
              <w:rPr>
                <w:b w:val="0"/>
                <w:bCs/>
                <w:noProof/>
                <w:webHidden/>
              </w:rPr>
              <w:fldChar w:fldCharType="begin"/>
            </w:r>
            <w:r w:rsidR="00C16F40" w:rsidRPr="00C16F40">
              <w:rPr>
                <w:b w:val="0"/>
                <w:bCs/>
                <w:noProof/>
                <w:webHidden/>
              </w:rPr>
              <w:instrText xml:space="preserve"> PAGEREF _Toc112416357 \h </w:instrText>
            </w:r>
            <w:r w:rsidR="00C16F40" w:rsidRPr="00C16F40">
              <w:rPr>
                <w:b w:val="0"/>
                <w:bCs/>
                <w:noProof/>
                <w:webHidden/>
              </w:rPr>
            </w:r>
            <w:r w:rsidR="00C16F40" w:rsidRPr="00C16F40">
              <w:rPr>
                <w:b w:val="0"/>
                <w:bCs/>
                <w:noProof/>
                <w:webHidden/>
              </w:rPr>
              <w:fldChar w:fldCharType="separate"/>
            </w:r>
            <w:r w:rsidR="000B4C8E">
              <w:rPr>
                <w:b w:val="0"/>
                <w:bCs/>
                <w:noProof/>
                <w:webHidden/>
              </w:rPr>
              <w:t>2</w:t>
            </w:r>
            <w:r w:rsidR="00C16F40" w:rsidRPr="00C16F40">
              <w:rPr>
                <w:b w:val="0"/>
                <w:bCs/>
                <w:noProof/>
                <w:webHidden/>
              </w:rPr>
              <w:fldChar w:fldCharType="end"/>
            </w:r>
          </w:hyperlink>
          <w:r w:rsidR="00296740">
            <w:rPr>
              <w:b w:val="0"/>
              <w:bCs/>
              <w:noProof/>
            </w:rPr>
            <w:t>2</w:t>
          </w:r>
        </w:p>
        <w:p w14:paraId="226FAE7B" w14:textId="2CB6CAA9" w:rsidR="00A71693" w:rsidRDefault="00A71693" w:rsidP="00C3434A">
          <w:pPr>
            <w:spacing w:after="0" w:line="240" w:lineRule="auto"/>
          </w:pPr>
          <w:r w:rsidRPr="00C3434A">
            <w:rPr>
              <w:rFonts w:cstheme="minorHAnsi"/>
              <w:bCs/>
              <w:noProof/>
              <w:sz w:val="24"/>
              <w:szCs w:val="24"/>
            </w:rPr>
            <w:fldChar w:fldCharType="end"/>
          </w:r>
        </w:p>
      </w:sdtContent>
    </w:sdt>
    <w:p w14:paraId="1C083EA3" w14:textId="3E888817" w:rsidR="00F8543B" w:rsidRPr="00E14C6C" w:rsidRDefault="00F8543B" w:rsidP="00E14C6C">
      <w:pPr>
        <w:spacing w:after="0" w:line="240" w:lineRule="auto"/>
        <w:jc w:val="center"/>
        <w:rPr>
          <w:b/>
          <w:bCs/>
          <w:sz w:val="28"/>
          <w:szCs w:val="28"/>
        </w:rPr>
      </w:pPr>
      <w:r w:rsidRPr="00E14C6C">
        <w:rPr>
          <w:b/>
          <w:bCs/>
          <w:sz w:val="28"/>
          <w:szCs w:val="28"/>
        </w:rPr>
        <w:t>Figures</w:t>
      </w:r>
    </w:p>
    <w:p w14:paraId="518DE4BD" w14:textId="67F8B181" w:rsidR="00040B09" w:rsidRDefault="00F8543B">
      <w:pPr>
        <w:pStyle w:val="TableofFigures"/>
        <w:tabs>
          <w:tab w:val="right" w:leader="dot" w:pos="9350"/>
        </w:tabs>
        <w:rPr>
          <w:rFonts w:eastAsiaTheme="minorEastAsia"/>
          <w:noProof/>
        </w:rPr>
      </w:pPr>
      <w:r w:rsidRPr="00666762">
        <w:rPr>
          <w:sz w:val="24"/>
          <w:szCs w:val="24"/>
        </w:rPr>
        <w:fldChar w:fldCharType="begin"/>
      </w:r>
      <w:r w:rsidRPr="00666762">
        <w:rPr>
          <w:sz w:val="24"/>
          <w:szCs w:val="24"/>
        </w:rPr>
        <w:instrText xml:space="preserve"> TOC \h \z \t "TOC Heading" \c </w:instrText>
      </w:r>
      <w:r w:rsidRPr="00666762">
        <w:rPr>
          <w:sz w:val="24"/>
          <w:szCs w:val="24"/>
        </w:rPr>
        <w:fldChar w:fldCharType="separate"/>
      </w:r>
      <w:hyperlink w:anchor="_Toc112414918" w:history="1">
        <w:r w:rsidR="00040B09" w:rsidRPr="0072395D">
          <w:rPr>
            <w:rStyle w:val="Hyperlink"/>
            <w:noProof/>
          </w:rPr>
          <w:t>Figure 1. Environmental Policy Guide Link to the Request for Environmental Services (RES) Login Page.</w:t>
        </w:r>
        <w:r w:rsidR="00040B09">
          <w:rPr>
            <w:noProof/>
            <w:webHidden/>
          </w:rPr>
          <w:tab/>
        </w:r>
        <w:r w:rsidR="00040B09">
          <w:rPr>
            <w:noProof/>
            <w:webHidden/>
          </w:rPr>
          <w:fldChar w:fldCharType="begin"/>
        </w:r>
        <w:r w:rsidR="00040B09">
          <w:rPr>
            <w:noProof/>
            <w:webHidden/>
          </w:rPr>
          <w:instrText xml:space="preserve"> PAGEREF _Toc112414918 \h </w:instrText>
        </w:r>
        <w:r w:rsidR="00040B09">
          <w:rPr>
            <w:noProof/>
            <w:webHidden/>
          </w:rPr>
        </w:r>
        <w:r w:rsidR="00040B09">
          <w:rPr>
            <w:noProof/>
            <w:webHidden/>
          </w:rPr>
          <w:fldChar w:fldCharType="separate"/>
        </w:r>
        <w:r w:rsidR="000B4C8E">
          <w:rPr>
            <w:noProof/>
            <w:webHidden/>
          </w:rPr>
          <w:t>3</w:t>
        </w:r>
        <w:r w:rsidR="00040B09">
          <w:rPr>
            <w:noProof/>
            <w:webHidden/>
          </w:rPr>
          <w:fldChar w:fldCharType="end"/>
        </w:r>
      </w:hyperlink>
    </w:p>
    <w:p w14:paraId="4B8CF7E2" w14:textId="0A824436" w:rsidR="00040B09" w:rsidRDefault="006B1142">
      <w:pPr>
        <w:pStyle w:val="TableofFigures"/>
        <w:tabs>
          <w:tab w:val="right" w:leader="dot" w:pos="9350"/>
        </w:tabs>
        <w:rPr>
          <w:rFonts w:eastAsiaTheme="minorEastAsia"/>
          <w:noProof/>
        </w:rPr>
      </w:pPr>
      <w:hyperlink w:anchor="_Toc112414919" w:history="1">
        <w:r w:rsidR="00040B09" w:rsidRPr="0072395D">
          <w:rPr>
            <w:rStyle w:val="Hyperlink"/>
            <w:noProof/>
          </w:rPr>
          <w:t>Figure 2. Environmental Services Login Page.</w:t>
        </w:r>
        <w:r w:rsidR="00040B09">
          <w:rPr>
            <w:noProof/>
            <w:webHidden/>
          </w:rPr>
          <w:tab/>
        </w:r>
        <w:r w:rsidR="00040B09">
          <w:rPr>
            <w:noProof/>
            <w:webHidden/>
          </w:rPr>
          <w:fldChar w:fldCharType="begin"/>
        </w:r>
        <w:r w:rsidR="00040B09">
          <w:rPr>
            <w:noProof/>
            <w:webHidden/>
          </w:rPr>
          <w:instrText xml:space="preserve"> PAGEREF _Toc112414919 \h </w:instrText>
        </w:r>
        <w:r w:rsidR="00040B09">
          <w:rPr>
            <w:noProof/>
            <w:webHidden/>
          </w:rPr>
        </w:r>
        <w:r w:rsidR="00040B09">
          <w:rPr>
            <w:noProof/>
            <w:webHidden/>
          </w:rPr>
          <w:fldChar w:fldCharType="separate"/>
        </w:r>
        <w:r w:rsidR="000B4C8E">
          <w:rPr>
            <w:noProof/>
            <w:webHidden/>
          </w:rPr>
          <w:t>3</w:t>
        </w:r>
        <w:r w:rsidR="00040B09">
          <w:rPr>
            <w:noProof/>
            <w:webHidden/>
          </w:rPr>
          <w:fldChar w:fldCharType="end"/>
        </w:r>
      </w:hyperlink>
    </w:p>
    <w:p w14:paraId="7A0E6F0B" w14:textId="2F473862" w:rsidR="00040B09" w:rsidRDefault="006B1142">
      <w:pPr>
        <w:pStyle w:val="TableofFigures"/>
        <w:tabs>
          <w:tab w:val="right" w:leader="dot" w:pos="9350"/>
        </w:tabs>
        <w:rPr>
          <w:rFonts w:eastAsiaTheme="minorEastAsia"/>
          <w:noProof/>
        </w:rPr>
      </w:pPr>
      <w:hyperlink w:anchor="_Toc112414920" w:history="1">
        <w:r w:rsidR="00040B09" w:rsidRPr="0072395D">
          <w:rPr>
            <w:rStyle w:val="Hyperlink"/>
            <w:noProof/>
          </w:rPr>
          <w:t>Figure 3. Company Registration Page.</w:t>
        </w:r>
        <w:r w:rsidR="00040B09">
          <w:rPr>
            <w:noProof/>
            <w:webHidden/>
          </w:rPr>
          <w:tab/>
        </w:r>
        <w:r w:rsidR="00040B09">
          <w:rPr>
            <w:noProof/>
            <w:webHidden/>
          </w:rPr>
          <w:fldChar w:fldCharType="begin"/>
        </w:r>
        <w:r w:rsidR="00040B09">
          <w:rPr>
            <w:noProof/>
            <w:webHidden/>
          </w:rPr>
          <w:instrText xml:space="preserve"> PAGEREF _Toc112414920 \h </w:instrText>
        </w:r>
        <w:r w:rsidR="00040B09">
          <w:rPr>
            <w:noProof/>
            <w:webHidden/>
          </w:rPr>
        </w:r>
        <w:r w:rsidR="00040B09">
          <w:rPr>
            <w:noProof/>
            <w:webHidden/>
          </w:rPr>
          <w:fldChar w:fldCharType="separate"/>
        </w:r>
        <w:r w:rsidR="000B4C8E">
          <w:rPr>
            <w:noProof/>
            <w:webHidden/>
          </w:rPr>
          <w:t>4</w:t>
        </w:r>
        <w:r w:rsidR="00040B09">
          <w:rPr>
            <w:noProof/>
            <w:webHidden/>
          </w:rPr>
          <w:fldChar w:fldCharType="end"/>
        </w:r>
      </w:hyperlink>
    </w:p>
    <w:p w14:paraId="16C6DFF3" w14:textId="0666D5D6" w:rsidR="00040B09" w:rsidRDefault="006B1142">
      <w:pPr>
        <w:pStyle w:val="TableofFigures"/>
        <w:tabs>
          <w:tab w:val="right" w:leader="dot" w:pos="9350"/>
        </w:tabs>
        <w:rPr>
          <w:rFonts w:eastAsiaTheme="minorEastAsia"/>
          <w:noProof/>
        </w:rPr>
      </w:pPr>
      <w:hyperlink w:anchor="_Toc112414921" w:history="1">
        <w:r w:rsidR="00040B09" w:rsidRPr="0072395D">
          <w:rPr>
            <w:rStyle w:val="Hyperlink"/>
            <w:noProof/>
          </w:rPr>
          <w:t>Figure 4. Add Representative and Add Projects.</w:t>
        </w:r>
        <w:r w:rsidR="00040B09">
          <w:rPr>
            <w:noProof/>
            <w:webHidden/>
          </w:rPr>
          <w:tab/>
        </w:r>
        <w:r w:rsidR="00040B09">
          <w:rPr>
            <w:noProof/>
            <w:webHidden/>
          </w:rPr>
          <w:fldChar w:fldCharType="begin"/>
        </w:r>
        <w:r w:rsidR="00040B09">
          <w:rPr>
            <w:noProof/>
            <w:webHidden/>
          </w:rPr>
          <w:instrText xml:space="preserve"> PAGEREF _Toc112414921 \h </w:instrText>
        </w:r>
        <w:r w:rsidR="00040B09">
          <w:rPr>
            <w:noProof/>
            <w:webHidden/>
          </w:rPr>
        </w:r>
        <w:r w:rsidR="00040B09">
          <w:rPr>
            <w:noProof/>
            <w:webHidden/>
          </w:rPr>
          <w:fldChar w:fldCharType="separate"/>
        </w:r>
        <w:r w:rsidR="000B4C8E">
          <w:rPr>
            <w:noProof/>
            <w:webHidden/>
          </w:rPr>
          <w:t>5</w:t>
        </w:r>
        <w:r w:rsidR="00040B09">
          <w:rPr>
            <w:noProof/>
            <w:webHidden/>
          </w:rPr>
          <w:fldChar w:fldCharType="end"/>
        </w:r>
      </w:hyperlink>
    </w:p>
    <w:p w14:paraId="668A36EE" w14:textId="7F16072C" w:rsidR="00040B09" w:rsidRDefault="006B1142">
      <w:pPr>
        <w:pStyle w:val="TableofFigures"/>
        <w:tabs>
          <w:tab w:val="right" w:leader="dot" w:pos="9350"/>
        </w:tabs>
        <w:rPr>
          <w:rFonts w:eastAsiaTheme="minorEastAsia"/>
          <w:noProof/>
        </w:rPr>
      </w:pPr>
      <w:hyperlink w:anchor="_Toc112414922" w:history="1">
        <w:r w:rsidR="00040B09" w:rsidRPr="0072395D">
          <w:rPr>
            <w:rStyle w:val="Hyperlink"/>
            <w:noProof/>
          </w:rPr>
          <w:t>Figure 5. Email Password Reset Request.</w:t>
        </w:r>
        <w:r w:rsidR="00040B09">
          <w:rPr>
            <w:noProof/>
            <w:webHidden/>
          </w:rPr>
          <w:tab/>
        </w:r>
        <w:r w:rsidR="00040B09">
          <w:rPr>
            <w:noProof/>
            <w:webHidden/>
          </w:rPr>
          <w:fldChar w:fldCharType="begin"/>
        </w:r>
        <w:r w:rsidR="00040B09">
          <w:rPr>
            <w:noProof/>
            <w:webHidden/>
          </w:rPr>
          <w:instrText xml:space="preserve"> PAGEREF _Toc112414922 \h </w:instrText>
        </w:r>
        <w:r w:rsidR="00040B09">
          <w:rPr>
            <w:noProof/>
            <w:webHidden/>
          </w:rPr>
        </w:r>
        <w:r w:rsidR="00040B09">
          <w:rPr>
            <w:noProof/>
            <w:webHidden/>
          </w:rPr>
          <w:fldChar w:fldCharType="separate"/>
        </w:r>
        <w:r w:rsidR="000B4C8E">
          <w:rPr>
            <w:noProof/>
            <w:webHidden/>
          </w:rPr>
          <w:t>6</w:t>
        </w:r>
        <w:r w:rsidR="00040B09">
          <w:rPr>
            <w:noProof/>
            <w:webHidden/>
          </w:rPr>
          <w:fldChar w:fldCharType="end"/>
        </w:r>
      </w:hyperlink>
    </w:p>
    <w:p w14:paraId="5F6A3781" w14:textId="1E6997EA" w:rsidR="00040B09" w:rsidRDefault="006B1142">
      <w:pPr>
        <w:pStyle w:val="TableofFigures"/>
        <w:tabs>
          <w:tab w:val="right" w:leader="dot" w:pos="9350"/>
        </w:tabs>
        <w:rPr>
          <w:rFonts w:eastAsiaTheme="minorEastAsia"/>
          <w:noProof/>
        </w:rPr>
      </w:pPr>
      <w:hyperlink w:anchor="_Toc112414923" w:history="1">
        <w:r w:rsidR="00040B09" w:rsidRPr="0072395D">
          <w:rPr>
            <w:rStyle w:val="Hyperlink"/>
            <w:noProof/>
          </w:rPr>
          <w:t>Figure 6. Reset Password.</w:t>
        </w:r>
        <w:r w:rsidR="00040B09">
          <w:rPr>
            <w:noProof/>
            <w:webHidden/>
          </w:rPr>
          <w:tab/>
        </w:r>
        <w:r w:rsidR="00040B09">
          <w:rPr>
            <w:noProof/>
            <w:webHidden/>
          </w:rPr>
          <w:fldChar w:fldCharType="begin"/>
        </w:r>
        <w:r w:rsidR="00040B09">
          <w:rPr>
            <w:noProof/>
            <w:webHidden/>
          </w:rPr>
          <w:instrText xml:space="preserve"> PAGEREF _Toc112414923 \h </w:instrText>
        </w:r>
        <w:r w:rsidR="00040B09">
          <w:rPr>
            <w:noProof/>
            <w:webHidden/>
          </w:rPr>
        </w:r>
        <w:r w:rsidR="00040B09">
          <w:rPr>
            <w:noProof/>
            <w:webHidden/>
          </w:rPr>
          <w:fldChar w:fldCharType="separate"/>
        </w:r>
        <w:r w:rsidR="000B4C8E">
          <w:rPr>
            <w:noProof/>
            <w:webHidden/>
          </w:rPr>
          <w:t>6</w:t>
        </w:r>
        <w:r w:rsidR="00040B09">
          <w:rPr>
            <w:noProof/>
            <w:webHidden/>
          </w:rPr>
          <w:fldChar w:fldCharType="end"/>
        </w:r>
      </w:hyperlink>
    </w:p>
    <w:p w14:paraId="08E0310D" w14:textId="11E2BEFD" w:rsidR="00040B09" w:rsidRDefault="006B1142">
      <w:pPr>
        <w:pStyle w:val="TableofFigures"/>
        <w:tabs>
          <w:tab w:val="right" w:leader="dot" w:pos="9350"/>
        </w:tabs>
        <w:rPr>
          <w:rFonts w:eastAsiaTheme="minorEastAsia"/>
          <w:noProof/>
        </w:rPr>
      </w:pPr>
      <w:hyperlink w:anchor="_Toc112414924" w:history="1">
        <w:r w:rsidR="00040B09" w:rsidRPr="0072395D">
          <w:rPr>
            <w:rStyle w:val="Hyperlink"/>
            <w:noProof/>
          </w:rPr>
          <w:t>Figure 7. Create New Request or Request Search.</w:t>
        </w:r>
        <w:r w:rsidR="00040B09">
          <w:rPr>
            <w:noProof/>
            <w:webHidden/>
          </w:rPr>
          <w:tab/>
        </w:r>
        <w:r w:rsidR="00040B09">
          <w:rPr>
            <w:noProof/>
            <w:webHidden/>
          </w:rPr>
          <w:fldChar w:fldCharType="begin"/>
        </w:r>
        <w:r w:rsidR="00040B09">
          <w:rPr>
            <w:noProof/>
            <w:webHidden/>
          </w:rPr>
          <w:instrText xml:space="preserve"> PAGEREF _Toc112414924 \h </w:instrText>
        </w:r>
        <w:r w:rsidR="00040B09">
          <w:rPr>
            <w:noProof/>
            <w:webHidden/>
          </w:rPr>
        </w:r>
        <w:r w:rsidR="00040B09">
          <w:rPr>
            <w:noProof/>
            <w:webHidden/>
          </w:rPr>
          <w:fldChar w:fldCharType="separate"/>
        </w:r>
        <w:r w:rsidR="000B4C8E">
          <w:rPr>
            <w:noProof/>
            <w:webHidden/>
          </w:rPr>
          <w:t>7</w:t>
        </w:r>
        <w:r w:rsidR="00040B09">
          <w:rPr>
            <w:noProof/>
            <w:webHidden/>
          </w:rPr>
          <w:fldChar w:fldCharType="end"/>
        </w:r>
      </w:hyperlink>
    </w:p>
    <w:p w14:paraId="1BC66364" w14:textId="338439DA" w:rsidR="00040B09" w:rsidRDefault="006B1142">
      <w:pPr>
        <w:pStyle w:val="TableofFigures"/>
        <w:tabs>
          <w:tab w:val="right" w:leader="dot" w:pos="9350"/>
        </w:tabs>
        <w:rPr>
          <w:rFonts w:eastAsiaTheme="minorEastAsia"/>
          <w:noProof/>
        </w:rPr>
      </w:pPr>
      <w:hyperlink w:anchor="_Toc112414925" w:history="1">
        <w:r w:rsidR="00040B09" w:rsidRPr="0072395D">
          <w:rPr>
            <w:rStyle w:val="Hyperlink"/>
            <w:noProof/>
          </w:rPr>
          <w:t>Figure 8. Create New Request for Environmental Services (RES) – Select Stage.</w:t>
        </w:r>
        <w:r w:rsidR="00040B09">
          <w:rPr>
            <w:noProof/>
            <w:webHidden/>
          </w:rPr>
          <w:tab/>
        </w:r>
        <w:r w:rsidR="00040B09">
          <w:rPr>
            <w:noProof/>
            <w:webHidden/>
          </w:rPr>
          <w:fldChar w:fldCharType="begin"/>
        </w:r>
        <w:r w:rsidR="00040B09">
          <w:rPr>
            <w:noProof/>
            <w:webHidden/>
          </w:rPr>
          <w:instrText xml:space="preserve"> PAGEREF _Toc112414925 \h </w:instrText>
        </w:r>
        <w:r w:rsidR="00040B09">
          <w:rPr>
            <w:noProof/>
            <w:webHidden/>
          </w:rPr>
        </w:r>
        <w:r w:rsidR="00040B09">
          <w:rPr>
            <w:noProof/>
            <w:webHidden/>
          </w:rPr>
          <w:fldChar w:fldCharType="separate"/>
        </w:r>
        <w:r w:rsidR="000B4C8E">
          <w:rPr>
            <w:noProof/>
            <w:webHidden/>
          </w:rPr>
          <w:t>7</w:t>
        </w:r>
        <w:r w:rsidR="00040B09">
          <w:rPr>
            <w:noProof/>
            <w:webHidden/>
          </w:rPr>
          <w:fldChar w:fldCharType="end"/>
        </w:r>
      </w:hyperlink>
    </w:p>
    <w:p w14:paraId="24DFB87D" w14:textId="544F5C09" w:rsidR="00040B09" w:rsidRDefault="006B1142">
      <w:pPr>
        <w:pStyle w:val="TableofFigures"/>
        <w:tabs>
          <w:tab w:val="right" w:leader="dot" w:pos="9350"/>
        </w:tabs>
        <w:rPr>
          <w:rFonts w:eastAsiaTheme="minorEastAsia"/>
          <w:noProof/>
        </w:rPr>
      </w:pPr>
      <w:hyperlink w:anchor="_Toc112414926" w:history="1">
        <w:r w:rsidR="00040B09" w:rsidRPr="0072395D">
          <w:rPr>
            <w:rStyle w:val="Hyperlink"/>
            <w:noProof/>
          </w:rPr>
          <w:t>Figure 9. No Previous RES is Available.</w:t>
        </w:r>
        <w:r w:rsidR="00040B09">
          <w:rPr>
            <w:noProof/>
            <w:webHidden/>
          </w:rPr>
          <w:tab/>
        </w:r>
        <w:r w:rsidR="00040B09">
          <w:rPr>
            <w:noProof/>
            <w:webHidden/>
          </w:rPr>
          <w:fldChar w:fldCharType="begin"/>
        </w:r>
        <w:r w:rsidR="00040B09">
          <w:rPr>
            <w:noProof/>
            <w:webHidden/>
          </w:rPr>
          <w:instrText xml:space="preserve"> PAGEREF _Toc112414926 \h </w:instrText>
        </w:r>
        <w:r w:rsidR="00040B09">
          <w:rPr>
            <w:noProof/>
            <w:webHidden/>
          </w:rPr>
        </w:r>
        <w:r w:rsidR="00040B09">
          <w:rPr>
            <w:noProof/>
            <w:webHidden/>
          </w:rPr>
          <w:fldChar w:fldCharType="separate"/>
        </w:r>
        <w:r w:rsidR="000B4C8E">
          <w:rPr>
            <w:noProof/>
            <w:webHidden/>
          </w:rPr>
          <w:t>8</w:t>
        </w:r>
        <w:r w:rsidR="00040B09">
          <w:rPr>
            <w:noProof/>
            <w:webHidden/>
          </w:rPr>
          <w:fldChar w:fldCharType="end"/>
        </w:r>
      </w:hyperlink>
    </w:p>
    <w:p w14:paraId="35B55FFD" w14:textId="79657710" w:rsidR="00040B09" w:rsidRDefault="006B1142">
      <w:pPr>
        <w:pStyle w:val="TableofFigures"/>
        <w:tabs>
          <w:tab w:val="right" w:leader="dot" w:pos="9350"/>
        </w:tabs>
        <w:rPr>
          <w:rFonts w:eastAsiaTheme="minorEastAsia"/>
          <w:noProof/>
        </w:rPr>
      </w:pPr>
      <w:hyperlink w:anchor="_Toc112414927" w:history="1">
        <w:r w:rsidR="00040B09" w:rsidRPr="0072395D">
          <w:rPr>
            <w:rStyle w:val="Hyperlink"/>
            <w:noProof/>
          </w:rPr>
          <w:t>Figure 10. Alternative Project Delivery Method.</w:t>
        </w:r>
        <w:r w:rsidR="00040B09">
          <w:rPr>
            <w:noProof/>
            <w:webHidden/>
          </w:rPr>
          <w:tab/>
        </w:r>
        <w:r w:rsidR="00040B09">
          <w:rPr>
            <w:noProof/>
            <w:webHidden/>
          </w:rPr>
          <w:fldChar w:fldCharType="begin"/>
        </w:r>
        <w:r w:rsidR="00040B09">
          <w:rPr>
            <w:noProof/>
            <w:webHidden/>
          </w:rPr>
          <w:instrText xml:space="preserve"> PAGEREF _Toc112414927 \h </w:instrText>
        </w:r>
        <w:r w:rsidR="00040B09">
          <w:rPr>
            <w:noProof/>
            <w:webHidden/>
          </w:rPr>
        </w:r>
        <w:r w:rsidR="00040B09">
          <w:rPr>
            <w:noProof/>
            <w:webHidden/>
          </w:rPr>
          <w:fldChar w:fldCharType="separate"/>
        </w:r>
        <w:r w:rsidR="000B4C8E">
          <w:rPr>
            <w:noProof/>
            <w:webHidden/>
          </w:rPr>
          <w:t>8</w:t>
        </w:r>
        <w:r w:rsidR="00040B09">
          <w:rPr>
            <w:noProof/>
            <w:webHidden/>
          </w:rPr>
          <w:fldChar w:fldCharType="end"/>
        </w:r>
      </w:hyperlink>
    </w:p>
    <w:p w14:paraId="0A3038D1" w14:textId="3AA26FF6" w:rsidR="00040B09" w:rsidRDefault="006B1142">
      <w:pPr>
        <w:pStyle w:val="TableofFigures"/>
        <w:tabs>
          <w:tab w:val="right" w:leader="dot" w:pos="9350"/>
        </w:tabs>
        <w:rPr>
          <w:rFonts w:eastAsiaTheme="minorEastAsia"/>
          <w:noProof/>
        </w:rPr>
      </w:pPr>
      <w:hyperlink w:anchor="_Toc112414928" w:history="1">
        <w:r w:rsidR="00040B09" w:rsidRPr="0072395D">
          <w:rPr>
            <w:rStyle w:val="Hyperlink"/>
            <w:noProof/>
          </w:rPr>
          <w:t>Figure 11. General Project Information Boxes – Required Fields.</w:t>
        </w:r>
        <w:r w:rsidR="00040B09">
          <w:rPr>
            <w:noProof/>
            <w:webHidden/>
          </w:rPr>
          <w:tab/>
        </w:r>
        <w:r w:rsidR="00040B09">
          <w:rPr>
            <w:noProof/>
            <w:webHidden/>
          </w:rPr>
          <w:fldChar w:fldCharType="begin"/>
        </w:r>
        <w:r w:rsidR="00040B09">
          <w:rPr>
            <w:noProof/>
            <w:webHidden/>
          </w:rPr>
          <w:instrText xml:space="preserve"> PAGEREF _Toc112414928 \h </w:instrText>
        </w:r>
        <w:r w:rsidR="00040B09">
          <w:rPr>
            <w:noProof/>
            <w:webHidden/>
          </w:rPr>
        </w:r>
        <w:r w:rsidR="00040B09">
          <w:rPr>
            <w:noProof/>
            <w:webHidden/>
          </w:rPr>
          <w:fldChar w:fldCharType="separate"/>
        </w:r>
        <w:r w:rsidR="000B4C8E">
          <w:rPr>
            <w:noProof/>
            <w:webHidden/>
          </w:rPr>
          <w:t>9</w:t>
        </w:r>
        <w:r w:rsidR="00040B09">
          <w:rPr>
            <w:noProof/>
            <w:webHidden/>
          </w:rPr>
          <w:fldChar w:fldCharType="end"/>
        </w:r>
      </w:hyperlink>
    </w:p>
    <w:p w14:paraId="77005D79" w14:textId="21941E68" w:rsidR="00040B09" w:rsidRDefault="006B1142">
      <w:pPr>
        <w:pStyle w:val="TableofFigures"/>
        <w:tabs>
          <w:tab w:val="right" w:leader="dot" w:pos="9350"/>
        </w:tabs>
        <w:rPr>
          <w:rFonts w:eastAsiaTheme="minorEastAsia"/>
          <w:noProof/>
        </w:rPr>
      </w:pPr>
      <w:hyperlink w:anchor="_Toc112414929" w:history="1">
        <w:r w:rsidR="00040B09" w:rsidRPr="0072395D">
          <w:rPr>
            <w:rStyle w:val="Hyperlink"/>
            <w:noProof/>
          </w:rPr>
          <w:t>Figure 12. Program Year Boxes – Required Fields.</w:t>
        </w:r>
        <w:r w:rsidR="00040B09">
          <w:rPr>
            <w:noProof/>
            <w:webHidden/>
          </w:rPr>
          <w:tab/>
        </w:r>
        <w:r w:rsidR="00040B09">
          <w:rPr>
            <w:noProof/>
            <w:webHidden/>
          </w:rPr>
          <w:fldChar w:fldCharType="begin"/>
        </w:r>
        <w:r w:rsidR="00040B09">
          <w:rPr>
            <w:noProof/>
            <w:webHidden/>
          </w:rPr>
          <w:instrText xml:space="preserve"> PAGEREF _Toc112414929 \h </w:instrText>
        </w:r>
        <w:r w:rsidR="00040B09">
          <w:rPr>
            <w:noProof/>
            <w:webHidden/>
          </w:rPr>
        </w:r>
        <w:r w:rsidR="00040B09">
          <w:rPr>
            <w:noProof/>
            <w:webHidden/>
          </w:rPr>
          <w:fldChar w:fldCharType="separate"/>
        </w:r>
        <w:r w:rsidR="000B4C8E">
          <w:rPr>
            <w:noProof/>
            <w:webHidden/>
          </w:rPr>
          <w:t>10</w:t>
        </w:r>
        <w:r w:rsidR="00040B09">
          <w:rPr>
            <w:noProof/>
            <w:webHidden/>
          </w:rPr>
          <w:fldChar w:fldCharType="end"/>
        </w:r>
      </w:hyperlink>
    </w:p>
    <w:p w14:paraId="640EE9F5" w14:textId="41821EB1" w:rsidR="00040B09" w:rsidRDefault="006B1142">
      <w:pPr>
        <w:pStyle w:val="TableofFigures"/>
        <w:tabs>
          <w:tab w:val="right" w:leader="dot" w:pos="9350"/>
        </w:tabs>
        <w:rPr>
          <w:rFonts w:eastAsiaTheme="minorEastAsia"/>
          <w:noProof/>
        </w:rPr>
      </w:pPr>
      <w:hyperlink w:anchor="_Toc112414930" w:history="1">
        <w:r w:rsidR="00040B09" w:rsidRPr="0072395D">
          <w:rPr>
            <w:rStyle w:val="Hyperlink"/>
            <w:noProof/>
          </w:rPr>
          <w:t>Figure 13. Public Involvement–Required Field.</w:t>
        </w:r>
        <w:r w:rsidR="00040B09">
          <w:rPr>
            <w:noProof/>
            <w:webHidden/>
          </w:rPr>
          <w:tab/>
        </w:r>
        <w:r w:rsidR="00040B09">
          <w:rPr>
            <w:noProof/>
            <w:webHidden/>
          </w:rPr>
          <w:fldChar w:fldCharType="begin"/>
        </w:r>
        <w:r w:rsidR="00040B09">
          <w:rPr>
            <w:noProof/>
            <w:webHidden/>
          </w:rPr>
          <w:instrText xml:space="preserve"> PAGEREF _Toc112414930 \h </w:instrText>
        </w:r>
        <w:r w:rsidR="00040B09">
          <w:rPr>
            <w:noProof/>
            <w:webHidden/>
          </w:rPr>
        </w:r>
        <w:r w:rsidR="00040B09">
          <w:rPr>
            <w:noProof/>
            <w:webHidden/>
          </w:rPr>
          <w:fldChar w:fldCharType="separate"/>
        </w:r>
        <w:r w:rsidR="000B4C8E">
          <w:rPr>
            <w:noProof/>
            <w:webHidden/>
          </w:rPr>
          <w:t>11</w:t>
        </w:r>
        <w:r w:rsidR="00040B09">
          <w:rPr>
            <w:noProof/>
            <w:webHidden/>
          </w:rPr>
          <w:fldChar w:fldCharType="end"/>
        </w:r>
      </w:hyperlink>
    </w:p>
    <w:p w14:paraId="2B3257B6" w14:textId="304ED781" w:rsidR="00040B09" w:rsidRDefault="006B1142">
      <w:pPr>
        <w:pStyle w:val="TableofFigures"/>
        <w:tabs>
          <w:tab w:val="right" w:leader="dot" w:pos="9350"/>
        </w:tabs>
        <w:rPr>
          <w:rFonts w:eastAsiaTheme="minorEastAsia"/>
          <w:noProof/>
        </w:rPr>
      </w:pPr>
      <w:hyperlink w:anchor="_Toc112414931" w:history="1">
        <w:r w:rsidR="00040B09" w:rsidRPr="0072395D">
          <w:rPr>
            <w:rStyle w:val="Hyperlink"/>
            <w:noProof/>
          </w:rPr>
          <w:t xml:space="preserve"> Figure 14. Bicycle/Pedestrian Consideration– Required Fields.</w:t>
        </w:r>
        <w:r w:rsidR="00040B09">
          <w:rPr>
            <w:noProof/>
            <w:webHidden/>
          </w:rPr>
          <w:tab/>
        </w:r>
        <w:r w:rsidR="00040B09">
          <w:rPr>
            <w:noProof/>
            <w:webHidden/>
          </w:rPr>
          <w:fldChar w:fldCharType="begin"/>
        </w:r>
        <w:r w:rsidR="00040B09">
          <w:rPr>
            <w:noProof/>
            <w:webHidden/>
          </w:rPr>
          <w:instrText xml:space="preserve"> PAGEREF _Toc112414931 \h </w:instrText>
        </w:r>
        <w:r w:rsidR="00040B09">
          <w:rPr>
            <w:noProof/>
            <w:webHidden/>
          </w:rPr>
        </w:r>
        <w:r w:rsidR="00040B09">
          <w:rPr>
            <w:noProof/>
            <w:webHidden/>
          </w:rPr>
          <w:fldChar w:fldCharType="separate"/>
        </w:r>
        <w:r w:rsidR="000B4C8E">
          <w:rPr>
            <w:noProof/>
            <w:webHidden/>
          </w:rPr>
          <w:t>11</w:t>
        </w:r>
        <w:r w:rsidR="00040B09">
          <w:rPr>
            <w:noProof/>
            <w:webHidden/>
          </w:rPr>
          <w:fldChar w:fldCharType="end"/>
        </w:r>
      </w:hyperlink>
    </w:p>
    <w:p w14:paraId="455BB6AF" w14:textId="45CD4CE7" w:rsidR="00040B09" w:rsidRDefault="006B1142">
      <w:pPr>
        <w:pStyle w:val="TableofFigures"/>
        <w:tabs>
          <w:tab w:val="right" w:leader="dot" w:pos="9350"/>
        </w:tabs>
        <w:rPr>
          <w:rFonts w:eastAsiaTheme="minorEastAsia"/>
          <w:noProof/>
        </w:rPr>
      </w:pPr>
      <w:hyperlink w:anchor="_Toc112414932" w:history="1">
        <w:r w:rsidR="00040B09" w:rsidRPr="0072395D">
          <w:rPr>
            <w:rStyle w:val="Hyperlink"/>
            <w:noProof/>
          </w:rPr>
          <w:t>Figure 15. Saved RES Form Prior to Submission.</w:t>
        </w:r>
        <w:r w:rsidR="00040B09">
          <w:rPr>
            <w:noProof/>
            <w:webHidden/>
          </w:rPr>
          <w:tab/>
        </w:r>
        <w:r w:rsidR="00040B09">
          <w:rPr>
            <w:noProof/>
            <w:webHidden/>
          </w:rPr>
          <w:fldChar w:fldCharType="begin"/>
        </w:r>
        <w:r w:rsidR="00040B09">
          <w:rPr>
            <w:noProof/>
            <w:webHidden/>
          </w:rPr>
          <w:instrText xml:space="preserve"> PAGEREF _Toc112414932 \h </w:instrText>
        </w:r>
        <w:r w:rsidR="00040B09">
          <w:rPr>
            <w:noProof/>
            <w:webHidden/>
          </w:rPr>
        </w:r>
        <w:r w:rsidR="00040B09">
          <w:rPr>
            <w:noProof/>
            <w:webHidden/>
          </w:rPr>
          <w:fldChar w:fldCharType="separate"/>
        </w:r>
        <w:r w:rsidR="000B4C8E">
          <w:rPr>
            <w:noProof/>
            <w:webHidden/>
          </w:rPr>
          <w:t>12</w:t>
        </w:r>
        <w:r w:rsidR="00040B09">
          <w:rPr>
            <w:noProof/>
            <w:webHidden/>
          </w:rPr>
          <w:fldChar w:fldCharType="end"/>
        </w:r>
      </w:hyperlink>
    </w:p>
    <w:p w14:paraId="6A7C420C" w14:textId="1A0B6EE7" w:rsidR="00040B09" w:rsidRDefault="006B1142">
      <w:pPr>
        <w:pStyle w:val="TableofFigures"/>
        <w:tabs>
          <w:tab w:val="right" w:leader="dot" w:pos="9350"/>
        </w:tabs>
        <w:rPr>
          <w:rFonts w:eastAsiaTheme="minorEastAsia"/>
          <w:noProof/>
        </w:rPr>
      </w:pPr>
      <w:hyperlink w:anchor="_Toc112414933" w:history="1">
        <w:r w:rsidR="00040B09" w:rsidRPr="0072395D">
          <w:rPr>
            <w:rStyle w:val="Hyperlink"/>
            <w:noProof/>
          </w:rPr>
          <w:t>Figure 16. Add New Location Popup Box.</w:t>
        </w:r>
        <w:r w:rsidR="00040B09">
          <w:rPr>
            <w:noProof/>
            <w:webHidden/>
          </w:rPr>
          <w:tab/>
        </w:r>
        <w:r w:rsidR="00040B09">
          <w:rPr>
            <w:noProof/>
            <w:webHidden/>
          </w:rPr>
          <w:fldChar w:fldCharType="begin"/>
        </w:r>
        <w:r w:rsidR="00040B09">
          <w:rPr>
            <w:noProof/>
            <w:webHidden/>
          </w:rPr>
          <w:instrText xml:space="preserve"> PAGEREF _Toc112414933 \h </w:instrText>
        </w:r>
        <w:r w:rsidR="00040B09">
          <w:rPr>
            <w:noProof/>
            <w:webHidden/>
          </w:rPr>
        </w:r>
        <w:r w:rsidR="00040B09">
          <w:rPr>
            <w:noProof/>
            <w:webHidden/>
          </w:rPr>
          <w:fldChar w:fldCharType="separate"/>
        </w:r>
        <w:r w:rsidR="000B4C8E">
          <w:rPr>
            <w:noProof/>
            <w:webHidden/>
          </w:rPr>
          <w:t>12</w:t>
        </w:r>
        <w:r w:rsidR="00040B09">
          <w:rPr>
            <w:noProof/>
            <w:webHidden/>
          </w:rPr>
          <w:fldChar w:fldCharType="end"/>
        </w:r>
      </w:hyperlink>
    </w:p>
    <w:p w14:paraId="3BFEA478" w14:textId="771CF860" w:rsidR="00040B09" w:rsidRDefault="006B1142">
      <w:pPr>
        <w:pStyle w:val="TableofFigures"/>
        <w:tabs>
          <w:tab w:val="right" w:leader="dot" w:pos="9350"/>
        </w:tabs>
        <w:rPr>
          <w:rFonts w:eastAsiaTheme="minorEastAsia"/>
          <w:noProof/>
        </w:rPr>
      </w:pPr>
      <w:hyperlink w:anchor="_Toc112414934" w:history="1">
        <w:r w:rsidR="00040B09" w:rsidRPr="0072395D">
          <w:rPr>
            <w:rStyle w:val="Hyperlink"/>
            <w:noProof/>
          </w:rPr>
          <w:t>Figure 17. List of Project Locations included in RES.</w:t>
        </w:r>
        <w:r w:rsidR="00040B09">
          <w:rPr>
            <w:noProof/>
            <w:webHidden/>
          </w:rPr>
          <w:tab/>
        </w:r>
        <w:r w:rsidR="00040B09">
          <w:rPr>
            <w:noProof/>
            <w:webHidden/>
          </w:rPr>
          <w:fldChar w:fldCharType="begin"/>
        </w:r>
        <w:r w:rsidR="00040B09">
          <w:rPr>
            <w:noProof/>
            <w:webHidden/>
          </w:rPr>
          <w:instrText xml:space="preserve"> PAGEREF _Toc112414934 \h </w:instrText>
        </w:r>
        <w:r w:rsidR="00040B09">
          <w:rPr>
            <w:noProof/>
            <w:webHidden/>
          </w:rPr>
        </w:r>
        <w:r w:rsidR="00040B09">
          <w:rPr>
            <w:noProof/>
            <w:webHidden/>
          </w:rPr>
          <w:fldChar w:fldCharType="separate"/>
        </w:r>
        <w:r w:rsidR="000B4C8E">
          <w:rPr>
            <w:noProof/>
            <w:webHidden/>
          </w:rPr>
          <w:t>12</w:t>
        </w:r>
        <w:r w:rsidR="00040B09">
          <w:rPr>
            <w:noProof/>
            <w:webHidden/>
          </w:rPr>
          <w:fldChar w:fldCharType="end"/>
        </w:r>
      </w:hyperlink>
    </w:p>
    <w:p w14:paraId="32F86ED4" w14:textId="769F7398" w:rsidR="00040B09" w:rsidRDefault="006B1142">
      <w:pPr>
        <w:pStyle w:val="TableofFigures"/>
        <w:tabs>
          <w:tab w:val="right" w:leader="dot" w:pos="9350"/>
        </w:tabs>
        <w:rPr>
          <w:rFonts w:eastAsiaTheme="minorEastAsia"/>
          <w:noProof/>
        </w:rPr>
      </w:pPr>
      <w:hyperlink w:anchor="_Toc112414935" w:history="1">
        <w:r w:rsidR="00040B09" w:rsidRPr="0072395D">
          <w:rPr>
            <w:rStyle w:val="Hyperlink"/>
            <w:noProof/>
          </w:rPr>
          <w:t>Figure 18. Acres Boxes – Required Fields.</w:t>
        </w:r>
        <w:r w:rsidR="00040B09">
          <w:rPr>
            <w:noProof/>
            <w:webHidden/>
          </w:rPr>
          <w:tab/>
        </w:r>
        <w:r w:rsidR="00040B09">
          <w:rPr>
            <w:noProof/>
            <w:webHidden/>
          </w:rPr>
          <w:fldChar w:fldCharType="begin"/>
        </w:r>
        <w:r w:rsidR="00040B09">
          <w:rPr>
            <w:noProof/>
            <w:webHidden/>
          </w:rPr>
          <w:instrText xml:space="preserve"> PAGEREF _Toc112414935 \h </w:instrText>
        </w:r>
        <w:r w:rsidR="00040B09">
          <w:rPr>
            <w:noProof/>
            <w:webHidden/>
          </w:rPr>
        </w:r>
        <w:r w:rsidR="00040B09">
          <w:rPr>
            <w:noProof/>
            <w:webHidden/>
          </w:rPr>
          <w:fldChar w:fldCharType="separate"/>
        </w:r>
        <w:r w:rsidR="000B4C8E">
          <w:rPr>
            <w:noProof/>
            <w:webHidden/>
          </w:rPr>
          <w:t>13</w:t>
        </w:r>
        <w:r w:rsidR="00040B09">
          <w:rPr>
            <w:noProof/>
            <w:webHidden/>
          </w:rPr>
          <w:fldChar w:fldCharType="end"/>
        </w:r>
      </w:hyperlink>
    </w:p>
    <w:p w14:paraId="7FC08FAE" w14:textId="6DECC07F" w:rsidR="00040B09" w:rsidRDefault="006B1142">
      <w:pPr>
        <w:pStyle w:val="TableofFigures"/>
        <w:tabs>
          <w:tab w:val="right" w:leader="dot" w:pos="9350"/>
        </w:tabs>
        <w:rPr>
          <w:rFonts w:eastAsiaTheme="minorEastAsia"/>
          <w:noProof/>
        </w:rPr>
      </w:pPr>
      <w:hyperlink w:anchor="_Toc112414936" w:history="1">
        <w:r w:rsidR="00040B09" w:rsidRPr="0072395D">
          <w:rPr>
            <w:rStyle w:val="Hyperlink"/>
            <w:noProof/>
          </w:rPr>
          <w:t>Figure 19. Land Disturbance/Stormwater Boxes – Required Fields.</w:t>
        </w:r>
        <w:r w:rsidR="00040B09">
          <w:rPr>
            <w:noProof/>
            <w:webHidden/>
          </w:rPr>
          <w:tab/>
        </w:r>
        <w:r w:rsidR="00040B09">
          <w:rPr>
            <w:noProof/>
            <w:webHidden/>
          </w:rPr>
          <w:fldChar w:fldCharType="begin"/>
        </w:r>
        <w:r w:rsidR="00040B09">
          <w:rPr>
            <w:noProof/>
            <w:webHidden/>
          </w:rPr>
          <w:instrText xml:space="preserve"> PAGEREF _Toc112414936 \h </w:instrText>
        </w:r>
        <w:r w:rsidR="00040B09">
          <w:rPr>
            <w:noProof/>
            <w:webHidden/>
          </w:rPr>
        </w:r>
        <w:r w:rsidR="00040B09">
          <w:rPr>
            <w:noProof/>
            <w:webHidden/>
          </w:rPr>
          <w:fldChar w:fldCharType="separate"/>
        </w:r>
        <w:r w:rsidR="000B4C8E">
          <w:rPr>
            <w:noProof/>
            <w:webHidden/>
          </w:rPr>
          <w:t>14</w:t>
        </w:r>
        <w:r w:rsidR="00040B09">
          <w:rPr>
            <w:noProof/>
            <w:webHidden/>
          </w:rPr>
          <w:fldChar w:fldCharType="end"/>
        </w:r>
      </w:hyperlink>
    </w:p>
    <w:p w14:paraId="19551028" w14:textId="0AEC58D8" w:rsidR="00040B09" w:rsidRDefault="006B1142">
      <w:pPr>
        <w:pStyle w:val="TableofFigures"/>
        <w:tabs>
          <w:tab w:val="right" w:leader="dot" w:pos="9350"/>
        </w:tabs>
        <w:rPr>
          <w:rFonts w:eastAsiaTheme="minorEastAsia"/>
          <w:noProof/>
        </w:rPr>
      </w:pPr>
      <w:hyperlink w:anchor="_Toc112414937" w:history="1">
        <w:r w:rsidR="00040B09" w:rsidRPr="0072395D">
          <w:rPr>
            <w:rStyle w:val="Hyperlink"/>
            <w:noProof/>
          </w:rPr>
          <w:t>Figure 20. Number of Displacements Boxes – Required Fields.</w:t>
        </w:r>
        <w:r w:rsidR="00040B09">
          <w:rPr>
            <w:noProof/>
            <w:webHidden/>
          </w:rPr>
          <w:tab/>
        </w:r>
        <w:r w:rsidR="00040B09">
          <w:rPr>
            <w:noProof/>
            <w:webHidden/>
          </w:rPr>
          <w:fldChar w:fldCharType="begin"/>
        </w:r>
        <w:r w:rsidR="00040B09">
          <w:rPr>
            <w:noProof/>
            <w:webHidden/>
          </w:rPr>
          <w:instrText xml:space="preserve"> PAGEREF _Toc112414937 \h </w:instrText>
        </w:r>
        <w:r w:rsidR="00040B09">
          <w:rPr>
            <w:noProof/>
            <w:webHidden/>
          </w:rPr>
        </w:r>
        <w:r w:rsidR="00040B09">
          <w:rPr>
            <w:noProof/>
            <w:webHidden/>
          </w:rPr>
          <w:fldChar w:fldCharType="separate"/>
        </w:r>
        <w:r w:rsidR="000B4C8E">
          <w:rPr>
            <w:noProof/>
            <w:webHidden/>
          </w:rPr>
          <w:t>14</w:t>
        </w:r>
        <w:r w:rsidR="00040B09">
          <w:rPr>
            <w:noProof/>
            <w:webHidden/>
          </w:rPr>
          <w:fldChar w:fldCharType="end"/>
        </w:r>
      </w:hyperlink>
    </w:p>
    <w:p w14:paraId="6F599171" w14:textId="61FE8D56" w:rsidR="00040B09" w:rsidRDefault="006B1142">
      <w:pPr>
        <w:pStyle w:val="TableofFigures"/>
        <w:tabs>
          <w:tab w:val="right" w:leader="dot" w:pos="9350"/>
        </w:tabs>
        <w:rPr>
          <w:rFonts w:eastAsiaTheme="minorEastAsia"/>
          <w:noProof/>
        </w:rPr>
      </w:pPr>
      <w:hyperlink w:anchor="_Toc112414938" w:history="1">
        <w:r w:rsidR="00040B09" w:rsidRPr="0072395D">
          <w:rPr>
            <w:rStyle w:val="Hyperlink"/>
            <w:noProof/>
          </w:rPr>
          <w:t>Figure 21. Average Daily Traffic – Required Fields.</w:t>
        </w:r>
        <w:r w:rsidR="00040B09">
          <w:rPr>
            <w:noProof/>
            <w:webHidden/>
          </w:rPr>
          <w:tab/>
        </w:r>
        <w:r w:rsidR="00040B09">
          <w:rPr>
            <w:noProof/>
            <w:webHidden/>
          </w:rPr>
          <w:fldChar w:fldCharType="begin"/>
        </w:r>
        <w:r w:rsidR="00040B09">
          <w:rPr>
            <w:noProof/>
            <w:webHidden/>
          </w:rPr>
          <w:instrText xml:space="preserve"> PAGEREF _Toc112414938 \h </w:instrText>
        </w:r>
        <w:r w:rsidR="00040B09">
          <w:rPr>
            <w:noProof/>
            <w:webHidden/>
          </w:rPr>
        </w:r>
        <w:r w:rsidR="00040B09">
          <w:rPr>
            <w:noProof/>
            <w:webHidden/>
          </w:rPr>
          <w:fldChar w:fldCharType="separate"/>
        </w:r>
        <w:r w:rsidR="000B4C8E">
          <w:rPr>
            <w:noProof/>
            <w:webHidden/>
          </w:rPr>
          <w:t>15</w:t>
        </w:r>
        <w:r w:rsidR="00040B09">
          <w:rPr>
            <w:noProof/>
            <w:webHidden/>
          </w:rPr>
          <w:fldChar w:fldCharType="end"/>
        </w:r>
      </w:hyperlink>
    </w:p>
    <w:p w14:paraId="5A2D7DC2" w14:textId="5AAC0FED" w:rsidR="00040B09" w:rsidRDefault="006B1142">
      <w:pPr>
        <w:pStyle w:val="TableofFigures"/>
        <w:tabs>
          <w:tab w:val="right" w:leader="dot" w:pos="9350"/>
        </w:tabs>
        <w:rPr>
          <w:rFonts w:eastAsiaTheme="minorEastAsia"/>
          <w:noProof/>
        </w:rPr>
      </w:pPr>
      <w:hyperlink w:anchor="_Toc112414939" w:history="1">
        <w:r w:rsidR="00040B09" w:rsidRPr="0072395D">
          <w:rPr>
            <w:rStyle w:val="Hyperlink"/>
            <w:noProof/>
          </w:rPr>
          <w:t>Figure 22. Traffic Impacts – Required Fields.</w:t>
        </w:r>
        <w:r w:rsidR="00040B09">
          <w:rPr>
            <w:noProof/>
            <w:webHidden/>
          </w:rPr>
          <w:tab/>
        </w:r>
        <w:r w:rsidR="00040B09">
          <w:rPr>
            <w:noProof/>
            <w:webHidden/>
          </w:rPr>
          <w:fldChar w:fldCharType="begin"/>
        </w:r>
        <w:r w:rsidR="00040B09">
          <w:rPr>
            <w:noProof/>
            <w:webHidden/>
          </w:rPr>
          <w:instrText xml:space="preserve"> PAGEREF _Toc112414939 \h </w:instrText>
        </w:r>
        <w:r w:rsidR="00040B09">
          <w:rPr>
            <w:noProof/>
            <w:webHidden/>
          </w:rPr>
        </w:r>
        <w:r w:rsidR="00040B09">
          <w:rPr>
            <w:noProof/>
            <w:webHidden/>
          </w:rPr>
          <w:fldChar w:fldCharType="separate"/>
        </w:r>
        <w:r w:rsidR="000B4C8E">
          <w:rPr>
            <w:noProof/>
            <w:webHidden/>
          </w:rPr>
          <w:t>15</w:t>
        </w:r>
        <w:r w:rsidR="00040B09">
          <w:rPr>
            <w:noProof/>
            <w:webHidden/>
          </w:rPr>
          <w:fldChar w:fldCharType="end"/>
        </w:r>
      </w:hyperlink>
    </w:p>
    <w:p w14:paraId="1E3E4FEC" w14:textId="126ADC7C" w:rsidR="00040B09" w:rsidRDefault="006B1142">
      <w:pPr>
        <w:pStyle w:val="TableofFigures"/>
        <w:tabs>
          <w:tab w:val="right" w:leader="dot" w:pos="9350"/>
        </w:tabs>
        <w:rPr>
          <w:rFonts w:eastAsiaTheme="minorEastAsia"/>
          <w:noProof/>
        </w:rPr>
      </w:pPr>
      <w:hyperlink w:anchor="_Toc112414940" w:history="1">
        <w:r w:rsidR="00040B09" w:rsidRPr="0072395D">
          <w:rPr>
            <w:rStyle w:val="Hyperlink"/>
            <w:noProof/>
          </w:rPr>
          <w:t>Figure 23. National Flood Insurance Program and Hydraulic Design Data Boxes – Required Fields.</w:t>
        </w:r>
        <w:r w:rsidR="00040B09">
          <w:rPr>
            <w:noProof/>
            <w:webHidden/>
          </w:rPr>
          <w:tab/>
        </w:r>
        <w:r w:rsidR="00040B09">
          <w:rPr>
            <w:noProof/>
            <w:webHidden/>
          </w:rPr>
          <w:fldChar w:fldCharType="begin"/>
        </w:r>
        <w:r w:rsidR="00040B09">
          <w:rPr>
            <w:noProof/>
            <w:webHidden/>
          </w:rPr>
          <w:instrText xml:space="preserve"> PAGEREF _Toc112414940 \h </w:instrText>
        </w:r>
        <w:r w:rsidR="00040B09">
          <w:rPr>
            <w:noProof/>
            <w:webHidden/>
          </w:rPr>
        </w:r>
        <w:r w:rsidR="00040B09">
          <w:rPr>
            <w:noProof/>
            <w:webHidden/>
          </w:rPr>
          <w:fldChar w:fldCharType="separate"/>
        </w:r>
        <w:r w:rsidR="000B4C8E">
          <w:rPr>
            <w:noProof/>
            <w:webHidden/>
          </w:rPr>
          <w:t>16</w:t>
        </w:r>
        <w:r w:rsidR="00040B09">
          <w:rPr>
            <w:noProof/>
            <w:webHidden/>
          </w:rPr>
          <w:fldChar w:fldCharType="end"/>
        </w:r>
      </w:hyperlink>
    </w:p>
    <w:p w14:paraId="578CDF68" w14:textId="187B0A9D" w:rsidR="00040B09" w:rsidRDefault="006B1142">
      <w:pPr>
        <w:pStyle w:val="TableofFigures"/>
        <w:tabs>
          <w:tab w:val="right" w:leader="dot" w:pos="9350"/>
        </w:tabs>
        <w:rPr>
          <w:rFonts w:eastAsiaTheme="minorEastAsia"/>
          <w:noProof/>
        </w:rPr>
      </w:pPr>
      <w:hyperlink w:anchor="_Toc112414941" w:history="1">
        <w:r w:rsidR="00040B09" w:rsidRPr="0072395D">
          <w:rPr>
            <w:rStyle w:val="Hyperlink"/>
            <w:noProof/>
          </w:rPr>
          <w:t>Figure 24. Known Concerns Boxes.</w:t>
        </w:r>
        <w:r w:rsidR="00040B09">
          <w:rPr>
            <w:noProof/>
            <w:webHidden/>
          </w:rPr>
          <w:tab/>
        </w:r>
        <w:r w:rsidR="00040B09">
          <w:rPr>
            <w:noProof/>
            <w:webHidden/>
          </w:rPr>
          <w:fldChar w:fldCharType="begin"/>
        </w:r>
        <w:r w:rsidR="00040B09">
          <w:rPr>
            <w:noProof/>
            <w:webHidden/>
          </w:rPr>
          <w:instrText xml:space="preserve"> PAGEREF _Toc112414941 \h </w:instrText>
        </w:r>
        <w:r w:rsidR="00040B09">
          <w:rPr>
            <w:noProof/>
            <w:webHidden/>
          </w:rPr>
        </w:r>
        <w:r w:rsidR="00040B09">
          <w:rPr>
            <w:noProof/>
            <w:webHidden/>
          </w:rPr>
          <w:fldChar w:fldCharType="separate"/>
        </w:r>
        <w:r w:rsidR="000B4C8E">
          <w:rPr>
            <w:noProof/>
            <w:webHidden/>
          </w:rPr>
          <w:t>17</w:t>
        </w:r>
        <w:r w:rsidR="00040B09">
          <w:rPr>
            <w:noProof/>
            <w:webHidden/>
          </w:rPr>
          <w:fldChar w:fldCharType="end"/>
        </w:r>
      </w:hyperlink>
    </w:p>
    <w:p w14:paraId="52638E58" w14:textId="5E0D51CF" w:rsidR="00040B09" w:rsidRDefault="006B1142">
      <w:pPr>
        <w:pStyle w:val="TableofFigures"/>
        <w:tabs>
          <w:tab w:val="right" w:leader="dot" w:pos="9350"/>
        </w:tabs>
        <w:rPr>
          <w:rFonts w:eastAsiaTheme="minorEastAsia"/>
          <w:noProof/>
        </w:rPr>
      </w:pPr>
      <w:hyperlink w:anchor="_Toc112414942" w:history="1">
        <w:r w:rsidR="00040B09" w:rsidRPr="0072395D">
          <w:rPr>
            <w:rStyle w:val="Hyperlink"/>
            <w:noProof/>
          </w:rPr>
          <w:t>Figure 25. Upload Request for Environmental Services (RES) Attachments.</w:t>
        </w:r>
        <w:r w:rsidR="00040B09">
          <w:rPr>
            <w:noProof/>
            <w:webHidden/>
          </w:rPr>
          <w:tab/>
        </w:r>
        <w:r w:rsidR="00040B09">
          <w:rPr>
            <w:noProof/>
            <w:webHidden/>
          </w:rPr>
          <w:fldChar w:fldCharType="begin"/>
        </w:r>
        <w:r w:rsidR="00040B09">
          <w:rPr>
            <w:noProof/>
            <w:webHidden/>
          </w:rPr>
          <w:instrText xml:space="preserve"> PAGEREF _Toc112414942 \h </w:instrText>
        </w:r>
        <w:r w:rsidR="00040B09">
          <w:rPr>
            <w:noProof/>
            <w:webHidden/>
          </w:rPr>
        </w:r>
        <w:r w:rsidR="00040B09">
          <w:rPr>
            <w:noProof/>
            <w:webHidden/>
          </w:rPr>
          <w:fldChar w:fldCharType="separate"/>
        </w:r>
        <w:r w:rsidR="000B4C8E">
          <w:rPr>
            <w:noProof/>
            <w:webHidden/>
          </w:rPr>
          <w:t>18</w:t>
        </w:r>
        <w:r w:rsidR="00040B09">
          <w:rPr>
            <w:noProof/>
            <w:webHidden/>
          </w:rPr>
          <w:fldChar w:fldCharType="end"/>
        </w:r>
      </w:hyperlink>
    </w:p>
    <w:p w14:paraId="50589F95" w14:textId="1E0B7740" w:rsidR="00040B09" w:rsidRDefault="006B1142">
      <w:pPr>
        <w:pStyle w:val="TableofFigures"/>
        <w:tabs>
          <w:tab w:val="right" w:leader="dot" w:pos="9350"/>
        </w:tabs>
        <w:rPr>
          <w:rFonts w:eastAsiaTheme="minorEastAsia"/>
          <w:noProof/>
        </w:rPr>
      </w:pPr>
      <w:hyperlink w:anchor="_Toc112414943" w:history="1">
        <w:r w:rsidR="00040B09" w:rsidRPr="0072395D">
          <w:rPr>
            <w:rStyle w:val="Hyperlink"/>
            <w:noProof/>
          </w:rPr>
          <w:t>Figure 26. Submit Request for Environmental Services (RES) Form.</w:t>
        </w:r>
        <w:r w:rsidR="00040B09">
          <w:rPr>
            <w:noProof/>
            <w:webHidden/>
          </w:rPr>
          <w:tab/>
        </w:r>
        <w:r w:rsidR="00040B09">
          <w:rPr>
            <w:noProof/>
            <w:webHidden/>
          </w:rPr>
          <w:fldChar w:fldCharType="begin"/>
        </w:r>
        <w:r w:rsidR="00040B09">
          <w:rPr>
            <w:noProof/>
            <w:webHidden/>
          </w:rPr>
          <w:instrText xml:space="preserve"> PAGEREF _Toc112414943 \h </w:instrText>
        </w:r>
        <w:r w:rsidR="00040B09">
          <w:rPr>
            <w:noProof/>
            <w:webHidden/>
          </w:rPr>
        </w:r>
        <w:r w:rsidR="00040B09">
          <w:rPr>
            <w:noProof/>
            <w:webHidden/>
          </w:rPr>
          <w:fldChar w:fldCharType="separate"/>
        </w:r>
        <w:r w:rsidR="000B4C8E">
          <w:rPr>
            <w:noProof/>
            <w:webHidden/>
          </w:rPr>
          <w:t>18</w:t>
        </w:r>
        <w:r w:rsidR="00040B09">
          <w:rPr>
            <w:noProof/>
            <w:webHidden/>
          </w:rPr>
          <w:fldChar w:fldCharType="end"/>
        </w:r>
      </w:hyperlink>
    </w:p>
    <w:p w14:paraId="72EEFA42" w14:textId="18977C8E" w:rsidR="00040B09" w:rsidRDefault="006B1142">
      <w:pPr>
        <w:pStyle w:val="TableofFigures"/>
        <w:tabs>
          <w:tab w:val="right" w:leader="dot" w:pos="9350"/>
        </w:tabs>
        <w:rPr>
          <w:rFonts w:eastAsiaTheme="minorEastAsia"/>
          <w:noProof/>
        </w:rPr>
      </w:pPr>
      <w:hyperlink w:anchor="_Toc112414944" w:history="1">
        <w:r w:rsidR="00040B09" w:rsidRPr="0072395D">
          <w:rPr>
            <w:rStyle w:val="Hyperlink"/>
            <w:noProof/>
          </w:rPr>
          <w:t>Figure 27. Incomplete submittal and what needs to be done.</w:t>
        </w:r>
        <w:r w:rsidR="00040B09">
          <w:rPr>
            <w:noProof/>
            <w:webHidden/>
          </w:rPr>
          <w:tab/>
        </w:r>
        <w:r w:rsidR="00040B09">
          <w:rPr>
            <w:noProof/>
            <w:webHidden/>
          </w:rPr>
          <w:fldChar w:fldCharType="begin"/>
        </w:r>
        <w:r w:rsidR="00040B09">
          <w:rPr>
            <w:noProof/>
            <w:webHidden/>
          </w:rPr>
          <w:instrText xml:space="preserve"> PAGEREF _Toc112414944 \h </w:instrText>
        </w:r>
        <w:r w:rsidR="00040B09">
          <w:rPr>
            <w:noProof/>
            <w:webHidden/>
          </w:rPr>
        </w:r>
        <w:r w:rsidR="00040B09">
          <w:rPr>
            <w:noProof/>
            <w:webHidden/>
          </w:rPr>
          <w:fldChar w:fldCharType="separate"/>
        </w:r>
        <w:r w:rsidR="000B4C8E">
          <w:rPr>
            <w:noProof/>
            <w:webHidden/>
          </w:rPr>
          <w:t>19</w:t>
        </w:r>
        <w:r w:rsidR="00040B09">
          <w:rPr>
            <w:noProof/>
            <w:webHidden/>
          </w:rPr>
          <w:fldChar w:fldCharType="end"/>
        </w:r>
      </w:hyperlink>
    </w:p>
    <w:p w14:paraId="55039BBA" w14:textId="2CA6F128" w:rsidR="00040B09" w:rsidRDefault="006B1142">
      <w:pPr>
        <w:pStyle w:val="TableofFigures"/>
        <w:tabs>
          <w:tab w:val="right" w:leader="dot" w:pos="9350"/>
        </w:tabs>
        <w:rPr>
          <w:rFonts w:eastAsiaTheme="minorEastAsia"/>
          <w:noProof/>
        </w:rPr>
      </w:pPr>
      <w:hyperlink w:anchor="_Toc112414945" w:history="1">
        <w:r w:rsidR="00040B09" w:rsidRPr="0072395D">
          <w:rPr>
            <w:rStyle w:val="Hyperlink"/>
            <w:noProof/>
          </w:rPr>
          <w:t>Figure 28. Request for Environmental Services (RES) Environmental Screenings.</w:t>
        </w:r>
        <w:r w:rsidR="00040B09">
          <w:rPr>
            <w:noProof/>
            <w:webHidden/>
          </w:rPr>
          <w:tab/>
        </w:r>
        <w:r w:rsidR="00040B09">
          <w:rPr>
            <w:noProof/>
            <w:webHidden/>
          </w:rPr>
          <w:fldChar w:fldCharType="begin"/>
        </w:r>
        <w:r w:rsidR="00040B09">
          <w:rPr>
            <w:noProof/>
            <w:webHidden/>
          </w:rPr>
          <w:instrText xml:space="preserve"> PAGEREF _Toc112414945 \h </w:instrText>
        </w:r>
        <w:r w:rsidR="00040B09">
          <w:rPr>
            <w:noProof/>
            <w:webHidden/>
          </w:rPr>
        </w:r>
        <w:r w:rsidR="00040B09">
          <w:rPr>
            <w:noProof/>
            <w:webHidden/>
          </w:rPr>
          <w:fldChar w:fldCharType="separate"/>
        </w:r>
        <w:r w:rsidR="000B4C8E">
          <w:rPr>
            <w:noProof/>
            <w:webHidden/>
          </w:rPr>
          <w:t>20</w:t>
        </w:r>
        <w:r w:rsidR="00040B09">
          <w:rPr>
            <w:noProof/>
            <w:webHidden/>
          </w:rPr>
          <w:fldChar w:fldCharType="end"/>
        </w:r>
      </w:hyperlink>
    </w:p>
    <w:p w14:paraId="067A2230" w14:textId="58ADDA15" w:rsidR="00040B09" w:rsidRDefault="006B1142">
      <w:pPr>
        <w:pStyle w:val="TableofFigures"/>
        <w:tabs>
          <w:tab w:val="right" w:leader="dot" w:pos="9350"/>
        </w:tabs>
        <w:rPr>
          <w:rFonts w:eastAsiaTheme="minorEastAsia"/>
          <w:noProof/>
        </w:rPr>
      </w:pPr>
      <w:hyperlink w:anchor="_Toc112414946" w:history="1">
        <w:r w:rsidR="00040B09" w:rsidRPr="0072395D">
          <w:rPr>
            <w:rStyle w:val="Hyperlink"/>
            <w:noProof/>
          </w:rPr>
          <w:t>Figure 29. Request for Environmental Services (RES) Color Codes.</w:t>
        </w:r>
        <w:r w:rsidR="00040B09">
          <w:rPr>
            <w:noProof/>
            <w:webHidden/>
          </w:rPr>
          <w:tab/>
        </w:r>
        <w:r w:rsidR="00040B09">
          <w:rPr>
            <w:noProof/>
            <w:webHidden/>
          </w:rPr>
          <w:fldChar w:fldCharType="begin"/>
        </w:r>
        <w:r w:rsidR="00040B09">
          <w:rPr>
            <w:noProof/>
            <w:webHidden/>
          </w:rPr>
          <w:instrText xml:space="preserve"> PAGEREF _Toc112414946 \h </w:instrText>
        </w:r>
        <w:r w:rsidR="00040B09">
          <w:rPr>
            <w:noProof/>
            <w:webHidden/>
          </w:rPr>
        </w:r>
        <w:r w:rsidR="00040B09">
          <w:rPr>
            <w:noProof/>
            <w:webHidden/>
          </w:rPr>
          <w:fldChar w:fldCharType="separate"/>
        </w:r>
        <w:r w:rsidR="000B4C8E">
          <w:rPr>
            <w:noProof/>
            <w:webHidden/>
          </w:rPr>
          <w:t>21</w:t>
        </w:r>
        <w:r w:rsidR="00040B09">
          <w:rPr>
            <w:noProof/>
            <w:webHidden/>
          </w:rPr>
          <w:fldChar w:fldCharType="end"/>
        </w:r>
      </w:hyperlink>
    </w:p>
    <w:p w14:paraId="167E4955" w14:textId="72234447" w:rsidR="00040B09" w:rsidRDefault="006B1142">
      <w:pPr>
        <w:pStyle w:val="TableofFigures"/>
        <w:tabs>
          <w:tab w:val="right" w:leader="dot" w:pos="9350"/>
        </w:tabs>
        <w:rPr>
          <w:rFonts w:eastAsiaTheme="minorEastAsia"/>
          <w:noProof/>
        </w:rPr>
      </w:pPr>
      <w:hyperlink w:anchor="_Toc112414947" w:history="1">
        <w:r w:rsidR="00040B09" w:rsidRPr="0072395D">
          <w:rPr>
            <w:rStyle w:val="Hyperlink"/>
            <w:noProof/>
          </w:rPr>
          <w:t>Figure 30. Resource Section Comment Boxes.</w:t>
        </w:r>
        <w:r w:rsidR="00040B09">
          <w:rPr>
            <w:noProof/>
            <w:webHidden/>
          </w:rPr>
          <w:tab/>
        </w:r>
        <w:r w:rsidR="00040B09">
          <w:rPr>
            <w:noProof/>
            <w:webHidden/>
          </w:rPr>
          <w:fldChar w:fldCharType="begin"/>
        </w:r>
        <w:r w:rsidR="00040B09">
          <w:rPr>
            <w:noProof/>
            <w:webHidden/>
          </w:rPr>
          <w:instrText xml:space="preserve"> PAGEREF _Toc112414947 \h </w:instrText>
        </w:r>
        <w:r w:rsidR="00040B09">
          <w:rPr>
            <w:noProof/>
            <w:webHidden/>
          </w:rPr>
        </w:r>
        <w:r w:rsidR="00040B09">
          <w:rPr>
            <w:noProof/>
            <w:webHidden/>
          </w:rPr>
          <w:fldChar w:fldCharType="separate"/>
        </w:r>
        <w:r w:rsidR="000B4C8E">
          <w:rPr>
            <w:noProof/>
            <w:webHidden/>
          </w:rPr>
          <w:t>21</w:t>
        </w:r>
        <w:r w:rsidR="00040B09">
          <w:rPr>
            <w:noProof/>
            <w:webHidden/>
          </w:rPr>
          <w:fldChar w:fldCharType="end"/>
        </w:r>
      </w:hyperlink>
    </w:p>
    <w:p w14:paraId="05CFF6B5" w14:textId="564D357D" w:rsidR="00040B09" w:rsidRDefault="006B1142">
      <w:pPr>
        <w:pStyle w:val="TableofFigures"/>
        <w:tabs>
          <w:tab w:val="right" w:leader="dot" w:pos="9350"/>
        </w:tabs>
        <w:rPr>
          <w:rFonts w:eastAsiaTheme="minorEastAsia"/>
          <w:noProof/>
        </w:rPr>
      </w:pPr>
      <w:hyperlink w:anchor="_Toc112414948" w:history="1">
        <w:r w:rsidR="00040B09" w:rsidRPr="0072395D">
          <w:rPr>
            <w:rStyle w:val="Hyperlink"/>
            <w:noProof/>
          </w:rPr>
          <w:t>Figure 31. Link in Email to the Request for Environmental Services (RES) System.</w:t>
        </w:r>
        <w:r w:rsidR="00040B09">
          <w:rPr>
            <w:noProof/>
            <w:webHidden/>
          </w:rPr>
          <w:tab/>
        </w:r>
        <w:r w:rsidR="00040B09">
          <w:rPr>
            <w:noProof/>
            <w:webHidden/>
          </w:rPr>
          <w:fldChar w:fldCharType="begin"/>
        </w:r>
        <w:r w:rsidR="00040B09">
          <w:rPr>
            <w:noProof/>
            <w:webHidden/>
          </w:rPr>
          <w:instrText xml:space="preserve"> PAGEREF _Toc112414948 \h </w:instrText>
        </w:r>
        <w:r w:rsidR="00040B09">
          <w:rPr>
            <w:noProof/>
            <w:webHidden/>
          </w:rPr>
        </w:r>
        <w:r w:rsidR="00040B09">
          <w:rPr>
            <w:noProof/>
            <w:webHidden/>
          </w:rPr>
          <w:fldChar w:fldCharType="separate"/>
        </w:r>
        <w:r w:rsidR="000B4C8E">
          <w:rPr>
            <w:noProof/>
            <w:webHidden/>
          </w:rPr>
          <w:t>22</w:t>
        </w:r>
        <w:r w:rsidR="00040B09">
          <w:rPr>
            <w:noProof/>
            <w:webHidden/>
          </w:rPr>
          <w:fldChar w:fldCharType="end"/>
        </w:r>
      </w:hyperlink>
    </w:p>
    <w:p w14:paraId="16383368" w14:textId="74A0B915" w:rsidR="00040B09" w:rsidRDefault="006B1142">
      <w:pPr>
        <w:pStyle w:val="TableofFigures"/>
        <w:tabs>
          <w:tab w:val="right" w:leader="dot" w:pos="9350"/>
        </w:tabs>
        <w:rPr>
          <w:noProof/>
        </w:rPr>
      </w:pPr>
      <w:hyperlink w:anchor="_Toc112414949" w:history="1">
        <w:r w:rsidR="00040B09" w:rsidRPr="0072395D">
          <w:rPr>
            <w:rStyle w:val="Hyperlink"/>
            <w:noProof/>
          </w:rPr>
          <w:t>Figure 32. Commitments section of the Request for Environmental Services (RES) System.</w:t>
        </w:r>
        <w:r w:rsidR="00040B09">
          <w:rPr>
            <w:noProof/>
            <w:webHidden/>
          </w:rPr>
          <w:tab/>
        </w:r>
        <w:r w:rsidR="00040B09">
          <w:rPr>
            <w:noProof/>
            <w:webHidden/>
          </w:rPr>
          <w:fldChar w:fldCharType="begin"/>
        </w:r>
        <w:r w:rsidR="00040B09">
          <w:rPr>
            <w:noProof/>
            <w:webHidden/>
          </w:rPr>
          <w:instrText xml:space="preserve"> PAGEREF _Toc112414949 \h </w:instrText>
        </w:r>
        <w:r w:rsidR="00040B09">
          <w:rPr>
            <w:noProof/>
            <w:webHidden/>
          </w:rPr>
        </w:r>
        <w:r w:rsidR="00040B09">
          <w:rPr>
            <w:noProof/>
            <w:webHidden/>
          </w:rPr>
          <w:fldChar w:fldCharType="separate"/>
        </w:r>
        <w:r w:rsidR="000B4C8E">
          <w:rPr>
            <w:noProof/>
            <w:webHidden/>
          </w:rPr>
          <w:t>22</w:t>
        </w:r>
        <w:r w:rsidR="00040B09">
          <w:rPr>
            <w:noProof/>
            <w:webHidden/>
          </w:rPr>
          <w:fldChar w:fldCharType="end"/>
        </w:r>
      </w:hyperlink>
    </w:p>
    <w:p w14:paraId="3B8D3219" w14:textId="0E6E3ECA" w:rsidR="008D0C24" w:rsidRPr="00C51464" w:rsidRDefault="008D0C24" w:rsidP="00951498">
      <w:pPr>
        <w:pStyle w:val="TableofFigures"/>
        <w:tabs>
          <w:tab w:val="right" w:leader="dot" w:pos="9350"/>
        </w:tabs>
      </w:pPr>
      <w:r>
        <w:t>Figure 33. Summary table on the Parent form of the Commitments for each location</w:t>
      </w:r>
      <w:r w:rsidR="00951498">
        <w:tab/>
        <w:t>22</w:t>
      </w:r>
    </w:p>
    <w:p w14:paraId="0518D25C" w14:textId="4492DABC" w:rsidR="00040B09" w:rsidRDefault="006B1142">
      <w:pPr>
        <w:pStyle w:val="TableofFigures"/>
        <w:tabs>
          <w:tab w:val="right" w:leader="dot" w:pos="9350"/>
        </w:tabs>
        <w:rPr>
          <w:rFonts w:eastAsiaTheme="minorEastAsia"/>
          <w:noProof/>
        </w:rPr>
      </w:pPr>
      <w:hyperlink w:anchor="_Toc112414950" w:history="1">
        <w:r w:rsidR="00040B09" w:rsidRPr="0072395D">
          <w:rPr>
            <w:rStyle w:val="Hyperlink"/>
            <w:noProof/>
          </w:rPr>
          <w:t xml:space="preserve">Figure </w:t>
        </w:r>
        <w:r w:rsidR="008D0C24" w:rsidRPr="0072395D">
          <w:rPr>
            <w:rStyle w:val="Hyperlink"/>
            <w:noProof/>
          </w:rPr>
          <w:t>3</w:t>
        </w:r>
        <w:r w:rsidR="008D0C24">
          <w:rPr>
            <w:rStyle w:val="Hyperlink"/>
            <w:noProof/>
          </w:rPr>
          <w:t>4</w:t>
        </w:r>
        <w:r w:rsidR="00040B09" w:rsidRPr="0072395D">
          <w:rPr>
            <w:rStyle w:val="Hyperlink"/>
            <w:noProof/>
          </w:rPr>
          <w:t>. NEPA section of the Request for Environmental Services (RES) System.</w:t>
        </w:r>
        <w:r w:rsidR="00040B09">
          <w:rPr>
            <w:noProof/>
            <w:webHidden/>
          </w:rPr>
          <w:tab/>
        </w:r>
        <w:r w:rsidR="00040B09">
          <w:rPr>
            <w:noProof/>
            <w:webHidden/>
          </w:rPr>
          <w:fldChar w:fldCharType="begin"/>
        </w:r>
        <w:r w:rsidR="00040B09">
          <w:rPr>
            <w:noProof/>
            <w:webHidden/>
          </w:rPr>
          <w:instrText xml:space="preserve"> PAGEREF _Toc112414950 \h </w:instrText>
        </w:r>
        <w:r w:rsidR="00040B09">
          <w:rPr>
            <w:noProof/>
            <w:webHidden/>
          </w:rPr>
        </w:r>
        <w:r w:rsidR="00040B09">
          <w:rPr>
            <w:noProof/>
            <w:webHidden/>
          </w:rPr>
          <w:fldChar w:fldCharType="separate"/>
        </w:r>
        <w:r w:rsidR="000B4C8E">
          <w:rPr>
            <w:noProof/>
            <w:webHidden/>
          </w:rPr>
          <w:t>23</w:t>
        </w:r>
        <w:r w:rsidR="00040B09">
          <w:rPr>
            <w:noProof/>
            <w:webHidden/>
          </w:rPr>
          <w:fldChar w:fldCharType="end"/>
        </w:r>
      </w:hyperlink>
    </w:p>
    <w:p w14:paraId="244AC207" w14:textId="50DE422D" w:rsidR="00040B09" w:rsidRDefault="006B1142">
      <w:pPr>
        <w:pStyle w:val="TableofFigures"/>
        <w:tabs>
          <w:tab w:val="right" w:leader="dot" w:pos="9350"/>
        </w:tabs>
        <w:rPr>
          <w:rFonts w:eastAsiaTheme="minorEastAsia"/>
          <w:noProof/>
        </w:rPr>
      </w:pPr>
      <w:hyperlink w:anchor="_Toc112414951" w:history="1">
        <w:r w:rsidR="00040B09" w:rsidRPr="0072395D">
          <w:rPr>
            <w:rStyle w:val="Hyperlink"/>
            <w:noProof/>
          </w:rPr>
          <w:t xml:space="preserve">Figure </w:t>
        </w:r>
        <w:r w:rsidR="008D0C24" w:rsidRPr="0072395D">
          <w:rPr>
            <w:rStyle w:val="Hyperlink"/>
            <w:noProof/>
          </w:rPr>
          <w:t>3</w:t>
        </w:r>
        <w:r w:rsidR="008D0C24">
          <w:rPr>
            <w:rStyle w:val="Hyperlink"/>
            <w:noProof/>
          </w:rPr>
          <w:t>5</w:t>
        </w:r>
        <w:r w:rsidR="00040B09" w:rsidRPr="0072395D">
          <w:rPr>
            <w:rStyle w:val="Hyperlink"/>
            <w:noProof/>
          </w:rPr>
          <w:t>. Request for Environmental Services (RES) Search Page.</w:t>
        </w:r>
        <w:r w:rsidR="00040B09">
          <w:rPr>
            <w:noProof/>
            <w:webHidden/>
          </w:rPr>
          <w:tab/>
        </w:r>
        <w:r w:rsidR="00040B09">
          <w:rPr>
            <w:noProof/>
            <w:webHidden/>
          </w:rPr>
          <w:fldChar w:fldCharType="begin"/>
        </w:r>
        <w:r w:rsidR="00040B09">
          <w:rPr>
            <w:noProof/>
            <w:webHidden/>
          </w:rPr>
          <w:instrText xml:space="preserve"> PAGEREF _Toc112414951 \h </w:instrText>
        </w:r>
        <w:r w:rsidR="00040B09">
          <w:rPr>
            <w:noProof/>
            <w:webHidden/>
          </w:rPr>
        </w:r>
        <w:r w:rsidR="00040B09">
          <w:rPr>
            <w:noProof/>
            <w:webHidden/>
          </w:rPr>
          <w:fldChar w:fldCharType="separate"/>
        </w:r>
        <w:r w:rsidR="000B4C8E">
          <w:rPr>
            <w:noProof/>
            <w:webHidden/>
          </w:rPr>
          <w:t>24</w:t>
        </w:r>
        <w:r w:rsidR="00040B09">
          <w:rPr>
            <w:noProof/>
            <w:webHidden/>
          </w:rPr>
          <w:fldChar w:fldCharType="end"/>
        </w:r>
      </w:hyperlink>
    </w:p>
    <w:p w14:paraId="63025FA2" w14:textId="799D970E" w:rsidR="00040B09" w:rsidRDefault="006B1142">
      <w:pPr>
        <w:pStyle w:val="TableofFigures"/>
        <w:tabs>
          <w:tab w:val="right" w:leader="dot" w:pos="9350"/>
        </w:tabs>
        <w:rPr>
          <w:rFonts w:eastAsiaTheme="minorEastAsia"/>
          <w:noProof/>
        </w:rPr>
      </w:pPr>
      <w:hyperlink w:anchor="_Toc112414952" w:history="1">
        <w:r w:rsidR="00040B09" w:rsidRPr="0072395D">
          <w:rPr>
            <w:rStyle w:val="Hyperlink"/>
            <w:noProof/>
          </w:rPr>
          <w:t xml:space="preserve">Figure </w:t>
        </w:r>
        <w:r w:rsidR="008D0C24" w:rsidRPr="0072395D">
          <w:rPr>
            <w:rStyle w:val="Hyperlink"/>
            <w:noProof/>
          </w:rPr>
          <w:t>3</w:t>
        </w:r>
        <w:r w:rsidR="008D0C24">
          <w:rPr>
            <w:rStyle w:val="Hyperlink"/>
            <w:noProof/>
          </w:rPr>
          <w:t>6</w:t>
        </w:r>
        <w:r w:rsidR="00040B09" w:rsidRPr="0072395D">
          <w:rPr>
            <w:rStyle w:val="Hyperlink"/>
            <w:noProof/>
          </w:rPr>
          <w:t>. Request for Environmental Services (RES) Results Page.</w:t>
        </w:r>
        <w:r w:rsidR="00040B09">
          <w:rPr>
            <w:noProof/>
            <w:webHidden/>
          </w:rPr>
          <w:tab/>
        </w:r>
        <w:r w:rsidR="00040B09">
          <w:rPr>
            <w:noProof/>
            <w:webHidden/>
          </w:rPr>
          <w:fldChar w:fldCharType="begin"/>
        </w:r>
        <w:r w:rsidR="00040B09">
          <w:rPr>
            <w:noProof/>
            <w:webHidden/>
          </w:rPr>
          <w:instrText xml:space="preserve"> PAGEREF _Toc112414952 \h </w:instrText>
        </w:r>
        <w:r w:rsidR="00040B09">
          <w:rPr>
            <w:noProof/>
            <w:webHidden/>
          </w:rPr>
        </w:r>
        <w:r w:rsidR="00040B09">
          <w:rPr>
            <w:noProof/>
            <w:webHidden/>
          </w:rPr>
          <w:fldChar w:fldCharType="separate"/>
        </w:r>
        <w:r w:rsidR="000B4C8E">
          <w:rPr>
            <w:noProof/>
            <w:webHidden/>
          </w:rPr>
          <w:t>24</w:t>
        </w:r>
        <w:r w:rsidR="00040B09">
          <w:rPr>
            <w:noProof/>
            <w:webHidden/>
          </w:rPr>
          <w:fldChar w:fldCharType="end"/>
        </w:r>
      </w:hyperlink>
    </w:p>
    <w:p w14:paraId="6D1BA290" w14:textId="2DB8E4B4" w:rsidR="00040B09" w:rsidRDefault="006B1142">
      <w:pPr>
        <w:pStyle w:val="TableofFigures"/>
        <w:tabs>
          <w:tab w:val="right" w:leader="dot" w:pos="9350"/>
        </w:tabs>
        <w:rPr>
          <w:rFonts w:eastAsiaTheme="minorEastAsia"/>
          <w:noProof/>
        </w:rPr>
      </w:pPr>
      <w:hyperlink w:anchor="_Toc112414953" w:history="1">
        <w:r w:rsidR="00040B09" w:rsidRPr="0072395D">
          <w:rPr>
            <w:rStyle w:val="Hyperlink"/>
            <w:noProof/>
          </w:rPr>
          <w:t xml:space="preserve">Figure </w:t>
        </w:r>
        <w:r w:rsidR="008D0C24" w:rsidRPr="0072395D">
          <w:rPr>
            <w:rStyle w:val="Hyperlink"/>
            <w:noProof/>
          </w:rPr>
          <w:t>3</w:t>
        </w:r>
        <w:r w:rsidR="008D0C24">
          <w:rPr>
            <w:rStyle w:val="Hyperlink"/>
            <w:noProof/>
          </w:rPr>
          <w:t>7</w:t>
        </w:r>
        <w:r w:rsidR="00040B09" w:rsidRPr="0072395D">
          <w:rPr>
            <w:rStyle w:val="Hyperlink"/>
            <w:noProof/>
          </w:rPr>
          <w:t>. National Environmental Policy Act Classification.</w:t>
        </w:r>
        <w:r w:rsidR="00040B09">
          <w:rPr>
            <w:noProof/>
            <w:webHidden/>
          </w:rPr>
          <w:tab/>
        </w:r>
        <w:r w:rsidR="00040B09">
          <w:rPr>
            <w:noProof/>
            <w:webHidden/>
          </w:rPr>
          <w:fldChar w:fldCharType="begin"/>
        </w:r>
        <w:r w:rsidR="00040B09">
          <w:rPr>
            <w:noProof/>
            <w:webHidden/>
          </w:rPr>
          <w:instrText xml:space="preserve"> PAGEREF _Toc112414953 \h </w:instrText>
        </w:r>
        <w:r w:rsidR="00040B09">
          <w:rPr>
            <w:noProof/>
            <w:webHidden/>
          </w:rPr>
        </w:r>
        <w:r w:rsidR="00040B09">
          <w:rPr>
            <w:noProof/>
            <w:webHidden/>
          </w:rPr>
          <w:fldChar w:fldCharType="separate"/>
        </w:r>
        <w:r w:rsidR="000B4C8E">
          <w:rPr>
            <w:noProof/>
            <w:webHidden/>
          </w:rPr>
          <w:t>25</w:t>
        </w:r>
        <w:r w:rsidR="00040B09">
          <w:rPr>
            <w:noProof/>
            <w:webHidden/>
          </w:rPr>
          <w:fldChar w:fldCharType="end"/>
        </w:r>
      </w:hyperlink>
    </w:p>
    <w:p w14:paraId="583870E9" w14:textId="292AA788" w:rsidR="00040B09" w:rsidRDefault="006B1142">
      <w:pPr>
        <w:pStyle w:val="TableofFigures"/>
        <w:tabs>
          <w:tab w:val="right" w:leader="dot" w:pos="9350"/>
        </w:tabs>
        <w:rPr>
          <w:rFonts w:eastAsiaTheme="minorEastAsia"/>
          <w:noProof/>
        </w:rPr>
      </w:pPr>
      <w:hyperlink w:anchor="_Toc112414954" w:history="1">
        <w:r w:rsidR="00040B09" w:rsidRPr="0072395D">
          <w:rPr>
            <w:rStyle w:val="Hyperlink"/>
            <w:noProof/>
          </w:rPr>
          <w:t xml:space="preserve">Figure </w:t>
        </w:r>
        <w:r w:rsidR="008D0C24" w:rsidRPr="0072395D">
          <w:rPr>
            <w:rStyle w:val="Hyperlink"/>
            <w:noProof/>
          </w:rPr>
          <w:t>3</w:t>
        </w:r>
        <w:r w:rsidR="008D0C24">
          <w:rPr>
            <w:rStyle w:val="Hyperlink"/>
            <w:noProof/>
          </w:rPr>
          <w:t>8</w:t>
        </w:r>
        <w:r w:rsidR="00040B09" w:rsidRPr="0072395D">
          <w:rPr>
            <w:rStyle w:val="Hyperlink"/>
            <w:noProof/>
          </w:rPr>
          <w:t>. Missouri Department of Transportation Divisions and Offices.</w:t>
        </w:r>
        <w:r w:rsidR="00040B09">
          <w:rPr>
            <w:noProof/>
            <w:webHidden/>
          </w:rPr>
          <w:tab/>
        </w:r>
        <w:r w:rsidR="00040B09">
          <w:rPr>
            <w:noProof/>
            <w:webHidden/>
          </w:rPr>
          <w:fldChar w:fldCharType="begin"/>
        </w:r>
        <w:r w:rsidR="00040B09">
          <w:rPr>
            <w:noProof/>
            <w:webHidden/>
          </w:rPr>
          <w:instrText xml:space="preserve"> PAGEREF _Toc112414954 \h </w:instrText>
        </w:r>
        <w:r w:rsidR="00040B09">
          <w:rPr>
            <w:noProof/>
            <w:webHidden/>
          </w:rPr>
        </w:r>
        <w:r w:rsidR="00040B09">
          <w:rPr>
            <w:noProof/>
            <w:webHidden/>
          </w:rPr>
          <w:fldChar w:fldCharType="separate"/>
        </w:r>
        <w:r w:rsidR="000B4C8E">
          <w:rPr>
            <w:noProof/>
            <w:webHidden/>
          </w:rPr>
          <w:t>25</w:t>
        </w:r>
        <w:r w:rsidR="00040B09">
          <w:rPr>
            <w:noProof/>
            <w:webHidden/>
          </w:rPr>
          <w:fldChar w:fldCharType="end"/>
        </w:r>
      </w:hyperlink>
    </w:p>
    <w:p w14:paraId="08508B91" w14:textId="6469D396" w:rsidR="00040B09" w:rsidRDefault="006B1142">
      <w:pPr>
        <w:pStyle w:val="TableofFigures"/>
        <w:tabs>
          <w:tab w:val="right" w:leader="dot" w:pos="9350"/>
        </w:tabs>
        <w:rPr>
          <w:rFonts w:eastAsiaTheme="minorEastAsia"/>
          <w:noProof/>
        </w:rPr>
      </w:pPr>
      <w:hyperlink w:anchor="_Toc112414955" w:history="1">
        <w:r w:rsidR="00040B09" w:rsidRPr="0072395D">
          <w:rPr>
            <w:rStyle w:val="Hyperlink"/>
            <w:noProof/>
          </w:rPr>
          <w:t xml:space="preserve">Figure </w:t>
        </w:r>
        <w:r w:rsidR="008D0C24" w:rsidRPr="0072395D">
          <w:rPr>
            <w:rStyle w:val="Hyperlink"/>
            <w:noProof/>
          </w:rPr>
          <w:t>3</w:t>
        </w:r>
        <w:r w:rsidR="008D0C24">
          <w:rPr>
            <w:rStyle w:val="Hyperlink"/>
            <w:noProof/>
          </w:rPr>
          <w:t>9</w:t>
        </w:r>
        <w:r w:rsidR="00040B09" w:rsidRPr="0072395D">
          <w:rPr>
            <w:rStyle w:val="Hyperlink"/>
            <w:noProof/>
          </w:rPr>
          <w:t>. Design Division Page.</w:t>
        </w:r>
        <w:r w:rsidR="00040B09">
          <w:rPr>
            <w:noProof/>
            <w:webHidden/>
          </w:rPr>
          <w:tab/>
        </w:r>
        <w:r w:rsidR="00040B09">
          <w:rPr>
            <w:noProof/>
            <w:webHidden/>
          </w:rPr>
          <w:fldChar w:fldCharType="begin"/>
        </w:r>
        <w:r w:rsidR="00040B09">
          <w:rPr>
            <w:noProof/>
            <w:webHidden/>
          </w:rPr>
          <w:instrText xml:space="preserve"> PAGEREF _Toc112414955 \h </w:instrText>
        </w:r>
        <w:r w:rsidR="00040B09">
          <w:rPr>
            <w:noProof/>
            <w:webHidden/>
          </w:rPr>
        </w:r>
        <w:r w:rsidR="00040B09">
          <w:rPr>
            <w:noProof/>
            <w:webHidden/>
          </w:rPr>
          <w:fldChar w:fldCharType="separate"/>
        </w:r>
        <w:r w:rsidR="000B4C8E">
          <w:rPr>
            <w:noProof/>
            <w:webHidden/>
          </w:rPr>
          <w:t>26</w:t>
        </w:r>
        <w:r w:rsidR="00040B09">
          <w:rPr>
            <w:noProof/>
            <w:webHidden/>
          </w:rPr>
          <w:fldChar w:fldCharType="end"/>
        </w:r>
      </w:hyperlink>
    </w:p>
    <w:p w14:paraId="1506E2E4" w14:textId="4AE710C3" w:rsidR="00040B09" w:rsidRDefault="006B1142">
      <w:pPr>
        <w:pStyle w:val="TableofFigures"/>
        <w:tabs>
          <w:tab w:val="right" w:leader="dot" w:pos="9350"/>
        </w:tabs>
        <w:rPr>
          <w:rFonts w:eastAsiaTheme="minorEastAsia"/>
          <w:noProof/>
        </w:rPr>
      </w:pPr>
      <w:hyperlink w:anchor="_Toc112414956" w:history="1">
        <w:r w:rsidR="00040B09" w:rsidRPr="0072395D">
          <w:rPr>
            <w:rStyle w:val="Hyperlink"/>
            <w:noProof/>
          </w:rPr>
          <w:t xml:space="preserve">Figure </w:t>
        </w:r>
        <w:r w:rsidR="008D0C24">
          <w:rPr>
            <w:rStyle w:val="Hyperlink"/>
            <w:noProof/>
          </w:rPr>
          <w:t>40</w:t>
        </w:r>
        <w:r w:rsidR="00040B09" w:rsidRPr="0072395D">
          <w:rPr>
            <w:rStyle w:val="Hyperlink"/>
            <w:noProof/>
          </w:rPr>
          <w:t>. Environmental and Historic Preservation Page.</w:t>
        </w:r>
        <w:r w:rsidR="00040B09">
          <w:rPr>
            <w:noProof/>
            <w:webHidden/>
          </w:rPr>
          <w:tab/>
        </w:r>
        <w:r w:rsidR="00040B09">
          <w:rPr>
            <w:noProof/>
            <w:webHidden/>
          </w:rPr>
          <w:fldChar w:fldCharType="begin"/>
        </w:r>
        <w:r w:rsidR="00040B09">
          <w:rPr>
            <w:noProof/>
            <w:webHidden/>
          </w:rPr>
          <w:instrText xml:space="preserve"> PAGEREF _Toc112414956 \h </w:instrText>
        </w:r>
        <w:r w:rsidR="00040B09">
          <w:rPr>
            <w:noProof/>
            <w:webHidden/>
          </w:rPr>
        </w:r>
        <w:r w:rsidR="00040B09">
          <w:rPr>
            <w:noProof/>
            <w:webHidden/>
          </w:rPr>
          <w:fldChar w:fldCharType="separate"/>
        </w:r>
        <w:r w:rsidR="000B4C8E">
          <w:rPr>
            <w:noProof/>
            <w:webHidden/>
          </w:rPr>
          <w:t>26</w:t>
        </w:r>
        <w:r w:rsidR="00040B09">
          <w:rPr>
            <w:noProof/>
            <w:webHidden/>
          </w:rPr>
          <w:fldChar w:fldCharType="end"/>
        </w:r>
      </w:hyperlink>
    </w:p>
    <w:p w14:paraId="43A28EF4" w14:textId="3AA0052D" w:rsidR="00BD6A96" w:rsidRDefault="00F8543B" w:rsidP="00666762">
      <w:pPr>
        <w:spacing w:after="0" w:line="240" w:lineRule="auto"/>
        <w:ind w:left="720" w:hanging="720"/>
        <w:rPr>
          <w:sz w:val="24"/>
          <w:szCs w:val="24"/>
        </w:rPr>
        <w:sectPr w:rsidR="00BD6A96" w:rsidSect="00B2387F">
          <w:headerReference w:type="default" r:id="rId12"/>
          <w:footerReference w:type="default" r:id="rId13"/>
          <w:footerReference w:type="first" r:id="rId14"/>
          <w:type w:val="continuous"/>
          <w:pgSz w:w="12240" w:h="15840"/>
          <w:pgMar w:top="1296" w:right="1440" w:bottom="1296" w:left="1440" w:header="720" w:footer="720" w:gutter="0"/>
          <w:pgNumType w:fmt="lowerRoman" w:start="1"/>
          <w:cols w:space="720"/>
          <w:titlePg/>
          <w:docGrid w:linePitch="360"/>
        </w:sectPr>
      </w:pPr>
      <w:r w:rsidRPr="00666762">
        <w:rPr>
          <w:sz w:val="24"/>
          <w:szCs w:val="24"/>
        </w:rPr>
        <w:fldChar w:fldCharType="end"/>
      </w:r>
    </w:p>
    <w:p w14:paraId="577145A4" w14:textId="7CEA4D40" w:rsidR="00F8543B" w:rsidRDefault="00F8543B" w:rsidP="00A67D00">
      <w:pPr>
        <w:spacing w:after="0" w:line="240" w:lineRule="auto"/>
        <w:rPr>
          <w:sz w:val="24"/>
          <w:szCs w:val="24"/>
        </w:rPr>
      </w:pPr>
    </w:p>
    <w:p w14:paraId="3A9E7B3B" w14:textId="74AA8A6F" w:rsidR="0061283E" w:rsidRDefault="0061283E">
      <w:r>
        <w:br w:type="page"/>
      </w:r>
    </w:p>
    <w:p w14:paraId="4D8DA97A" w14:textId="77777777" w:rsidR="007F2B3E" w:rsidRDefault="007F2B3E">
      <w:pPr>
        <w:sectPr w:rsidR="007F2B3E" w:rsidSect="002A45BD">
          <w:headerReference w:type="first" r:id="rId15"/>
          <w:footerReference w:type="first" r:id="rId16"/>
          <w:type w:val="continuous"/>
          <w:pgSz w:w="12240" w:h="15840"/>
          <w:pgMar w:top="1080" w:right="1440" w:bottom="1080" w:left="1440" w:header="720" w:footer="720" w:gutter="0"/>
          <w:pgNumType w:start="1"/>
          <w:cols w:space="720"/>
          <w:titlePg/>
          <w:docGrid w:linePitch="360"/>
        </w:sectPr>
      </w:pPr>
    </w:p>
    <w:p w14:paraId="1F97FE57" w14:textId="0276541E" w:rsidR="00865507" w:rsidRPr="00A71693" w:rsidRDefault="00F8543B" w:rsidP="00A71693">
      <w:pPr>
        <w:pStyle w:val="Heading1"/>
      </w:pPr>
      <w:bookmarkStart w:id="1" w:name="_Toc112416352"/>
      <w:r>
        <w:lastRenderedPageBreak/>
        <w:t xml:space="preserve">Section 1. </w:t>
      </w:r>
      <w:r w:rsidR="005F1899" w:rsidRPr="00A71693">
        <w:t xml:space="preserve">Why is a Request for Environmental </w:t>
      </w:r>
      <w:r w:rsidR="005D27EA">
        <w:t>Services</w:t>
      </w:r>
      <w:r w:rsidR="005F1899" w:rsidRPr="00A71693">
        <w:t xml:space="preserve"> </w:t>
      </w:r>
      <w:r w:rsidR="00720778">
        <w:t xml:space="preserve">(RES) </w:t>
      </w:r>
      <w:r w:rsidR="005F1899" w:rsidRPr="00A71693">
        <w:t>Needed</w:t>
      </w:r>
      <w:r w:rsidR="00865507" w:rsidRPr="00A71693">
        <w:t>?</w:t>
      </w:r>
      <w:bookmarkEnd w:id="1"/>
    </w:p>
    <w:p w14:paraId="433CBF2A" w14:textId="33BA9526" w:rsidR="00865507" w:rsidRDefault="008A6A5F" w:rsidP="00865507">
      <w:pPr>
        <w:rPr>
          <w:bCs/>
          <w:sz w:val="24"/>
          <w:szCs w:val="24"/>
        </w:rPr>
      </w:pPr>
      <w:r>
        <w:rPr>
          <w:bCs/>
          <w:sz w:val="24"/>
          <w:szCs w:val="24"/>
        </w:rPr>
        <w:t xml:space="preserve">The National Environmental Policy Act </w:t>
      </w:r>
      <w:r w:rsidR="00B86A2E">
        <w:rPr>
          <w:bCs/>
          <w:sz w:val="24"/>
          <w:szCs w:val="24"/>
        </w:rPr>
        <w:t xml:space="preserve">(NEPA) </w:t>
      </w:r>
      <w:r>
        <w:rPr>
          <w:bCs/>
          <w:sz w:val="24"/>
          <w:szCs w:val="24"/>
        </w:rPr>
        <w:t xml:space="preserve">is a federal law </w:t>
      </w:r>
      <w:r w:rsidR="00DA4545">
        <w:rPr>
          <w:bCs/>
          <w:sz w:val="24"/>
          <w:szCs w:val="24"/>
        </w:rPr>
        <w:t xml:space="preserve">enacted in 1970 </w:t>
      </w:r>
      <w:r>
        <w:rPr>
          <w:bCs/>
          <w:sz w:val="24"/>
          <w:szCs w:val="24"/>
        </w:rPr>
        <w:t>that requires federal agencies to consider environmental</w:t>
      </w:r>
      <w:r w:rsidR="002C681C">
        <w:rPr>
          <w:bCs/>
          <w:sz w:val="24"/>
          <w:szCs w:val="24"/>
        </w:rPr>
        <w:t>, cultural,</w:t>
      </w:r>
      <w:r>
        <w:rPr>
          <w:bCs/>
          <w:sz w:val="24"/>
          <w:szCs w:val="24"/>
        </w:rPr>
        <w:t xml:space="preserve"> and social impacts when making </w:t>
      </w:r>
      <w:r w:rsidR="00F72365">
        <w:rPr>
          <w:bCs/>
          <w:sz w:val="24"/>
          <w:szCs w:val="24"/>
        </w:rPr>
        <w:t>decisions</w:t>
      </w:r>
      <w:r w:rsidR="00B86A2E">
        <w:rPr>
          <w:bCs/>
          <w:sz w:val="24"/>
          <w:szCs w:val="24"/>
        </w:rPr>
        <w:t xml:space="preserve"> related to funding, permitting, and constructing projects. Federal Highway Administration (FHWA) funding </w:t>
      </w:r>
      <w:r w:rsidR="005D27EA">
        <w:rPr>
          <w:bCs/>
          <w:sz w:val="24"/>
          <w:szCs w:val="24"/>
        </w:rPr>
        <w:t>on MoDOT</w:t>
      </w:r>
      <w:r w:rsidR="00B86A2E">
        <w:rPr>
          <w:bCs/>
          <w:sz w:val="24"/>
          <w:szCs w:val="24"/>
        </w:rPr>
        <w:t xml:space="preserve"> projects necessitates NEPA compliance</w:t>
      </w:r>
      <w:r w:rsidR="00865507" w:rsidRPr="00865507">
        <w:rPr>
          <w:bCs/>
          <w:sz w:val="24"/>
          <w:szCs w:val="24"/>
        </w:rPr>
        <w:t>.</w:t>
      </w:r>
    </w:p>
    <w:p w14:paraId="489ED003" w14:textId="014C89EE" w:rsidR="00B86A2E" w:rsidRPr="00865507" w:rsidRDefault="00B86A2E" w:rsidP="00865507">
      <w:pPr>
        <w:rPr>
          <w:bCs/>
          <w:sz w:val="24"/>
          <w:szCs w:val="24"/>
        </w:rPr>
      </w:pPr>
      <w:r>
        <w:rPr>
          <w:bCs/>
          <w:sz w:val="24"/>
          <w:szCs w:val="24"/>
        </w:rPr>
        <w:t xml:space="preserve">The </w:t>
      </w:r>
      <w:r w:rsidR="00BB43CB">
        <w:rPr>
          <w:bCs/>
          <w:sz w:val="24"/>
          <w:szCs w:val="24"/>
        </w:rPr>
        <w:t xml:space="preserve">request </w:t>
      </w:r>
      <w:r w:rsidR="00F13E4A">
        <w:rPr>
          <w:bCs/>
          <w:sz w:val="24"/>
          <w:szCs w:val="24"/>
        </w:rPr>
        <w:t xml:space="preserve">for </w:t>
      </w:r>
      <w:r w:rsidR="00BB43CB">
        <w:rPr>
          <w:bCs/>
          <w:sz w:val="24"/>
          <w:szCs w:val="24"/>
        </w:rPr>
        <w:t xml:space="preserve">environmental services </w:t>
      </w:r>
      <w:r w:rsidR="00F13E4A">
        <w:rPr>
          <w:bCs/>
          <w:sz w:val="24"/>
          <w:szCs w:val="24"/>
        </w:rPr>
        <w:t>(</w:t>
      </w:r>
      <w:r>
        <w:rPr>
          <w:bCs/>
          <w:sz w:val="24"/>
          <w:szCs w:val="24"/>
        </w:rPr>
        <w:t>RE</w:t>
      </w:r>
      <w:r w:rsidR="005D27EA">
        <w:rPr>
          <w:bCs/>
          <w:sz w:val="24"/>
          <w:szCs w:val="24"/>
        </w:rPr>
        <w:t>S</w:t>
      </w:r>
      <w:r w:rsidR="00F13E4A">
        <w:rPr>
          <w:bCs/>
          <w:sz w:val="24"/>
          <w:szCs w:val="24"/>
        </w:rPr>
        <w:t>)</w:t>
      </w:r>
      <w:r>
        <w:rPr>
          <w:bCs/>
          <w:sz w:val="24"/>
          <w:szCs w:val="24"/>
        </w:rPr>
        <w:t xml:space="preserve"> provides the required NEPA compliance information </w:t>
      </w:r>
      <w:r w:rsidR="002C681C">
        <w:rPr>
          <w:bCs/>
          <w:sz w:val="24"/>
          <w:szCs w:val="24"/>
        </w:rPr>
        <w:t xml:space="preserve">and NEPA classification </w:t>
      </w:r>
      <w:r w:rsidR="00BB43CB">
        <w:rPr>
          <w:bCs/>
          <w:sz w:val="24"/>
          <w:szCs w:val="24"/>
        </w:rPr>
        <w:t xml:space="preserve">so the </w:t>
      </w:r>
      <w:r>
        <w:rPr>
          <w:bCs/>
          <w:sz w:val="24"/>
          <w:szCs w:val="24"/>
        </w:rPr>
        <w:t>FHWA</w:t>
      </w:r>
      <w:r w:rsidR="00475FF6">
        <w:rPr>
          <w:bCs/>
          <w:sz w:val="24"/>
          <w:szCs w:val="24"/>
        </w:rPr>
        <w:t xml:space="preserve">, </w:t>
      </w:r>
      <w:r>
        <w:rPr>
          <w:bCs/>
          <w:sz w:val="24"/>
          <w:szCs w:val="24"/>
        </w:rPr>
        <w:t xml:space="preserve">or </w:t>
      </w:r>
      <w:r w:rsidR="00BB43CB">
        <w:rPr>
          <w:bCs/>
          <w:sz w:val="24"/>
          <w:szCs w:val="24"/>
        </w:rPr>
        <w:t xml:space="preserve">the </w:t>
      </w:r>
      <w:r w:rsidR="00F13E4A">
        <w:rPr>
          <w:bCs/>
          <w:sz w:val="24"/>
          <w:szCs w:val="24"/>
        </w:rPr>
        <w:t>Missouri Department of Transportation (</w:t>
      </w:r>
      <w:r>
        <w:rPr>
          <w:bCs/>
          <w:sz w:val="24"/>
          <w:szCs w:val="24"/>
        </w:rPr>
        <w:t>MoDOT</w:t>
      </w:r>
      <w:r w:rsidR="00F13E4A">
        <w:rPr>
          <w:bCs/>
          <w:sz w:val="24"/>
          <w:szCs w:val="24"/>
        </w:rPr>
        <w:t>)</w:t>
      </w:r>
      <w:r>
        <w:rPr>
          <w:bCs/>
          <w:sz w:val="24"/>
          <w:szCs w:val="24"/>
        </w:rPr>
        <w:t xml:space="preserve"> on behalf of FHWA</w:t>
      </w:r>
      <w:r w:rsidR="00475FF6">
        <w:rPr>
          <w:bCs/>
          <w:sz w:val="24"/>
          <w:szCs w:val="24"/>
        </w:rPr>
        <w:t>,</w:t>
      </w:r>
      <w:r>
        <w:rPr>
          <w:bCs/>
          <w:sz w:val="24"/>
          <w:szCs w:val="24"/>
        </w:rPr>
        <w:t xml:space="preserve"> </w:t>
      </w:r>
      <w:r w:rsidR="00BB43CB">
        <w:rPr>
          <w:bCs/>
          <w:sz w:val="24"/>
          <w:szCs w:val="24"/>
        </w:rPr>
        <w:t xml:space="preserve">can meet </w:t>
      </w:r>
      <w:r w:rsidR="00F85AF8">
        <w:rPr>
          <w:bCs/>
          <w:sz w:val="24"/>
          <w:szCs w:val="24"/>
        </w:rPr>
        <w:t>and document</w:t>
      </w:r>
      <w:r w:rsidR="00BB43CB">
        <w:rPr>
          <w:bCs/>
          <w:sz w:val="24"/>
          <w:szCs w:val="24"/>
        </w:rPr>
        <w:t xml:space="preserve"> its</w:t>
      </w:r>
      <w:r>
        <w:rPr>
          <w:bCs/>
          <w:sz w:val="24"/>
          <w:szCs w:val="24"/>
        </w:rPr>
        <w:t xml:space="preserve"> NEPA requirements. </w:t>
      </w:r>
    </w:p>
    <w:p w14:paraId="3FBBEDA6" w14:textId="55B1C1A4" w:rsidR="00865507" w:rsidRPr="00650784" w:rsidRDefault="00F8543B" w:rsidP="00A71693">
      <w:pPr>
        <w:pStyle w:val="Heading1"/>
      </w:pPr>
      <w:bookmarkStart w:id="2" w:name="_Toc112416353"/>
      <w:r>
        <w:t xml:space="preserve">Section 2. </w:t>
      </w:r>
      <w:r w:rsidR="00865507" w:rsidRPr="00650784">
        <w:t xml:space="preserve">When </w:t>
      </w:r>
      <w:r w:rsidR="001E0A19">
        <w:t xml:space="preserve">Should </w:t>
      </w:r>
      <w:r w:rsidR="00B5069F">
        <w:t>a Request for Environmental Services</w:t>
      </w:r>
      <w:r w:rsidR="00720778">
        <w:t xml:space="preserve"> (RES)</w:t>
      </w:r>
      <w:r w:rsidR="00A71693">
        <w:t xml:space="preserve"> be </w:t>
      </w:r>
      <w:r w:rsidR="00C3434A">
        <w:t>Submitted</w:t>
      </w:r>
      <w:r w:rsidR="00865507" w:rsidRPr="00650784">
        <w:t>?</w:t>
      </w:r>
      <w:bookmarkEnd w:id="2"/>
    </w:p>
    <w:p w14:paraId="09A6235F" w14:textId="0111FFE5" w:rsidR="00D937AA" w:rsidRDefault="00E23AFD" w:rsidP="00D937AA">
      <w:pPr>
        <w:rPr>
          <w:rFonts w:cstheme="minorHAnsi"/>
          <w:sz w:val="24"/>
          <w:szCs w:val="24"/>
        </w:rPr>
      </w:pPr>
      <w:r>
        <w:rPr>
          <w:rFonts w:cstheme="minorHAnsi"/>
          <w:sz w:val="24"/>
          <w:szCs w:val="24"/>
        </w:rPr>
        <w:t xml:space="preserve">In general, </w:t>
      </w:r>
      <w:r w:rsidR="00AF4362">
        <w:rPr>
          <w:rFonts w:cstheme="minorHAnsi"/>
          <w:sz w:val="24"/>
          <w:szCs w:val="24"/>
        </w:rPr>
        <w:t xml:space="preserve">there are four RES submittals for each project. These four RES submittals </w:t>
      </w:r>
      <w:r w:rsidR="003476F0">
        <w:rPr>
          <w:rFonts w:cstheme="minorHAnsi"/>
          <w:sz w:val="24"/>
          <w:szCs w:val="24"/>
        </w:rPr>
        <w:t xml:space="preserve">are summarized in the bulleted list below and </w:t>
      </w:r>
      <w:r w:rsidR="00B300F8">
        <w:rPr>
          <w:rFonts w:cstheme="minorHAnsi"/>
          <w:sz w:val="24"/>
          <w:szCs w:val="24"/>
        </w:rPr>
        <w:t>are</w:t>
      </w:r>
      <w:r w:rsidR="00AF4362">
        <w:rPr>
          <w:rFonts w:cstheme="minorHAnsi"/>
          <w:sz w:val="24"/>
          <w:szCs w:val="24"/>
        </w:rPr>
        <w:t xml:space="preserve"> location/conceptual, preliminary plans, right-of-way</w:t>
      </w:r>
      <w:r w:rsidR="00187E0A">
        <w:rPr>
          <w:rFonts w:cstheme="minorHAnsi"/>
          <w:sz w:val="24"/>
          <w:szCs w:val="24"/>
        </w:rPr>
        <w:t xml:space="preserve"> plan</w:t>
      </w:r>
      <w:r w:rsidR="00AF4362">
        <w:rPr>
          <w:rFonts w:cstheme="minorHAnsi"/>
          <w:sz w:val="24"/>
          <w:szCs w:val="24"/>
        </w:rPr>
        <w:t xml:space="preserve">, and final design. </w:t>
      </w:r>
      <w:r w:rsidR="00D937AA">
        <w:rPr>
          <w:rFonts w:cstheme="minorHAnsi"/>
          <w:sz w:val="24"/>
          <w:szCs w:val="24"/>
        </w:rPr>
        <w:t xml:space="preserve">The </w:t>
      </w:r>
      <w:r w:rsidR="005D27EA">
        <w:rPr>
          <w:rFonts w:cstheme="minorHAnsi"/>
          <w:sz w:val="24"/>
          <w:szCs w:val="24"/>
        </w:rPr>
        <w:t>RES</w:t>
      </w:r>
      <w:r w:rsidR="00D937AA">
        <w:rPr>
          <w:rFonts w:cstheme="minorHAnsi"/>
          <w:sz w:val="24"/>
          <w:szCs w:val="24"/>
        </w:rPr>
        <w:t xml:space="preserve"> </w:t>
      </w:r>
      <w:r w:rsidR="000E7EE4">
        <w:rPr>
          <w:rFonts w:cstheme="minorHAnsi"/>
          <w:sz w:val="24"/>
          <w:szCs w:val="24"/>
        </w:rPr>
        <w:t>submittal</w:t>
      </w:r>
      <w:r w:rsidR="00B12F78">
        <w:rPr>
          <w:rFonts w:cstheme="minorHAnsi"/>
          <w:sz w:val="24"/>
          <w:szCs w:val="24"/>
        </w:rPr>
        <w:t>s</w:t>
      </w:r>
      <w:r w:rsidR="000E7EE4">
        <w:rPr>
          <w:rFonts w:cstheme="minorHAnsi"/>
          <w:sz w:val="24"/>
          <w:szCs w:val="24"/>
        </w:rPr>
        <w:t xml:space="preserve"> are</w:t>
      </w:r>
      <w:r w:rsidR="00D937AA">
        <w:rPr>
          <w:rFonts w:cstheme="minorHAnsi"/>
          <w:sz w:val="24"/>
          <w:szCs w:val="24"/>
        </w:rPr>
        <w:t xml:space="preserve"> based on </w:t>
      </w:r>
      <w:r w:rsidR="002C681C">
        <w:rPr>
          <w:rFonts w:cstheme="minorHAnsi"/>
          <w:sz w:val="24"/>
          <w:szCs w:val="24"/>
        </w:rPr>
        <w:t xml:space="preserve">major project milestones </w:t>
      </w:r>
      <w:r w:rsidR="00AF4362">
        <w:rPr>
          <w:rFonts w:cstheme="minorHAnsi"/>
          <w:sz w:val="24"/>
          <w:szCs w:val="24"/>
        </w:rPr>
        <w:t xml:space="preserve">that require NEPA compliance prior to </w:t>
      </w:r>
      <w:r w:rsidR="009C2725">
        <w:rPr>
          <w:rFonts w:cstheme="minorHAnsi"/>
          <w:sz w:val="24"/>
          <w:szCs w:val="24"/>
        </w:rPr>
        <w:t xml:space="preserve">final </w:t>
      </w:r>
      <w:r w:rsidR="00AF4362">
        <w:rPr>
          <w:rFonts w:cstheme="minorHAnsi"/>
          <w:sz w:val="24"/>
          <w:szCs w:val="24"/>
        </w:rPr>
        <w:t xml:space="preserve">design </w:t>
      </w:r>
      <w:r w:rsidR="009C2725">
        <w:rPr>
          <w:rFonts w:cstheme="minorHAnsi"/>
          <w:sz w:val="24"/>
          <w:szCs w:val="24"/>
        </w:rPr>
        <w:t xml:space="preserve">activities </w:t>
      </w:r>
      <w:r w:rsidR="00AF4362">
        <w:rPr>
          <w:rFonts w:cstheme="minorHAnsi"/>
          <w:sz w:val="24"/>
          <w:szCs w:val="24"/>
        </w:rPr>
        <w:t>and land acquisition tasks</w:t>
      </w:r>
      <w:r w:rsidR="00D937AA">
        <w:rPr>
          <w:rFonts w:cstheme="minorHAnsi"/>
          <w:sz w:val="24"/>
          <w:szCs w:val="24"/>
        </w:rPr>
        <w:t xml:space="preserve">. </w:t>
      </w:r>
      <w:r w:rsidR="009F6C94">
        <w:rPr>
          <w:rFonts w:cstheme="minorHAnsi"/>
          <w:sz w:val="24"/>
          <w:szCs w:val="24"/>
        </w:rPr>
        <w:t xml:space="preserve">For more details on projects that </w:t>
      </w:r>
      <w:r w:rsidR="00B34255">
        <w:rPr>
          <w:rFonts w:cstheme="minorHAnsi"/>
          <w:sz w:val="24"/>
          <w:szCs w:val="24"/>
        </w:rPr>
        <w:t xml:space="preserve">may </w:t>
      </w:r>
      <w:r w:rsidR="009F6C94">
        <w:rPr>
          <w:rFonts w:cstheme="minorHAnsi"/>
          <w:sz w:val="24"/>
          <w:szCs w:val="24"/>
        </w:rPr>
        <w:t xml:space="preserve">not require all </w:t>
      </w:r>
      <w:r w:rsidR="00B300F8">
        <w:rPr>
          <w:rFonts w:cstheme="minorHAnsi"/>
          <w:sz w:val="24"/>
          <w:szCs w:val="24"/>
        </w:rPr>
        <w:t xml:space="preserve">four </w:t>
      </w:r>
      <w:r w:rsidR="009F6C94">
        <w:rPr>
          <w:rFonts w:cstheme="minorHAnsi"/>
          <w:sz w:val="24"/>
          <w:szCs w:val="24"/>
        </w:rPr>
        <w:t xml:space="preserve">submittals, refer to the </w:t>
      </w:r>
      <w:r w:rsidR="001E0A19">
        <w:rPr>
          <w:rFonts w:cstheme="minorHAnsi"/>
          <w:sz w:val="24"/>
          <w:szCs w:val="24"/>
        </w:rPr>
        <w:t xml:space="preserve">MoDOT </w:t>
      </w:r>
      <w:hyperlink r:id="rId17" w:anchor="127.1.1.2_Process" w:history="1">
        <w:r w:rsidR="001E0A19" w:rsidRPr="00666762">
          <w:rPr>
            <w:rStyle w:val="Hyperlink"/>
            <w:rFonts w:cstheme="minorHAnsi"/>
            <w:sz w:val="24"/>
            <w:szCs w:val="24"/>
          </w:rPr>
          <w:t>Engineering Policy Guide (</w:t>
        </w:r>
        <w:r w:rsidR="009F6C94" w:rsidRPr="00666762">
          <w:rPr>
            <w:rStyle w:val="Hyperlink"/>
            <w:rFonts w:cstheme="minorHAnsi"/>
            <w:sz w:val="24"/>
            <w:szCs w:val="24"/>
          </w:rPr>
          <w:t>EPG</w:t>
        </w:r>
        <w:r w:rsidR="001E0A19" w:rsidRPr="00666762">
          <w:rPr>
            <w:rStyle w:val="Hyperlink"/>
            <w:rFonts w:cstheme="minorHAnsi"/>
            <w:sz w:val="24"/>
            <w:szCs w:val="24"/>
          </w:rPr>
          <w:t>)</w:t>
        </w:r>
        <w:r w:rsidR="00560F84" w:rsidRPr="00666762">
          <w:rPr>
            <w:rStyle w:val="Hyperlink"/>
            <w:rFonts w:cstheme="minorHAnsi"/>
            <w:sz w:val="24"/>
            <w:szCs w:val="24"/>
          </w:rPr>
          <w:t xml:space="preserve"> 127.1.1.2 Process</w:t>
        </w:r>
      </w:hyperlink>
      <w:r w:rsidR="00560F84">
        <w:rPr>
          <w:rFonts w:cstheme="minorHAnsi"/>
          <w:sz w:val="24"/>
          <w:szCs w:val="24"/>
        </w:rPr>
        <w:t>.</w:t>
      </w:r>
    </w:p>
    <w:p w14:paraId="29645141" w14:textId="6908ADAC" w:rsidR="003476F0" w:rsidRPr="00DE0114" w:rsidRDefault="00DF4A72" w:rsidP="00DE0114">
      <w:pPr>
        <w:pStyle w:val="ListParagraph"/>
        <w:numPr>
          <w:ilvl w:val="0"/>
          <w:numId w:val="9"/>
        </w:numPr>
        <w:rPr>
          <w:rFonts w:cstheme="minorHAnsi"/>
          <w:sz w:val="24"/>
          <w:szCs w:val="24"/>
        </w:rPr>
      </w:pPr>
      <w:r w:rsidRPr="00C75BDA">
        <w:rPr>
          <w:rFonts w:cstheme="minorHAnsi"/>
          <w:b/>
          <w:bCs/>
          <w:sz w:val="24"/>
          <w:szCs w:val="24"/>
        </w:rPr>
        <w:t>Location/Conceptual</w:t>
      </w:r>
      <w:r>
        <w:rPr>
          <w:rFonts w:cstheme="minorHAnsi"/>
          <w:sz w:val="24"/>
          <w:szCs w:val="24"/>
        </w:rPr>
        <w:t xml:space="preserve">: An RES must be submitted at </w:t>
      </w:r>
      <w:r w:rsidR="00187E0A">
        <w:rPr>
          <w:rFonts w:cstheme="minorHAnsi"/>
          <w:sz w:val="24"/>
          <w:szCs w:val="24"/>
        </w:rPr>
        <w:t xml:space="preserve">the location/conceptual </w:t>
      </w:r>
      <w:r>
        <w:rPr>
          <w:rFonts w:cstheme="minorHAnsi"/>
          <w:sz w:val="24"/>
          <w:szCs w:val="24"/>
        </w:rPr>
        <w:t xml:space="preserve">stage for </w:t>
      </w:r>
      <w:r w:rsidRPr="00C75BDA">
        <w:rPr>
          <w:rFonts w:cstheme="minorHAnsi"/>
          <w:sz w:val="24"/>
          <w:szCs w:val="24"/>
          <w:u w:val="single"/>
        </w:rPr>
        <w:t>every</w:t>
      </w:r>
      <w:r>
        <w:rPr>
          <w:rFonts w:cstheme="minorHAnsi"/>
          <w:sz w:val="24"/>
          <w:szCs w:val="24"/>
        </w:rPr>
        <w:t xml:space="preserve"> project. This RES submittal should occur when the project is in the </w:t>
      </w:r>
      <w:r w:rsidR="00187E0A">
        <w:rPr>
          <w:rFonts w:cstheme="minorHAnsi"/>
          <w:sz w:val="24"/>
          <w:szCs w:val="24"/>
        </w:rPr>
        <w:t xml:space="preserve">scoping </w:t>
      </w:r>
      <w:r w:rsidR="00C75BDA">
        <w:rPr>
          <w:rFonts w:cstheme="minorHAnsi"/>
          <w:sz w:val="24"/>
          <w:szCs w:val="24"/>
        </w:rPr>
        <w:t xml:space="preserve">section </w:t>
      </w:r>
      <w:r w:rsidR="00187E0A">
        <w:rPr>
          <w:rFonts w:cstheme="minorHAnsi"/>
          <w:sz w:val="24"/>
          <w:szCs w:val="24"/>
        </w:rPr>
        <w:t xml:space="preserve">stage </w:t>
      </w:r>
      <w:r w:rsidR="00C75BDA">
        <w:rPr>
          <w:rFonts w:cstheme="minorHAnsi"/>
          <w:sz w:val="24"/>
          <w:szCs w:val="24"/>
        </w:rPr>
        <w:t xml:space="preserve">of </w:t>
      </w:r>
      <w:r w:rsidR="00F85AF8">
        <w:rPr>
          <w:rFonts w:cstheme="minorHAnsi"/>
          <w:color w:val="222222"/>
          <w:sz w:val="24"/>
          <w:szCs w:val="24"/>
          <w:shd w:val="clear" w:color="auto" w:fill="FFFFFF"/>
        </w:rPr>
        <w:t xml:space="preserve">MoDOT’s </w:t>
      </w:r>
      <w:r w:rsidR="00C75BDA">
        <w:rPr>
          <w:rFonts w:cstheme="minorHAnsi"/>
          <w:color w:val="222222"/>
          <w:sz w:val="24"/>
          <w:szCs w:val="24"/>
          <w:shd w:val="clear" w:color="auto" w:fill="FFFFFF"/>
        </w:rPr>
        <w:t>Statewide Transportation Improvement Program (STIP) to allow for optimal planning and prioritization of work.</w:t>
      </w:r>
      <w:r w:rsidR="00C75BDA" w:rsidRPr="00C75BDA">
        <w:rPr>
          <w:rFonts w:cstheme="minorHAnsi"/>
          <w:color w:val="222222"/>
          <w:sz w:val="24"/>
          <w:szCs w:val="24"/>
          <w:shd w:val="clear" w:color="auto" w:fill="FFFFFF"/>
        </w:rPr>
        <w:t xml:space="preserve"> </w:t>
      </w:r>
      <w:r w:rsidR="00D30EB9">
        <w:rPr>
          <w:rFonts w:cstheme="minorHAnsi"/>
          <w:color w:val="222222"/>
          <w:sz w:val="24"/>
          <w:szCs w:val="24"/>
          <w:shd w:val="clear" w:color="auto" w:fill="FFFFFF"/>
        </w:rPr>
        <w:t>For very simple projects</w:t>
      </w:r>
      <w:r w:rsidR="00C75BDA">
        <w:rPr>
          <w:rFonts w:cstheme="minorHAnsi"/>
          <w:color w:val="222222"/>
          <w:sz w:val="24"/>
          <w:szCs w:val="24"/>
          <w:shd w:val="clear" w:color="auto" w:fill="FFFFFF"/>
        </w:rPr>
        <w:t xml:space="preserve">, NEPA approval </w:t>
      </w:r>
      <w:r w:rsidR="00D30EB9">
        <w:rPr>
          <w:rFonts w:cstheme="minorHAnsi"/>
          <w:color w:val="222222"/>
          <w:sz w:val="24"/>
          <w:szCs w:val="24"/>
          <w:shd w:val="clear" w:color="auto" w:fill="FFFFFF"/>
        </w:rPr>
        <w:t>might occur, for more complicated projects, it may occur during the next stage</w:t>
      </w:r>
      <w:r w:rsidR="00C75BDA">
        <w:rPr>
          <w:rFonts w:cstheme="minorHAnsi"/>
          <w:color w:val="222222"/>
          <w:sz w:val="24"/>
          <w:szCs w:val="24"/>
          <w:shd w:val="clear" w:color="auto" w:fill="FFFFFF"/>
        </w:rPr>
        <w:t xml:space="preserve">. Agency coordination may be ongoing at this stage. </w:t>
      </w:r>
      <w:r w:rsidR="00C75BDA" w:rsidRPr="00AF4362">
        <w:rPr>
          <w:rFonts w:cstheme="minorHAnsi"/>
          <w:color w:val="222222"/>
          <w:sz w:val="24"/>
          <w:szCs w:val="24"/>
          <w:shd w:val="clear" w:color="auto" w:fill="FFFFFF"/>
        </w:rPr>
        <w:t xml:space="preserve">The </w:t>
      </w:r>
      <w:r w:rsidR="00187E0A">
        <w:rPr>
          <w:rFonts w:cstheme="minorHAnsi"/>
          <w:color w:val="222222"/>
          <w:sz w:val="24"/>
          <w:szCs w:val="24"/>
          <w:shd w:val="clear" w:color="auto" w:fill="FFFFFF"/>
        </w:rPr>
        <w:t>d</w:t>
      </w:r>
      <w:r w:rsidR="00187E0A" w:rsidRPr="00AF4362">
        <w:rPr>
          <w:rFonts w:cstheme="minorHAnsi"/>
          <w:color w:val="222222"/>
          <w:sz w:val="24"/>
          <w:szCs w:val="24"/>
          <w:shd w:val="clear" w:color="auto" w:fill="FFFFFF"/>
        </w:rPr>
        <w:t xml:space="preserve">istrict </w:t>
      </w:r>
      <w:r w:rsidR="00C75BDA" w:rsidRPr="00AF4362">
        <w:rPr>
          <w:rFonts w:cstheme="minorHAnsi"/>
          <w:color w:val="222222"/>
          <w:sz w:val="24"/>
          <w:szCs w:val="24"/>
          <w:shd w:val="clear" w:color="auto" w:fill="FFFFFF"/>
        </w:rPr>
        <w:t xml:space="preserve">must submit the </w:t>
      </w:r>
      <w:hyperlink r:id="rId18" w:history="1">
        <w:r w:rsidR="00C75BDA" w:rsidRPr="00AF4362">
          <w:rPr>
            <w:rStyle w:val="Hyperlink"/>
            <w:rFonts w:cstheme="minorHAnsi"/>
            <w:color w:val="auto"/>
            <w:sz w:val="24"/>
            <w:szCs w:val="24"/>
            <w:u w:val="none"/>
          </w:rPr>
          <w:t>RES</w:t>
        </w:r>
      </w:hyperlink>
      <w:r w:rsidR="00C75BDA" w:rsidRPr="00AF4362">
        <w:rPr>
          <w:rFonts w:cstheme="minorHAnsi"/>
          <w:sz w:val="24"/>
          <w:szCs w:val="24"/>
          <w:shd w:val="clear" w:color="auto" w:fill="FFFFFF"/>
        </w:rPr>
        <w:t xml:space="preserve"> </w:t>
      </w:r>
      <w:r w:rsidR="00C75BDA" w:rsidRPr="00AF4362">
        <w:rPr>
          <w:rFonts w:cstheme="minorHAnsi"/>
          <w:color w:val="222222"/>
          <w:sz w:val="24"/>
          <w:szCs w:val="24"/>
          <w:shd w:val="clear" w:color="auto" w:fill="FFFFFF"/>
        </w:rPr>
        <w:t>within 60 days of preliminary engineering obligation for all federal-aid projects.</w:t>
      </w:r>
    </w:p>
    <w:p w14:paraId="17352051" w14:textId="4C211811" w:rsidR="00B86A2E" w:rsidRPr="00FC4C2E" w:rsidRDefault="00AF4362" w:rsidP="00FC4C2E">
      <w:pPr>
        <w:pStyle w:val="ListParagraph"/>
        <w:numPr>
          <w:ilvl w:val="0"/>
          <w:numId w:val="9"/>
        </w:numPr>
        <w:rPr>
          <w:rFonts w:cstheme="minorHAnsi"/>
          <w:color w:val="222222"/>
          <w:sz w:val="24"/>
          <w:szCs w:val="24"/>
          <w:shd w:val="clear" w:color="auto" w:fill="FFFFFF"/>
        </w:rPr>
      </w:pPr>
      <w:r w:rsidRPr="00C75BDA">
        <w:rPr>
          <w:rFonts w:cstheme="minorHAnsi"/>
          <w:b/>
          <w:bCs/>
          <w:color w:val="222222"/>
          <w:sz w:val="24"/>
          <w:szCs w:val="24"/>
          <w:shd w:val="clear" w:color="auto" w:fill="FFFFFF"/>
        </w:rPr>
        <w:t xml:space="preserve">Preliminary </w:t>
      </w:r>
      <w:r w:rsidR="00C75BDA" w:rsidRPr="00C75BDA">
        <w:rPr>
          <w:rFonts w:cstheme="minorHAnsi"/>
          <w:b/>
          <w:bCs/>
          <w:color w:val="222222"/>
          <w:sz w:val="24"/>
          <w:szCs w:val="24"/>
          <w:shd w:val="clear" w:color="auto" w:fill="FFFFFF"/>
        </w:rPr>
        <w:t>Plans</w:t>
      </w:r>
      <w:r>
        <w:rPr>
          <w:rFonts w:cstheme="minorHAnsi"/>
          <w:color w:val="222222"/>
          <w:sz w:val="24"/>
          <w:szCs w:val="24"/>
          <w:shd w:val="clear" w:color="auto" w:fill="FFFFFF"/>
        </w:rPr>
        <w:t>:</w:t>
      </w:r>
      <w:r w:rsidR="00BB3C83">
        <w:rPr>
          <w:rFonts w:cstheme="minorHAnsi"/>
          <w:color w:val="222222"/>
          <w:sz w:val="24"/>
          <w:szCs w:val="24"/>
          <w:shd w:val="clear" w:color="auto" w:fill="FFFFFF"/>
        </w:rPr>
        <w:t xml:space="preserve"> </w:t>
      </w:r>
      <w:r w:rsidR="00187E0A">
        <w:rPr>
          <w:rFonts w:cstheme="minorHAnsi"/>
          <w:color w:val="222222"/>
          <w:sz w:val="24"/>
          <w:szCs w:val="24"/>
          <w:shd w:val="clear" w:color="auto" w:fill="FFFFFF"/>
        </w:rPr>
        <w:t xml:space="preserve">The preliminary plans </w:t>
      </w:r>
      <w:r w:rsidR="00BB3C83">
        <w:rPr>
          <w:rFonts w:cstheme="minorHAnsi"/>
          <w:color w:val="222222"/>
          <w:sz w:val="24"/>
          <w:szCs w:val="24"/>
          <w:shd w:val="clear" w:color="auto" w:fill="FFFFFF"/>
        </w:rPr>
        <w:t>submittal is the most important of the four</w:t>
      </w:r>
      <w:r>
        <w:rPr>
          <w:rFonts w:cstheme="minorHAnsi"/>
          <w:color w:val="222222"/>
          <w:sz w:val="24"/>
          <w:szCs w:val="24"/>
          <w:shd w:val="clear" w:color="auto" w:fill="FFFFFF"/>
        </w:rPr>
        <w:t xml:space="preserve"> </w:t>
      </w:r>
      <w:r w:rsidR="00BB3C83">
        <w:rPr>
          <w:rFonts w:cstheme="minorHAnsi"/>
          <w:color w:val="222222"/>
          <w:sz w:val="24"/>
          <w:szCs w:val="24"/>
          <w:shd w:val="clear" w:color="auto" w:fill="FFFFFF"/>
        </w:rPr>
        <w:t xml:space="preserve">RES submittals and occurs when plans are far enough along for most field work and </w:t>
      </w:r>
      <w:r w:rsidR="003346CB">
        <w:rPr>
          <w:rFonts w:cstheme="minorHAnsi"/>
          <w:color w:val="222222"/>
          <w:sz w:val="24"/>
          <w:szCs w:val="24"/>
          <w:shd w:val="clear" w:color="auto" w:fill="FFFFFF"/>
        </w:rPr>
        <w:t xml:space="preserve">permitting </w:t>
      </w:r>
      <w:r w:rsidR="00BB3C83">
        <w:rPr>
          <w:rFonts w:cstheme="minorHAnsi"/>
          <w:color w:val="222222"/>
          <w:sz w:val="24"/>
          <w:szCs w:val="24"/>
          <w:shd w:val="clear" w:color="auto" w:fill="FFFFFF"/>
        </w:rPr>
        <w:t xml:space="preserve">to </w:t>
      </w:r>
      <w:r w:rsidR="00F85AF8">
        <w:rPr>
          <w:rFonts w:cstheme="minorHAnsi"/>
          <w:color w:val="222222"/>
          <w:sz w:val="24"/>
          <w:szCs w:val="24"/>
          <w:shd w:val="clear" w:color="auto" w:fill="FFFFFF"/>
        </w:rPr>
        <w:t>begin</w:t>
      </w:r>
      <w:r w:rsidR="005B5AFD">
        <w:rPr>
          <w:rFonts w:cstheme="minorHAnsi"/>
          <w:color w:val="222222"/>
          <w:sz w:val="24"/>
          <w:szCs w:val="24"/>
          <w:shd w:val="clear" w:color="auto" w:fill="FFFFFF"/>
        </w:rPr>
        <w:t>.</w:t>
      </w:r>
      <w:r w:rsidR="00BB3C83">
        <w:rPr>
          <w:rFonts w:cstheme="minorHAnsi"/>
          <w:color w:val="222222"/>
          <w:sz w:val="24"/>
          <w:szCs w:val="24"/>
          <w:shd w:val="clear" w:color="auto" w:fill="FFFFFF"/>
        </w:rPr>
        <w:t xml:space="preserve"> </w:t>
      </w:r>
      <w:r w:rsidR="00C75BDA">
        <w:rPr>
          <w:rFonts w:cstheme="minorHAnsi"/>
          <w:color w:val="222222"/>
          <w:sz w:val="24"/>
          <w:szCs w:val="24"/>
          <w:shd w:val="clear" w:color="auto" w:fill="FFFFFF"/>
        </w:rPr>
        <w:t xml:space="preserve">At this stage, preliminary plans are </w:t>
      </w:r>
      <w:r w:rsidR="003A7471">
        <w:rPr>
          <w:rFonts w:cstheme="minorHAnsi"/>
          <w:color w:val="222222"/>
          <w:sz w:val="24"/>
          <w:szCs w:val="24"/>
          <w:shd w:val="clear" w:color="auto" w:fill="FFFFFF"/>
        </w:rPr>
        <w:t>approved,</w:t>
      </w:r>
      <w:r w:rsidR="00C75BDA">
        <w:rPr>
          <w:rFonts w:cstheme="minorHAnsi"/>
          <w:color w:val="222222"/>
          <w:sz w:val="24"/>
          <w:szCs w:val="24"/>
          <w:shd w:val="clear" w:color="auto" w:fill="FFFFFF"/>
        </w:rPr>
        <w:t xml:space="preserve"> and the project moves to more detailed design. However, t</w:t>
      </w:r>
      <w:r w:rsidR="00DA4545">
        <w:rPr>
          <w:rFonts w:cstheme="minorHAnsi"/>
          <w:color w:val="222222"/>
          <w:sz w:val="24"/>
          <w:szCs w:val="24"/>
          <w:shd w:val="clear" w:color="auto" w:fill="FFFFFF"/>
        </w:rPr>
        <w:t xml:space="preserve">he </w:t>
      </w:r>
      <w:r w:rsidR="00187E0A">
        <w:rPr>
          <w:rFonts w:cstheme="minorHAnsi"/>
          <w:color w:val="222222"/>
          <w:sz w:val="24"/>
          <w:szCs w:val="24"/>
          <w:shd w:val="clear" w:color="auto" w:fill="FFFFFF"/>
        </w:rPr>
        <w:t xml:space="preserve">district </w:t>
      </w:r>
      <w:r w:rsidR="00B86A2E" w:rsidRPr="00FC4C2E">
        <w:rPr>
          <w:rFonts w:cstheme="minorHAnsi"/>
          <w:color w:val="222222"/>
          <w:sz w:val="24"/>
          <w:szCs w:val="24"/>
          <w:shd w:val="clear" w:color="auto" w:fill="FFFFFF"/>
        </w:rPr>
        <w:t xml:space="preserve">must obtain NEPA </w:t>
      </w:r>
      <w:r w:rsidR="00C75BDA">
        <w:rPr>
          <w:rFonts w:cstheme="minorHAnsi"/>
          <w:color w:val="222222"/>
          <w:sz w:val="24"/>
          <w:szCs w:val="24"/>
          <w:shd w:val="clear" w:color="auto" w:fill="FFFFFF"/>
        </w:rPr>
        <w:t>approval</w:t>
      </w:r>
      <w:r w:rsidR="00B86A2E" w:rsidRPr="00FC4C2E">
        <w:rPr>
          <w:rFonts w:cstheme="minorHAnsi"/>
          <w:color w:val="222222"/>
          <w:sz w:val="24"/>
          <w:szCs w:val="24"/>
          <w:shd w:val="clear" w:color="auto" w:fill="FFFFFF"/>
        </w:rPr>
        <w:t xml:space="preserve"> </w:t>
      </w:r>
      <w:r w:rsidR="00D30EB9" w:rsidRPr="003A7471">
        <w:rPr>
          <w:rFonts w:cstheme="minorHAnsi"/>
          <w:color w:val="222222"/>
          <w:sz w:val="24"/>
          <w:szCs w:val="24"/>
          <w:shd w:val="clear" w:color="auto" w:fill="FFFFFF"/>
        </w:rPr>
        <w:t xml:space="preserve">around </w:t>
      </w:r>
      <w:r w:rsidR="00170AA9" w:rsidRPr="003A7471">
        <w:rPr>
          <w:rFonts w:cstheme="minorHAnsi"/>
          <w:color w:val="222222"/>
          <w:sz w:val="24"/>
          <w:szCs w:val="24"/>
          <w:shd w:val="clear" w:color="auto" w:fill="FFFFFF"/>
        </w:rPr>
        <w:t xml:space="preserve">30 </w:t>
      </w:r>
      <w:r w:rsidR="00123E8C" w:rsidRPr="003A7471">
        <w:rPr>
          <w:rFonts w:cstheme="minorHAnsi"/>
          <w:color w:val="222222"/>
          <w:sz w:val="24"/>
          <w:szCs w:val="24"/>
          <w:shd w:val="clear" w:color="auto" w:fill="FFFFFF"/>
        </w:rPr>
        <w:t xml:space="preserve">percent </w:t>
      </w:r>
      <w:r w:rsidR="00B86A2E" w:rsidRPr="003A7471">
        <w:rPr>
          <w:rFonts w:cstheme="minorHAnsi"/>
          <w:color w:val="222222"/>
          <w:sz w:val="24"/>
          <w:szCs w:val="24"/>
          <w:shd w:val="clear" w:color="auto" w:fill="FFFFFF"/>
        </w:rPr>
        <w:t>plan completion.</w:t>
      </w:r>
      <w:r w:rsidR="00B86A2E" w:rsidRPr="00FC4C2E">
        <w:rPr>
          <w:rFonts w:cstheme="minorHAnsi"/>
          <w:color w:val="222222"/>
          <w:sz w:val="24"/>
          <w:szCs w:val="24"/>
          <w:shd w:val="clear" w:color="auto" w:fill="FFFFFF"/>
        </w:rPr>
        <w:t xml:space="preserve"> </w:t>
      </w:r>
    </w:p>
    <w:p w14:paraId="245EE838" w14:textId="31859E56" w:rsidR="00D937AA" w:rsidRPr="00BB3C83" w:rsidRDefault="000D571D" w:rsidP="00FC4C2E">
      <w:pPr>
        <w:pStyle w:val="ListParagraph"/>
        <w:numPr>
          <w:ilvl w:val="0"/>
          <w:numId w:val="9"/>
        </w:numPr>
        <w:rPr>
          <w:rFonts w:cstheme="minorHAnsi"/>
          <w:b/>
          <w:bCs/>
          <w:sz w:val="24"/>
          <w:szCs w:val="24"/>
        </w:rPr>
      </w:pPr>
      <w:r w:rsidRPr="00BB3C83">
        <w:rPr>
          <w:rFonts w:cstheme="minorHAnsi"/>
          <w:b/>
          <w:bCs/>
          <w:color w:val="222222"/>
          <w:sz w:val="24"/>
          <w:szCs w:val="24"/>
          <w:shd w:val="clear" w:color="auto" w:fill="FFFFFF"/>
        </w:rPr>
        <w:t>Right-of-</w:t>
      </w:r>
      <w:r w:rsidR="00187E0A">
        <w:rPr>
          <w:rFonts w:cstheme="minorHAnsi"/>
          <w:b/>
          <w:bCs/>
          <w:color w:val="222222"/>
          <w:sz w:val="24"/>
          <w:szCs w:val="24"/>
          <w:shd w:val="clear" w:color="auto" w:fill="FFFFFF"/>
        </w:rPr>
        <w:t>w</w:t>
      </w:r>
      <w:r w:rsidR="00187E0A" w:rsidRPr="00BB3C83">
        <w:rPr>
          <w:rFonts w:cstheme="minorHAnsi"/>
          <w:b/>
          <w:bCs/>
          <w:color w:val="222222"/>
          <w:sz w:val="24"/>
          <w:szCs w:val="24"/>
          <w:shd w:val="clear" w:color="auto" w:fill="FFFFFF"/>
        </w:rPr>
        <w:t xml:space="preserve">ay </w:t>
      </w:r>
      <w:r w:rsidR="00BB3C83" w:rsidRPr="00BB3C83">
        <w:rPr>
          <w:rFonts w:cstheme="minorHAnsi"/>
          <w:b/>
          <w:bCs/>
          <w:color w:val="222222"/>
          <w:sz w:val="24"/>
          <w:szCs w:val="24"/>
          <w:shd w:val="clear" w:color="auto" w:fill="FFFFFF"/>
        </w:rPr>
        <w:t>Plan</w:t>
      </w:r>
      <w:r>
        <w:rPr>
          <w:rFonts w:cstheme="minorHAnsi"/>
          <w:color w:val="222222"/>
          <w:sz w:val="24"/>
          <w:szCs w:val="24"/>
          <w:shd w:val="clear" w:color="auto" w:fill="FFFFFF"/>
        </w:rPr>
        <w:t xml:space="preserve">: </w:t>
      </w:r>
      <w:r w:rsidR="00BB3C83">
        <w:rPr>
          <w:rFonts w:cstheme="minorHAnsi"/>
          <w:color w:val="222222"/>
          <w:sz w:val="24"/>
          <w:szCs w:val="24"/>
          <w:shd w:val="clear" w:color="auto" w:fill="FFFFFF"/>
        </w:rPr>
        <w:t xml:space="preserve">An RES must be submitted at </w:t>
      </w:r>
      <w:r w:rsidR="00187E0A">
        <w:rPr>
          <w:rFonts w:cstheme="minorHAnsi"/>
          <w:color w:val="222222"/>
          <w:sz w:val="24"/>
          <w:szCs w:val="24"/>
          <w:shd w:val="clear" w:color="auto" w:fill="FFFFFF"/>
        </w:rPr>
        <w:t xml:space="preserve">the right-of-way (ROW) plan </w:t>
      </w:r>
      <w:r w:rsidR="00BB3C83">
        <w:rPr>
          <w:rFonts w:cstheme="minorHAnsi"/>
          <w:color w:val="222222"/>
          <w:sz w:val="24"/>
          <w:szCs w:val="24"/>
          <w:shd w:val="clear" w:color="auto" w:fill="FFFFFF"/>
        </w:rPr>
        <w:t xml:space="preserve">stage for </w:t>
      </w:r>
      <w:r w:rsidR="00BB3C83" w:rsidRPr="00BB3C83">
        <w:rPr>
          <w:rFonts w:cstheme="minorHAnsi"/>
          <w:color w:val="222222"/>
          <w:sz w:val="24"/>
          <w:szCs w:val="24"/>
          <w:u w:val="single"/>
          <w:shd w:val="clear" w:color="auto" w:fill="FFFFFF"/>
        </w:rPr>
        <w:t>any projects involving acquisition of new ROW or easements</w:t>
      </w:r>
      <w:r w:rsidR="00BB3C83">
        <w:rPr>
          <w:rFonts w:cstheme="minorHAnsi"/>
          <w:color w:val="222222"/>
          <w:sz w:val="24"/>
          <w:szCs w:val="24"/>
          <w:shd w:val="clear" w:color="auto" w:fill="FFFFFF"/>
        </w:rPr>
        <w:t xml:space="preserve">. At this stage, </w:t>
      </w:r>
      <w:r w:rsidR="00187E0A">
        <w:rPr>
          <w:rFonts w:cstheme="minorHAnsi"/>
          <w:color w:val="222222"/>
          <w:sz w:val="24"/>
          <w:szCs w:val="24"/>
          <w:shd w:val="clear" w:color="auto" w:fill="FFFFFF"/>
        </w:rPr>
        <w:t xml:space="preserve">design </w:t>
      </w:r>
      <w:r w:rsidR="00BB3C83">
        <w:rPr>
          <w:rFonts w:cstheme="minorHAnsi"/>
          <w:color w:val="222222"/>
          <w:sz w:val="24"/>
          <w:szCs w:val="24"/>
          <w:shd w:val="clear" w:color="auto" w:fill="FFFFFF"/>
        </w:rPr>
        <w:t xml:space="preserve">staff continue to monitor the project for changes in location and scope. </w:t>
      </w:r>
      <w:r w:rsidR="00D937AA">
        <w:rPr>
          <w:rFonts w:cstheme="minorHAnsi"/>
          <w:color w:val="222222"/>
          <w:sz w:val="24"/>
          <w:szCs w:val="24"/>
          <w:shd w:val="clear" w:color="auto" w:fill="FFFFFF"/>
        </w:rPr>
        <w:t>The</w:t>
      </w:r>
      <w:r w:rsidR="00B86A2E" w:rsidRPr="00FC4C2E">
        <w:rPr>
          <w:rFonts w:cstheme="minorHAnsi"/>
          <w:color w:val="222222"/>
          <w:sz w:val="24"/>
          <w:szCs w:val="24"/>
          <w:shd w:val="clear" w:color="auto" w:fill="FFFFFF"/>
        </w:rPr>
        <w:t xml:space="preserve"> </w:t>
      </w:r>
      <w:r w:rsidR="00187E0A">
        <w:rPr>
          <w:rFonts w:cstheme="minorHAnsi"/>
          <w:color w:val="222222"/>
          <w:sz w:val="24"/>
          <w:szCs w:val="24"/>
          <w:shd w:val="clear" w:color="auto" w:fill="FFFFFF"/>
        </w:rPr>
        <w:t>district</w:t>
      </w:r>
      <w:r w:rsidR="00187E0A" w:rsidRPr="00FC4C2E">
        <w:rPr>
          <w:rFonts w:cstheme="minorHAnsi"/>
          <w:color w:val="222222"/>
          <w:sz w:val="24"/>
          <w:szCs w:val="24"/>
          <w:shd w:val="clear" w:color="auto" w:fill="FFFFFF"/>
        </w:rPr>
        <w:t xml:space="preserve"> </w:t>
      </w:r>
      <w:r w:rsidR="00D937AA">
        <w:rPr>
          <w:rFonts w:cstheme="minorHAnsi"/>
          <w:color w:val="222222"/>
          <w:sz w:val="24"/>
          <w:szCs w:val="24"/>
          <w:shd w:val="clear" w:color="auto" w:fill="FFFFFF"/>
        </w:rPr>
        <w:t xml:space="preserve">must obtain NEPA classification before </w:t>
      </w:r>
      <w:r w:rsidR="00BB3C83">
        <w:rPr>
          <w:rFonts w:cstheme="minorHAnsi"/>
          <w:color w:val="222222"/>
          <w:sz w:val="24"/>
          <w:szCs w:val="24"/>
          <w:shd w:val="clear" w:color="auto" w:fill="FFFFFF"/>
        </w:rPr>
        <w:t>ROW</w:t>
      </w:r>
      <w:r w:rsidR="00B86A2E" w:rsidRPr="00FC4C2E">
        <w:rPr>
          <w:rFonts w:cstheme="minorHAnsi"/>
          <w:color w:val="222222"/>
          <w:sz w:val="24"/>
          <w:szCs w:val="24"/>
          <w:shd w:val="clear" w:color="auto" w:fill="FFFFFF"/>
        </w:rPr>
        <w:t xml:space="preserve"> acquisition </w:t>
      </w:r>
      <w:r w:rsidR="00D937AA">
        <w:rPr>
          <w:rFonts w:cstheme="minorHAnsi"/>
          <w:color w:val="222222"/>
          <w:sz w:val="24"/>
          <w:szCs w:val="24"/>
          <w:shd w:val="clear" w:color="auto" w:fill="FFFFFF"/>
        </w:rPr>
        <w:t>can begin</w:t>
      </w:r>
      <w:r w:rsidR="002727BA">
        <w:rPr>
          <w:rFonts w:cstheme="minorHAnsi"/>
          <w:color w:val="222222"/>
          <w:sz w:val="24"/>
          <w:szCs w:val="24"/>
          <w:shd w:val="clear" w:color="auto" w:fill="FFFFFF"/>
        </w:rPr>
        <w:t>.</w:t>
      </w:r>
      <w:r w:rsidR="00170AA9">
        <w:rPr>
          <w:rFonts w:cstheme="minorHAnsi"/>
          <w:color w:val="222222"/>
          <w:sz w:val="24"/>
          <w:szCs w:val="24"/>
          <w:shd w:val="clear" w:color="auto" w:fill="FFFFFF"/>
        </w:rPr>
        <w:t xml:space="preserve"> </w:t>
      </w:r>
      <w:r w:rsidR="00BB3C83">
        <w:rPr>
          <w:rFonts w:cstheme="minorHAnsi"/>
          <w:color w:val="222222"/>
          <w:sz w:val="24"/>
          <w:szCs w:val="24"/>
          <w:shd w:val="clear" w:color="auto" w:fill="FFFFFF"/>
        </w:rPr>
        <w:t>At this stage, all permits and/or approvals should have been received or requested.</w:t>
      </w:r>
    </w:p>
    <w:p w14:paraId="67F44211" w14:textId="4082CC27" w:rsidR="00BB3C83" w:rsidRPr="00D937AA" w:rsidRDefault="00BB3C83" w:rsidP="00FC4C2E">
      <w:pPr>
        <w:pStyle w:val="ListParagraph"/>
        <w:numPr>
          <w:ilvl w:val="0"/>
          <w:numId w:val="9"/>
        </w:numPr>
        <w:rPr>
          <w:rFonts w:cstheme="minorHAnsi"/>
          <w:b/>
          <w:bCs/>
          <w:sz w:val="24"/>
          <w:szCs w:val="24"/>
        </w:rPr>
      </w:pPr>
      <w:r>
        <w:rPr>
          <w:rFonts w:cstheme="minorHAnsi"/>
          <w:b/>
          <w:bCs/>
          <w:color w:val="222222"/>
          <w:sz w:val="24"/>
          <w:szCs w:val="24"/>
          <w:shd w:val="clear" w:color="auto" w:fill="FFFFFF"/>
        </w:rPr>
        <w:t>Final Design</w:t>
      </w:r>
      <w:r w:rsidRPr="00BB3C83">
        <w:rPr>
          <w:rFonts w:cstheme="minorHAnsi"/>
          <w:b/>
          <w:bCs/>
          <w:sz w:val="24"/>
          <w:szCs w:val="24"/>
        </w:rPr>
        <w:t>:</w:t>
      </w:r>
      <w:r>
        <w:rPr>
          <w:rFonts w:cstheme="minorHAnsi"/>
          <w:b/>
          <w:bCs/>
          <w:sz w:val="24"/>
          <w:szCs w:val="24"/>
        </w:rPr>
        <w:t xml:space="preserve"> </w:t>
      </w:r>
      <w:r>
        <w:rPr>
          <w:rFonts w:cstheme="minorHAnsi"/>
          <w:sz w:val="24"/>
          <w:szCs w:val="24"/>
        </w:rPr>
        <w:t xml:space="preserve">An RES must be submitted at </w:t>
      </w:r>
      <w:r w:rsidR="00187E0A">
        <w:rPr>
          <w:rFonts w:cstheme="minorHAnsi"/>
          <w:sz w:val="24"/>
          <w:szCs w:val="24"/>
        </w:rPr>
        <w:t xml:space="preserve">the final design </w:t>
      </w:r>
      <w:r>
        <w:rPr>
          <w:rFonts w:cstheme="minorHAnsi"/>
          <w:sz w:val="24"/>
          <w:szCs w:val="24"/>
        </w:rPr>
        <w:t xml:space="preserve">stage for </w:t>
      </w:r>
      <w:r w:rsidRPr="00BB3C83">
        <w:rPr>
          <w:rFonts w:cstheme="minorHAnsi"/>
          <w:sz w:val="24"/>
          <w:szCs w:val="24"/>
          <w:u w:val="single"/>
        </w:rPr>
        <w:t>every</w:t>
      </w:r>
      <w:r>
        <w:rPr>
          <w:rFonts w:cstheme="minorHAnsi"/>
          <w:sz w:val="24"/>
          <w:szCs w:val="24"/>
        </w:rPr>
        <w:t xml:space="preserve"> project. At this stage, all environmental and historic preservation concerns are addressed, and all permits and/or approvals have been obtained to enable project letting. </w:t>
      </w:r>
      <w:r w:rsidR="00D30EB9">
        <w:rPr>
          <w:rFonts w:cstheme="minorHAnsi"/>
          <w:sz w:val="24"/>
          <w:szCs w:val="24"/>
        </w:rPr>
        <w:t xml:space="preserve">The </w:t>
      </w:r>
      <w:r w:rsidR="00A80593">
        <w:rPr>
          <w:rFonts w:cstheme="minorHAnsi"/>
          <w:sz w:val="24"/>
          <w:szCs w:val="24"/>
        </w:rPr>
        <w:t>f</w:t>
      </w:r>
      <w:r w:rsidR="00D30EB9">
        <w:rPr>
          <w:rFonts w:cstheme="minorHAnsi"/>
          <w:sz w:val="24"/>
          <w:szCs w:val="24"/>
        </w:rPr>
        <w:t xml:space="preserve">inal design </w:t>
      </w:r>
      <w:r w:rsidR="00D30EB9">
        <w:rPr>
          <w:rFonts w:cstheme="minorHAnsi"/>
          <w:sz w:val="24"/>
          <w:szCs w:val="24"/>
        </w:rPr>
        <w:lastRenderedPageBreak/>
        <w:t xml:space="preserve">RES must be submitted at least 60 days before </w:t>
      </w:r>
      <w:r w:rsidR="00A80593">
        <w:rPr>
          <w:rFonts w:cstheme="minorHAnsi"/>
          <w:sz w:val="24"/>
          <w:szCs w:val="24"/>
        </w:rPr>
        <w:t>p</w:t>
      </w:r>
      <w:r w:rsidR="00F85AF8">
        <w:rPr>
          <w:rFonts w:cstheme="minorHAnsi"/>
          <w:sz w:val="24"/>
          <w:szCs w:val="24"/>
        </w:rPr>
        <w:t xml:space="preserve">lans, </w:t>
      </w:r>
      <w:r w:rsidR="00A80593">
        <w:rPr>
          <w:rFonts w:cstheme="minorHAnsi"/>
          <w:sz w:val="24"/>
          <w:szCs w:val="24"/>
        </w:rPr>
        <w:t>specifications,</w:t>
      </w:r>
      <w:r w:rsidR="00F85AF8">
        <w:rPr>
          <w:rFonts w:cstheme="minorHAnsi"/>
          <w:sz w:val="24"/>
          <w:szCs w:val="24"/>
        </w:rPr>
        <w:t xml:space="preserve"> and </w:t>
      </w:r>
      <w:r w:rsidR="00A80593">
        <w:rPr>
          <w:rFonts w:cstheme="minorHAnsi"/>
          <w:sz w:val="24"/>
          <w:szCs w:val="24"/>
        </w:rPr>
        <w:t>e</w:t>
      </w:r>
      <w:r w:rsidR="00F85AF8">
        <w:rPr>
          <w:rFonts w:cstheme="minorHAnsi"/>
          <w:sz w:val="24"/>
          <w:szCs w:val="24"/>
        </w:rPr>
        <w:t>stimates</w:t>
      </w:r>
      <w:r w:rsidR="00D30EB9">
        <w:rPr>
          <w:rFonts w:cstheme="minorHAnsi"/>
          <w:sz w:val="24"/>
          <w:szCs w:val="24"/>
        </w:rPr>
        <w:t xml:space="preserve"> </w:t>
      </w:r>
      <w:r w:rsidR="00F85AF8">
        <w:rPr>
          <w:rFonts w:cstheme="minorHAnsi"/>
          <w:sz w:val="24"/>
          <w:szCs w:val="24"/>
        </w:rPr>
        <w:t>(</w:t>
      </w:r>
      <w:r w:rsidR="00D30EB9">
        <w:rPr>
          <w:rFonts w:cstheme="minorHAnsi"/>
          <w:sz w:val="24"/>
          <w:szCs w:val="24"/>
        </w:rPr>
        <w:t>PS&amp;E</w:t>
      </w:r>
      <w:r w:rsidR="00F85AF8">
        <w:rPr>
          <w:rFonts w:cstheme="minorHAnsi"/>
          <w:sz w:val="24"/>
          <w:szCs w:val="24"/>
        </w:rPr>
        <w:t>) are due</w:t>
      </w:r>
      <w:r w:rsidR="00D30EB9">
        <w:rPr>
          <w:rFonts w:cstheme="minorHAnsi"/>
          <w:sz w:val="24"/>
          <w:szCs w:val="24"/>
        </w:rPr>
        <w:t xml:space="preserve"> to enable any last</w:t>
      </w:r>
      <w:r w:rsidR="00A80593">
        <w:rPr>
          <w:rFonts w:cstheme="minorHAnsi"/>
          <w:sz w:val="24"/>
          <w:szCs w:val="24"/>
        </w:rPr>
        <w:t>-</w:t>
      </w:r>
      <w:r w:rsidR="00D30EB9">
        <w:rPr>
          <w:rFonts w:cstheme="minorHAnsi"/>
          <w:sz w:val="24"/>
          <w:szCs w:val="24"/>
        </w:rPr>
        <w:t>minute permits or clearances time to be obtained.</w:t>
      </w:r>
    </w:p>
    <w:p w14:paraId="181D0E74" w14:textId="063C32A9" w:rsidR="00B86A2E" w:rsidRDefault="00D937AA" w:rsidP="00D937AA">
      <w:pPr>
        <w:rPr>
          <w:rFonts w:cstheme="minorHAnsi"/>
          <w:color w:val="222222"/>
          <w:sz w:val="24"/>
          <w:szCs w:val="24"/>
          <w:shd w:val="clear" w:color="auto" w:fill="FFFFFF"/>
        </w:rPr>
      </w:pPr>
      <w:r w:rsidRPr="00D937AA">
        <w:rPr>
          <w:rFonts w:cstheme="minorHAnsi"/>
          <w:color w:val="222222"/>
          <w:sz w:val="24"/>
          <w:szCs w:val="24"/>
          <w:shd w:val="clear" w:color="auto" w:fill="FFFFFF"/>
        </w:rPr>
        <w:t xml:space="preserve">NEPA classification </w:t>
      </w:r>
      <w:r w:rsidR="00BB3C83">
        <w:rPr>
          <w:rFonts w:cstheme="minorHAnsi"/>
          <w:color w:val="222222"/>
          <w:sz w:val="24"/>
          <w:szCs w:val="24"/>
          <w:shd w:val="clear" w:color="auto" w:fill="FFFFFF"/>
        </w:rPr>
        <w:t xml:space="preserve">and approval </w:t>
      </w:r>
      <w:r w:rsidRPr="00D937AA">
        <w:rPr>
          <w:rFonts w:cstheme="minorHAnsi"/>
          <w:color w:val="222222"/>
          <w:sz w:val="24"/>
          <w:szCs w:val="24"/>
          <w:shd w:val="clear" w:color="auto" w:fill="FFFFFF"/>
        </w:rPr>
        <w:t xml:space="preserve">can be made when </w:t>
      </w:r>
      <w:r w:rsidR="002727BA">
        <w:rPr>
          <w:rFonts w:cstheme="minorHAnsi"/>
          <w:color w:val="222222"/>
          <w:sz w:val="24"/>
          <w:szCs w:val="24"/>
          <w:shd w:val="clear" w:color="auto" w:fill="FFFFFF"/>
        </w:rPr>
        <w:t xml:space="preserve">the screenings for </w:t>
      </w:r>
      <w:r w:rsidRPr="00D937AA">
        <w:rPr>
          <w:rFonts w:cstheme="minorHAnsi"/>
          <w:color w:val="222222"/>
          <w:sz w:val="24"/>
          <w:szCs w:val="24"/>
          <w:shd w:val="clear" w:color="auto" w:fill="FFFFFF"/>
        </w:rPr>
        <w:t xml:space="preserve">cultural resources, threatened and endangered species, </w:t>
      </w:r>
      <w:r w:rsidR="00170AA9">
        <w:rPr>
          <w:rFonts w:cstheme="minorHAnsi"/>
          <w:color w:val="222222"/>
          <w:sz w:val="24"/>
          <w:szCs w:val="24"/>
          <w:shd w:val="clear" w:color="auto" w:fill="FFFFFF"/>
        </w:rPr>
        <w:t xml:space="preserve">noise, </w:t>
      </w:r>
      <w:r w:rsidR="002727BA">
        <w:rPr>
          <w:rFonts w:cstheme="minorHAnsi"/>
          <w:color w:val="222222"/>
          <w:sz w:val="24"/>
          <w:szCs w:val="24"/>
          <w:shd w:val="clear" w:color="auto" w:fill="FFFFFF"/>
        </w:rPr>
        <w:t>and public land impacts</w:t>
      </w:r>
      <w:r>
        <w:rPr>
          <w:rFonts w:cstheme="minorHAnsi"/>
          <w:color w:val="222222"/>
          <w:sz w:val="24"/>
          <w:szCs w:val="24"/>
          <w:shd w:val="clear" w:color="auto" w:fill="FFFFFF"/>
        </w:rPr>
        <w:t xml:space="preserve"> are cleared by the MoDOT </w:t>
      </w:r>
      <w:r w:rsidR="003D5EA1">
        <w:rPr>
          <w:rFonts w:cstheme="minorHAnsi"/>
          <w:color w:val="222222"/>
          <w:sz w:val="24"/>
          <w:szCs w:val="24"/>
          <w:shd w:val="clear" w:color="auto" w:fill="FFFFFF"/>
        </w:rPr>
        <w:t xml:space="preserve">environmental </w:t>
      </w:r>
      <w:r>
        <w:rPr>
          <w:rFonts w:cstheme="minorHAnsi"/>
          <w:color w:val="222222"/>
          <w:sz w:val="24"/>
          <w:szCs w:val="24"/>
          <w:shd w:val="clear" w:color="auto" w:fill="FFFFFF"/>
        </w:rPr>
        <w:t>specialist</w:t>
      </w:r>
      <w:r w:rsidR="004468DD">
        <w:rPr>
          <w:rFonts w:cstheme="minorHAnsi"/>
          <w:color w:val="222222"/>
          <w:sz w:val="24"/>
          <w:szCs w:val="24"/>
          <w:shd w:val="clear" w:color="auto" w:fill="FFFFFF"/>
        </w:rPr>
        <w:t>,</w:t>
      </w:r>
      <w:r w:rsidR="002727BA">
        <w:rPr>
          <w:rFonts w:cstheme="minorHAnsi"/>
          <w:color w:val="222222"/>
          <w:sz w:val="24"/>
          <w:szCs w:val="24"/>
          <w:shd w:val="clear" w:color="auto" w:fill="FFFFFF"/>
        </w:rPr>
        <w:t xml:space="preserve"> and </w:t>
      </w:r>
      <w:r w:rsidR="002F0219">
        <w:rPr>
          <w:rFonts w:cstheme="minorHAnsi"/>
          <w:color w:val="222222"/>
          <w:sz w:val="24"/>
          <w:szCs w:val="24"/>
          <w:shd w:val="clear" w:color="auto" w:fill="FFFFFF"/>
        </w:rPr>
        <w:t xml:space="preserve">when </w:t>
      </w:r>
      <w:r w:rsidR="002727BA">
        <w:rPr>
          <w:rFonts w:cstheme="minorHAnsi"/>
          <w:color w:val="222222"/>
          <w:sz w:val="24"/>
          <w:szCs w:val="24"/>
          <w:shd w:val="clear" w:color="auto" w:fill="FFFFFF"/>
        </w:rPr>
        <w:t>the public involvement requirements are met</w:t>
      </w:r>
      <w:r>
        <w:rPr>
          <w:rFonts w:cstheme="minorHAnsi"/>
          <w:color w:val="222222"/>
          <w:sz w:val="24"/>
          <w:szCs w:val="24"/>
          <w:shd w:val="clear" w:color="auto" w:fill="FFFFFF"/>
        </w:rPr>
        <w:t xml:space="preserve">. </w:t>
      </w:r>
      <w:r w:rsidR="003D5EA1">
        <w:rPr>
          <w:rFonts w:cstheme="minorHAnsi"/>
          <w:color w:val="222222"/>
          <w:sz w:val="24"/>
          <w:szCs w:val="24"/>
          <w:shd w:val="clear" w:color="auto" w:fill="FFFFFF"/>
        </w:rPr>
        <w:t>Coordination with other agencies (</w:t>
      </w:r>
      <w:r w:rsidR="00F85AF8">
        <w:rPr>
          <w:rFonts w:cstheme="minorHAnsi"/>
          <w:color w:val="222222"/>
          <w:sz w:val="24"/>
          <w:szCs w:val="24"/>
          <w:shd w:val="clear" w:color="auto" w:fill="FFFFFF"/>
        </w:rPr>
        <w:t xml:space="preserve">e.g., </w:t>
      </w:r>
      <w:r w:rsidR="00577144">
        <w:rPr>
          <w:rFonts w:cstheme="minorHAnsi"/>
          <w:color w:val="222222"/>
          <w:sz w:val="24"/>
          <w:szCs w:val="24"/>
          <w:shd w:val="clear" w:color="auto" w:fill="FFFFFF"/>
        </w:rPr>
        <w:t>State Historic Preservation Office [</w:t>
      </w:r>
      <w:r w:rsidR="003D5EA1">
        <w:rPr>
          <w:rFonts w:cstheme="minorHAnsi"/>
          <w:color w:val="222222"/>
          <w:sz w:val="24"/>
          <w:szCs w:val="24"/>
          <w:shd w:val="clear" w:color="auto" w:fill="FFFFFF"/>
        </w:rPr>
        <w:t>SHPO</w:t>
      </w:r>
      <w:r w:rsidR="00577144">
        <w:rPr>
          <w:rFonts w:cstheme="minorHAnsi"/>
          <w:color w:val="222222"/>
          <w:sz w:val="24"/>
          <w:szCs w:val="24"/>
          <w:shd w:val="clear" w:color="auto" w:fill="FFFFFF"/>
        </w:rPr>
        <w:t>]</w:t>
      </w:r>
      <w:r w:rsidR="003D5EA1">
        <w:rPr>
          <w:rFonts w:cstheme="minorHAnsi"/>
          <w:color w:val="222222"/>
          <w:sz w:val="24"/>
          <w:szCs w:val="24"/>
          <w:shd w:val="clear" w:color="auto" w:fill="FFFFFF"/>
        </w:rPr>
        <w:t xml:space="preserve">, </w:t>
      </w:r>
      <w:r w:rsidR="00577144">
        <w:rPr>
          <w:rFonts w:cstheme="minorHAnsi"/>
          <w:color w:val="222222"/>
          <w:sz w:val="24"/>
          <w:szCs w:val="24"/>
          <w:shd w:val="clear" w:color="auto" w:fill="FFFFFF"/>
        </w:rPr>
        <w:t>U.S</w:t>
      </w:r>
      <w:r w:rsidR="00F85AF8">
        <w:rPr>
          <w:rFonts w:cstheme="minorHAnsi"/>
          <w:color w:val="222222"/>
          <w:sz w:val="24"/>
          <w:szCs w:val="24"/>
          <w:shd w:val="clear" w:color="auto" w:fill="FFFFFF"/>
        </w:rPr>
        <w:t>.</w:t>
      </w:r>
      <w:r w:rsidR="00577144">
        <w:rPr>
          <w:rFonts w:cstheme="minorHAnsi"/>
          <w:color w:val="222222"/>
          <w:sz w:val="24"/>
          <w:szCs w:val="24"/>
          <w:shd w:val="clear" w:color="auto" w:fill="FFFFFF"/>
        </w:rPr>
        <w:t xml:space="preserve"> Fish and Wildlife Service [</w:t>
      </w:r>
      <w:r w:rsidR="003D5EA1">
        <w:rPr>
          <w:rFonts w:cstheme="minorHAnsi"/>
          <w:color w:val="222222"/>
          <w:sz w:val="24"/>
          <w:szCs w:val="24"/>
          <w:shd w:val="clear" w:color="auto" w:fill="FFFFFF"/>
        </w:rPr>
        <w:t>USFWS</w:t>
      </w:r>
      <w:r w:rsidR="00577144">
        <w:rPr>
          <w:rFonts w:cstheme="minorHAnsi"/>
          <w:color w:val="222222"/>
          <w:sz w:val="24"/>
          <w:szCs w:val="24"/>
          <w:shd w:val="clear" w:color="auto" w:fill="FFFFFF"/>
        </w:rPr>
        <w:t>]</w:t>
      </w:r>
      <w:r w:rsidR="003D5EA1">
        <w:rPr>
          <w:rFonts w:cstheme="minorHAnsi"/>
          <w:color w:val="222222"/>
          <w:sz w:val="24"/>
          <w:szCs w:val="24"/>
          <w:shd w:val="clear" w:color="auto" w:fill="FFFFFF"/>
        </w:rPr>
        <w:t xml:space="preserve">, </w:t>
      </w:r>
      <w:r w:rsidR="00577144">
        <w:rPr>
          <w:rFonts w:cstheme="minorHAnsi"/>
          <w:color w:val="222222"/>
          <w:sz w:val="24"/>
          <w:szCs w:val="24"/>
          <w:shd w:val="clear" w:color="auto" w:fill="FFFFFF"/>
        </w:rPr>
        <w:t xml:space="preserve">Missouri </w:t>
      </w:r>
      <w:r w:rsidR="00A80593">
        <w:rPr>
          <w:rFonts w:cstheme="minorHAnsi"/>
          <w:color w:val="222222"/>
          <w:sz w:val="24"/>
          <w:szCs w:val="24"/>
          <w:shd w:val="clear" w:color="auto" w:fill="FFFFFF"/>
        </w:rPr>
        <w:t>Division of S</w:t>
      </w:r>
      <w:r w:rsidR="00577144">
        <w:rPr>
          <w:rFonts w:cstheme="minorHAnsi"/>
          <w:color w:val="222222"/>
          <w:sz w:val="24"/>
          <w:szCs w:val="24"/>
          <w:shd w:val="clear" w:color="auto" w:fill="FFFFFF"/>
        </w:rPr>
        <w:t xml:space="preserve">tate </w:t>
      </w:r>
      <w:r w:rsidR="00A80593">
        <w:rPr>
          <w:rFonts w:cstheme="minorHAnsi"/>
          <w:color w:val="222222"/>
          <w:sz w:val="24"/>
          <w:szCs w:val="24"/>
          <w:shd w:val="clear" w:color="auto" w:fill="FFFFFF"/>
        </w:rPr>
        <w:t>P</w:t>
      </w:r>
      <w:r w:rsidR="00577144">
        <w:rPr>
          <w:rFonts w:cstheme="minorHAnsi"/>
          <w:color w:val="222222"/>
          <w:sz w:val="24"/>
          <w:szCs w:val="24"/>
          <w:shd w:val="clear" w:color="auto" w:fill="FFFFFF"/>
        </w:rPr>
        <w:t>arks</w:t>
      </w:r>
      <w:r w:rsidR="003D5EA1">
        <w:rPr>
          <w:rFonts w:cstheme="minorHAnsi"/>
          <w:color w:val="222222"/>
          <w:sz w:val="24"/>
          <w:szCs w:val="24"/>
          <w:shd w:val="clear" w:color="auto" w:fill="FFFFFF"/>
        </w:rPr>
        <w:t xml:space="preserve">) may be required before these </w:t>
      </w:r>
      <w:r w:rsidR="00684363">
        <w:rPr>
          <w:rFonts w:cstheme="minorHAnsi"/>
          <w:color w:val="222222"/>
          <w:sz w:val="24"/>
          <w:szCs w:val="24"/>
          <w:shd w:val="clear" w:color="auto" w:fill="FFFFFF"/>
        </w:rPr>
        <w:t xml:space="preserve">environmental </w:t>
      </w:r>
      <w:r w:rsidR="003D5EA1">
        <w:rPr>
          <w:rFonts w:cstheme="minorHAnsi"/>
          <w:color w:val="222222"/>
          <w:sz w:val="24"/>
          <w:szCs w:val="24"/>
          <w:shd w:val="clear" w:color="auto" w:fill="FFFFFF"/>
        </w:rPr>
        <w:t>resource</w:t>
      </w:r>
      <w:r w:rsidR="00684363">
        <w:rPr>
          <w:rFonts w:cstheme="minorHAnsi"/>
          <w:color w:val="222222"/>
          <w:sz w:val="24"/>
          <w:szCs w:val="24"/>
          <w:shd w:val="clear" w:color="auto" w:fill="FFFFFF"/>
        </w:rPr>
        <w:t>s</w:t>
      </w:r>
      <w:r w:rsidR="003D5EA1">
        <w:rPr>
          <w:rFonts w:cstheme="minorHAnsi"/>
          <w:color w:val="222222"/>
          <w:sz w:val="24"/>
          <w:szCs w:val="24"/>
          <w:shd w:val="clear" w:color="auto" w:fill="FFFFFF"/>
        </w:rPr>
        <w:t xml:space="preserve"> can be cleared by MoDOT environmental</w:t>
      </w:r>
      <w:r w:rsidR="00170AA9">
        <w:rPr>
          <w:rFonts w:cstheme="minorHAnsi"/>
          <w:color w:val="222222"/>
          <w:sz w:val="24"/>
          <w:szCs w:val="24"/>
          <w:shd w:val="clear" w:color="auto" w:fill="FFFFFF"/>
        </w:rPr>
        <w:t xml:space="preserve"> and historic preservation</w:t>
      </w:r>
      <w:r w:rsidR="00A20822">
        <w:rPr>
          <w:rFonts w:cstheme="minorHAnsi"/>
          <w:color w:val="222222"/>
          <w:sz w:val="24"/>
          <w:szCs w:val="24"/>
          <w:shd w:val="clear" w:color="auto" w:fill="FFFFFF"/>
        </w:rPr>
        <w:t xml:space="preserve"> staff</w:t>
      </w:r>
      <w:r w:rsidR="003D5EA1">
        <w:rPr>
          <w:rFonts w:cstheme="minorHAnsi"/>
          <w:color w:val="222222"/>
          <w:sz w:val="24"/>
          <w:szCs w:val="24"/>
          <w:shd w:val="clear" w:color="auto" w:fill="FFFFFF"/>
        </w:rPr>
        <w:t xml:space="preserve">. </w:t>
      </w:r>
    </w:p>
    <w:p w14:paraId="1671C625" w14:textId="67322061" w:rsidR="002405A6" w:rsidRDefault="002405A6" w:rsidP="00D937AA">
      <w:pPr>
        <w:rPr>
          <w:rFonts w:cstheme="minorHAnsi"/>
          <w:color w:val="222222"/>
          <w:sz w:val="24"/>
          <w:szCs w:val="24"/>
          <w:shd w:val="clear" w:color="auto" w:fill="FFFFFF"/>
        </w:rPr>
      </w:pPr>
      <w:r>
        <w:rPr>
          <w:rFonts w:cstheme="minorHAnsi"/>
          <w:color w:val="222222"/>
          <w:sz w:val="24"/>
          <w:szCs w:val="24"/>
          <w:shd w:val="clear" w:color="auto" w:fill="FFFFFF"/>
        </w:rPr>
        <w:t>Each Parent RES must have at least one location</w:t>
      </w:r>
      <w:r w:rsidR="00C015D8">
        <w:rPr>
          <w:rFonts w:cstheme="minorHAnsi"/>
          <w:color w:val="222222"/>
          <w:sz w:val="24"/>
          <w:szCs w:val="24"/>
          <w:shd w:val="clear" w:color="auto" w:fill="FFFFFF"/>
        </w:rPr>
        <w:t xml:space="preserve"> form filled out</w:t>
      </w:r>
      <w:r w:rsidR="00AB6F87">
        <w:rPr>
          <w:rFonts w:cstheme="minorHAnsi"/>
          <w:color w:val="222222"/>
          <w:sz w:val="24"/>
          <w:szCs w:val="24"/>
          <w:shd w:val="clear" w:color="auto" w:fill="FFFFFF"/>
        </w:rPr>
        <w:t xml:space="preserve">. </w:t>
      </w:r>
      <w:r w:rsidR="00C015D8">
        <w:rPr>
          <w:rFonts w:cstheme="minorHAnsi"/>
          <w:color w:val="222222"/>
          <w:sz w:val="24"/>
          <w:szCs w:val="24"/>
          <w:shd w:val="clear" w:color="auto" w:fill="FFFFFF"/>
        </w:rPr>
        <w:t xml:space="preserve">A separate location form is required for each </w:t>
      </w:r>
      <w:r w:rsidR="0031511B">
        <w:rPr>
          <w:rFonts w:cstheme="minorHAnsi"/>
          <w:color w:val="222222"/>
          <w:sz w:val="24"/>
          <w:szCs w:val="24"/>
          <w:shd w:val="clear" w:color="auto" w:fill="FFFFFF"/>
        </w:rPr>
        <w:t>location that has logical termini and independent utility</w:t>
      </w:r>
      <w:r w:rsidR="009C4AE4">
        <w:rPr>
          <w:rFonts w:cstheme="minorHAnsi"/>
          <w:color w:val="222222"/>
          <w:sz w:val="24"/>
          <w:szCs w:val="24"/>
          <w:shd w:val="clear" w:color="auto" w:fill="FFFFFF"/>
        </w:rPr>
        <w:t xml:space="preserve">. </w:t>
      </w:r>
      <w:r w:rsidR="0031511B">
        <w:rPr>
          <w:rFonts w:cstheme="minorHAnsi"/>
          <w:color w:val="222222"/>
          <w:sz w:val="24"/>
          <w:szCs w:val="24"/>
          <w:shd w:val="clear" w:color="auto" w:fill="FFFFFF"/>
        </w:rPr>
        <w:t>For example,</w:t>
      </w:r>
      <w:r w:rsidR="002E3024">
        <w:rPr>
          <w:rFonts w:cstheme="minorHAnsi"/>
          <w:color w:val="222222"/>
          <w:sz w:val="24"/>
          <w:szCs w:val="24"/>
          <w:shd w:val="clear" w:color="auto" w:fill="FFFFFF"/>
        </w:rPr>
        <w:t xml:space="preserve"> if a project number has 3 discreet bridge locations, three location forms are required</w:t>
      </w:r>
      <w:r w:rsidR="009C4AE4">
        <w:rPr>
          <w:rFonts w:cstheme="minorHAnsi"/>
          <w:color w:val="222222"/>
          <w:sz w:val="24"/>
          <w:szCs w:val="24"/>
          <w:shd w:val="clear" w:color="auto" w:fill="FFFFFF"/>
        </w:rPr>
        <w:t xml:space="preserve">. </w:t>
      </w:r>
      <w:r w:rsidR="002E3024">
        <w:rPr>
          <w:rFonts w:cstheme="minorHAnsi"/>
          <w:color w:val="222222"/>
          <w:sz w:val="24"/>
          <w:szCs w:val="24"/>
          <w:shd w:val="clear" w:color="auto" w:fill="FFFFFF"/>
        </w:rPr>
        <w:t>If a project has resurfacing</w:t>
      </w:r>
      <w:r w:rsidR="00F86E0D">
        <w:rPr>
          <w:rFonts w:cstheme="minorHAnsi"/>
          <w:color w:val="222222"/>
          <w:sz w:val="24"/>
          <w:szCs w:val="24"/>
          <w:shd w:val="clear" w:color="auto" w:fill="FFFFFF"/>
        </w:rPr>
        <w:t xml:space="preserve"> but all routes are touching each other, one location form</w:t>
      </w:r>
      <w:r w:rsidR="00776D6F">
        <w:rPr>
          <w:rFonts w:cstheme="minorHAnsi"/>
          <w:color w:val="222222"/>
          <w:sz w:val="24"/>
          <w:szCs w:val="24"/>
          <w:shd w:val="clear" w:color="auto" w:fill="FFFFFF"/>
        </w:rPr>
        <w:t xml:space="preserve"> can be filled out</w:t>
      </w:r>
      <w:r w:rsidR="009C4AE4">
        <w:rPr>
          <w:rFonts w:cstheme="minorHAnsi"/>
          <w:color w:val="222222"/>
          <w:sz w:val="24"/>
          <w:szCs w:val="24"/>
          <w:shd w:val="clear" w:color="auto" w:fill="FFFFFF"/>
        </w:rPr>
        <w:t xml:space="preserve">. </w:t>
      </w:r>
      <w:r w:rsidR="00F86E0D">
        <w:rPr>
          <w:rFonts w:cstheme="minorHAnsi"/>
          <w:color w:val="222222"/>
          <w:sz w:val="24"/>
          <w:szCs w:val="24"/>
          <w:shd w:val="clear" w:color="auto" w:fill="FFFFFF"/>
        </w:rPr>
        <w:t xml:space="preserve">If there are two bridges, but they are directly adjacent to each other, one location could be filled out. </w:t>
      </w:r>
      <w:r w:rsidR="00776D6F">
        <w:rPr>
          <w:rFonts w:cstheme="minorHAnsi"/>
          <w:color w:val="222222"/>
          <w:sz w:val="24"/>
          <w:szCs w:val="24"/>
          <w:shd w:val="clear" w:color="auto" w:fill="FFFFFF"/>
        </w:rPr>
        <w:t>Another way to look at the discreet locations is whether</w:t>
      </w:r>
      <w:r w:rsidR="00804868">
        <w:rPr>
          <w:rFonts w:cstheme="minorHAnsi"/>
          <w:color w:val="222222"/>
          <w:sz w:val="24"/>
          <w:szCs w:val="24"/>
          <w:shd w:val="clear" w:color="auto" w:fill="FFFFFF"/>
        </w:rPr>
        <w:t xml:space="preserve"> you could construct one location</w:t>
      </w:r>
      <w:r w:rsidR="000F6517">
        <w:rPr>
          <w:rFonts w:cstheme="minorHAnsi"/>
          <w:color w:val="222222"/>
          <w:sz w:val="24"/>
          <w:szCs w:val="24"/>
          <w:shd w:val="clear" w:color="auto" w:fill="FFFFFF"/>
        </w:rPr>
        <w:t xml:space="preserve"> independent of the other location. </w:t>
      </w:r>
    </w:p>
    <w:p w14:paraId="5D3952E6" w14:textId="77777777" w:rsidR="00557A54" w:rsidRPr="006F17BA" w:rsidRDefault="00557A54" w:rsidP="00557A54">
      <w:r w:rsidRPr="006F17BA">
        <w:t xml:space="preserve">For projects that are not expected to result in environmental impacts (for example, bridge deck sealing) and have many locations, it is recommended that the Environmental office be contacted to discuss whether it may be possible to lump all locations onto one RES location form.  </w:t>
      </w:r>
    </w:p>
    <w:p w14:paraId="5D769BF1" w14:textId="3B11F8E7" w:rsidR="00F936BD" w:rsidRPr="003213E7" w:rsidRDefault="00F936BD" w:rsidP="00D937AA">
      <w:pPr>
        <w:rPr>
          <w:rFonts w:cstheme="minorHAnsi"/>
          <w:color w:val="222222"/>
          <w:sz w:val="24"/>
          <w:szCs w:val="24"/>
          <w:shd w:val="clear" w:color="auto" w:fill="FFFFFF"/>
        </w:rPr>
      </w:pPr>
      <w:r>
        <w:rPr>
          <w:rFonts w:cstheme="minorHAnsi"/>
          <w:color w:val="222222"/>
          <w:sz w:val="24"/>
          <w:szCs w:val="24"/>
          <w:shd w:val="clear" w:color="auto" w:fill="FFFFFF"/>
        </w:rPr>
        <w:t xml:space="preserve">The </w:t>
      </w:r>
      <w:r w:rsidR="002D4550">
        <w:rPr>
          <w:rFonts w:cstheme="minorHAnsi"/>
          <w:color w:val="222222"/>
          <w:sz w:val="24"/>
          <w:szCs w:val="24"/>
          <w:shd w:val="clear" w:color="auto" w:fill="FFFFFF"/>
        </w:rPr>
        <w:t xml:space="preserve">program delivery requirement </w:t>
      </w:r>
      <w:r w:rsidR="000175E0">
        <w:rPr>
          <w:rFonts w:cstheme="minorHAnsi"/>
          <w:color w:val="222222"/>
          <w:sz w:val="24"/>
          <w:szCs w:val="24"/>
          <w:shd w:val="clear" w:color="auto" w:fill="FFFFFF"/>
        </w:rPr>
        <w:t>has</w:t>
      </w:r>
      <w:r w:rsidR="002D4550">
        <w:rPr>
          <w:rFonts w:cstheme="minorHAnsi"/>
          <w:color w:val="222222"/>
          <w:sz w:val="24"/>
          <w:szCs w:val="24"/>
          <w:shd w:val="clear" w:color="auto" w:fill="FFFFFF"/>
        </w:rPr>
        <w:t xml:space="preserve"> not changed, projects </w:t>
      </w:r>
      <w:r>
        <w:rPr>
          <w:rFonts w:cstheme="minorHAnsi"/>
          <w:color w:val="222222"/>
          <w:sz w:val="24"/>
          <w:szCs w:val="24"/>
          <w:shd w:val="clear" w:color="auto" w:fill="FFFFFF"/>
        </w:rPr>
        <w:t xml:space="preserve">still </w:t>
      </w:r>
      <w:r w:rsidR="000175E0">
        <w:rPr>
          <w:rFonts w:cstheme="minorHAnsi"/>
          <w:color w:val="222222"/>
          <w:sz w:val="24"/>
          <w:szCs w:val="24"/>
          <w:shd w:val="clear" w:color="auto" w:fill="FFFFFF"/>
        </w:rPr>
        <w:t>require</w:t>
      </w:r>
      <w:r>
        <w:rPr>
          <w:rFonts w:cstheme="minorHAnsi"/>
          <w:color w:val="222222"/>
          <w:sz w:val="24"/>
          <w:szCs w:val="24"/>
          <w:shd w:val="clear" w:color="auto" w:fill="FFFFFF"/>
        </w:rPr>
        <w:t xml:space="preserve"> </w:t>
      </w:r>
      <w:r w:rsidR="00CB1920">
        <w:rPr>
          <w:rFonts w:cstheme="minorHAnsi"/>
          <w:color w:val="222222"/>
          <w:sz w:val="24"/>
          <w:szCs w:val="24"/>
          <w:shd w:val="clear" w:color="auto" w:fill="FFFFFF"/>
        </w:rPr>
        <w:t>an RES submittal for each job number</w:t>
      </w:r>
      <w:r w:rsidR="002D4550">
        <w:rPr>
          <w:rFonts w:cstheme="minorHAnsi"/>
          <w:color w:val="222222"/>
          <w:sz w:val="24"/>
          <w:szCs w:val="24"/>
          <w:shd w:val="clear" w:color="auto" w:fill="FFFFFF"/>
        </w:rPr>
        <w:t xml:space="preserve"> (Loc/Con and Final at the least, all phases if ROW or easements are</w:t>
      </w:r>
      <w:r w:rsidR="000175E0">
        <w:rPr>
          <w:rFonts w:cstheme="minorHAnsi"/>
          <w:color w:val="222222"/>
          <w:sz w:val="24"/>
          <w:szCs w:val="24"/>
          <w:shd w:val="clear" w:color="auto" w:fill="FFFFFF"/>
        </w:rPr>
        <w:t xml:space="preserve"> required)</w:t>
      </w:r>
      <w:r w:rsidR="00CB1920">
        <w:rPr>
          <w:rFonts w:cstheme="minorHAnsi"/>
          <w:color w:val="222222"/>
          <w:sz w:val="24"/>
          <w:szCs w:val="24"/>
          <w:shd w:val="clear" w:color="auto" w:fill="FFFFFF"/>
        </w:rPr>
        <w:t>.</w:t>
      </w:r>
      <w:r w:rsidR="002154BB">
        <w:rPr>
          <w:rFonts w:cstheme="minorHAnsi"/>
          <w:color w:val="222222"/>
          <w:sz w:val="24"/>
          <w:szCs w:val="24"/>
          <w:shd w:val="clear" w:color="auto" w:fill="FFFFFF"/>
        </w:rPr>
        <w:t xml:space="preserve"> Jobs in required combination are not</w:t>
      </w:r>
      <w:r w:rsidR="0061618D">
        <w:rPr>
          <w:rFonts w:cstheme="minorHAnsi"/>
          <w:color w:val="222222"/>
          <w:sz w:val="24"/>
          <w:szCs w:val="24"/>
          <w:shd w:val="clear" w:color="auto" w:fill="FFFFFF"/>
        </w:rPr>
        <w:t xml:space="preserve"> in</w:t>
      </w:r>
      <w:r w:rsidR="000175E0">
        <w:rPr>
          <w:rFonts w:cstheme="minorHAnsi"/>
          <w:color w:val="222222"/>
          <w:sz w:val="24"/>
          <w:szCs w:val="24"/>
          <w:shd w:val="clear" w:color="auto" w:fill="FFFFFF"/>
        </w:rPr>
        <w:t>fluenced by this system.</w:t>
      </w:r>
    </w:p>
    <w:p w14:paraId="02F7B57C" w14:textId="1A3C8DED" w:rsidR="009067E6" w:rsidRPr="00650784" w:rsidRDefault="00F8543B" w:rsidP="00A71693">
      <w:pPr>
        <w:pStyle w:val="Heading1"/>
      </w:pPr>
      <w:bookmarkStart w:id="3" w:name="_Toc112416354"/>
      <w:r>
        <w:t xml:space="preserve">Section 3. </w:t>
      </w:r>
      <w:r w:rsidR="00A71693">
        <w:t>How to Log</w:t>
      </w:r>
      <w:r w:rsidR="00A21980">
        <w:t xml:space="preserve"> </w:t>
      </w:r>
      <w:r w:rsidR="00A71693">
        <w:t>in</w:t>
      </w:r>
      <w:r>
        <w:t xml:space="preserve"> </w:t>
      </w:r>
      <w:r w:rsidR="00A71693">
        <w:t xml:space="preserve">to the </w:t>
      </w:r>
      <w:r w:rsidR="00B5069F">
        <w:t xml:space="preserve">Request for Environmental Services </w:t>
      </w:r>
      <w:r w:rsidR="00A311CF">
        <w:t xml:space="preserve">(RES) </w:t>
      </w:r>
      <w:r w:rsidR="00A71693">
        <w:t>System</w:t>
      </w:r>
      <w:r w:rsidR="00DE1CE7">
        <w:t>.</w:t>
      </w:r>
      <w:bookmarkEnd w:id="3"/>
    </w:p>
    <w:p w14:paraId="1388A270" w14:textId="6E8280AB" w:rsidR="00DA4545" w:rsidRDefault="00A21980" w:rsidP="007233EC">
      <w:pPr>
        <w:spacing w:after="0"/>
        <w:rPr>
          <w:sz w:val="24"/>
          <w:szCs w:val="24"/>
        </w:rPr>
      </w:pPr>
      <w:r w:rsidRPr="00A21980">
        <w:rPr>
          <w:sz w:val="24"/>
          <w:szCs w:val="24"/>
        </w:rPr>
        <w:t>Logging in to the RE</w:t>
      </w:r>
      <w:r>
        <w:rPr>
          <w:sz w:val="24"/>
          <w:szCs w:val="24"/>
        </w:rPr>
        <w:t>S</w:t>
      </w:r>
      <w:r w:rsidRPr="00A21980">
        <w:rPr>
          <w:sz w:val="24"/>
          <w:szCs w:val="24"/>
        </w:rPr>
        <w:t xml:space="preserve"> system is slightly different for MoDOT employees </w:t>
      </w:r>
      <w:r w:rsidR="00CA6711">
        <w:rPr>
          <w:sz w:val="24"/>
          <w:szCs w:val="24"/>
        </w:rPr>
        <w:t>than</w:t>
      </w:r>
      <w:r w:rsidR="00CA6711" w:rsidRPr="00A21980">
        <w:rPr>
          <w:sz w:val="24"/>
          <w:szCs w:val="24"/>
        </w:rPr>
        <w:t xml:space="preserve"> </w:t>
      </w:r>
      <w:r w:rsidRPr="00A21980">
        <w:rPr>
          <w:sz w:val="24"/>
          <w:szCs w:val="24"/>
        </w:rPr>
        <w:t xml:space="preserve">for those logging in externally </w:t>
      </w:r>
      <w:r w:rsidR="00DA4545">
        <w:rPr>
          <w:sz w:val="24"/>
          <w:szCs w:val="24"/>
        </w:rPr>
        <w:t xml:space="preserve">(e.g., </w:t>
      </w:r>
      <w:r w:rsidR="00187E0A">
        <w:rPr>
          <w:sz w:val="24"/>
          <w:szCs w:val="24"/>
        </w:rPr>
        <w:t xml:space="preserve">a </w:t>
      </w:r>
      <w:r w:rsidR="00DA4545">
        <w:rPr>
          <w:sz w:val="24"/>
          <w:szCs w:val="24"/>
        </w:rPr>
        <w:t>consultant). The</w:t>
      </w:r>
      <w:r w:rsidR="00A311CF">
        <w:rPr>
          <w:sz w:val="24"/>
          <w:szCs w:val="24"/>
        </w:rPr>
        <w:t xml:space="preserve"> internal and external login process</w:t>
      </w:r>
      <w:r w:rsidR="00187E0A">
        <w:rPr>
          <w:sz w:val="24"/>
          <w:szCs w:val="24"/>
        </w:rPr>
        <w:t>es</w:t>
      </w:r>
      <w:r w:rsidR="00A311CF">
        <w:rPr>
          <w:sz w:val="24"/>
          <w:szCs w:val="24"/>
        </w:rPr>
        <w:t xml:space="preserve"> are described in detail below.</w:t>
      </w:r>
      <w:r w:rsidR="00DA4545">
        <w:rPr>
          <w:sz w:val="24"/>
          <w:szCs w:val="24"/>
        </w:rPr>
        <w:t xml:space="preserve"> </w:t>
      </w:r>
    </w:p>
    <w:p w14:paraId="29C9B4D2" w14:textId="2EA989A0" w:rsidR="00DA4545" w:rsidRPr="00FC4C2E" w:rsidRDefault="00DA4545" w:rsidP="00FC4C2E">
      <w:pPr>
        <w:spacing w:before="120" w:after="0"/>
        <w:rPr>
          <w:sz w:val="24"/>
          <w:szCs w:val="24"/>
          <w:u w:val="single"/>
        </w:rPr>
      </w:pPr>
      <w:r w:rsidRPr="00650784">
        <w:rPr>
          <w:sz w:val="24"/>
          <w:szCs w:val="24"/>
          <w:u w:val="single"/>
        </w:rPr>
        <w:t>MoDOT Employee Login</w:t>
      </w:r>
      <w:r w:rsidRPr="00FC4C2E">
        <w:rPr>
          <w:sz w:val="24"/>
          <w:szCs w:val="24"/>
          <w:u w:val="single"/>
        </w:rPr>
        <w:t xml:space="preserve">: </w:t>
      </w:r>
    </w:p>
    <w:p w14:paraId="59B02A32" w14:textId="75C1EDDD" w:rsidR="00CF4B1A" w:rsidRDefault="00CF4B1A" w:rsidP="007233EC">
      <w:pPr>
        <w:spacing w:after="0"/>
        <w:rPr>
          <w:sz w:val="24"/>
          <w:szCs w:val="24"/>
        </w:rPr>
      </w:pPr>
      <w:r w:rsidRPr="00CF4B1A">
        <w:rPr>
          <w:sz w:val="24"/>
          <w:szCs w:val="24"/>
        </w:rPr>
        <w:t xml:space="preserve">MoDOT </w:t>
      </w:r>
      <w:r w:rsidR="001E1463">
        <w:rPr>
          <w:sz w:val="24"/>
          <w:szCs w:val="24"/>
        </w:rPr>
        <w:t>e</w:t>
      </w:r>
      <w:r w:rsidR="001E1463" w:rsidRPr="00CF4B1A">
        <w:rPr>
          <w:sz w:val="24"/>
          <w:szCs w:val="24"/>
        </w:rPr>
        <w:t xml:space="preserve">mployees </w:t>
      </w:r>
      <w:r w:rsidRPr="00CF4B1A">
        <w:rPr>
          <w:sz w:val="24"/>
          <w:szCs w:val="24"/>
        </w:rPr>
        <w:t>will log</w:t>
      </w:r>
      <w:r w:rsidR="001E1463">
        <w:rPr>
          <w:sz w:val="24"/>
          <w:szCs w:val="24"/>
        </w:rPr>
        <w:t xml:space="preserve"> </w:t>
      </w:r>
      <w:r w:rsidRPr="00CF4B1A">
        <w:rPr>
          <w:sz w:val="24"/>
          <w:szCs w:val="24"/>
        </w:rPr>
        <w:t xml:space="preserve">in with their system </w:t>
      </w:r>
      <w:r w:rsidR="008A1A2D">
        <w:rPr>
          <w:sz w:val="24"/>
          <w:szCs w:val="24"/>
        </w:rPr>
        <w:t>user</w:t>
      </w:r>
      <w:r w:rsidR="0007197F">
        <w:rPr>
          <w:sz w:val="24"/>
          <w:szCs w:val="24"/>
        </w:rPr>
        <w:t xml:space="preserve"> identification</w:t>
      </w:r>
      <w:r w:rsidR="008A1A2D" w:rsidRPr="00CF4B1A">
        <w:rPr>
          <w:sz w:val="24"/>
          <w:szCs w:val="24"/>
        </w:rPr>
        <w:t xml:space="preserve"> </w:t>
      </w:r>
      <w:r w:rsidRPr="00CF4B1A">
        <w:rPr>
          <w:sz w:val="24"/>
          <w:szCs w:val="24"/>
        </w:rPr>
        <w:t>and password</w:t>
      </w:r>
      <w:r w:rsidR="00717605">
        <w:rPr>
          <w:sz w:val="24"/>
          <w:szCs w:val="24"/>
        </w:rPr>
        <w:t xml:space="preserve"> </w:t>
      </w:r>
      <w:r w:rsidR="002727BA">
        <w:rPr>
          <w:sz w:val="24"/>
          <w:szCs w:val="24"/>
        </w:rPr>
        <w:t xml:space="preserve">and </w:t>
      </w:r>
      <w:r w:rsidR="001E1463">
        <w:rPr>
          <w:sz w:val="24"/>
          <w:szCs w:val="24"/>
        </w:rPr>
        <w:t xml:space="preserve">will </w:t>
      </w:r>
      <w:r w:rsidR="00717605">
        <w:rPr>
          <w:sz w:val="24"/>
          <w:szCs w:val="24"/>
        </w:rPr>
        <w:t>then select “MoDOT”</w:t>
      </w:r>
      <w:r w:rsidR="001128FA">
        <w:rPr>
          <w:sz w:val="24"/>
          <w:szCs w:val="24"/>
        </w:rPr>
        <w:t xml:space="preserve"> (MoDOT employees do not need to register)</w:t>
      </w:r>
      <w:r w:rsidR="0046342F">
        <w:rPr>
          <w:sz w:val="24"/>
          <w:szCs w:val="24"/>
        </w:rPr>
        <w:t>.</w:t>
      </w:r>
    </w:p>
    <w:p w14:paraId="684BBB15" w14:textId="77777777" w:rsidR="00523284" w:rsidRDefault="00523284" w:rsidP="007233EC">
      <w:pPr>
        <w:spacing w:after="0"/>
        <w:rPr>
          <w:bCs/>
          <w:sz w:val="24"/>
          <w:szCs w:val="24"/>
          <w:u w:val="single"/>
        </w:rPr>
      </w:pPr>
    </w:p>
    <w:p w14:paraId="7BBF3B1F" w14:textId="4AD1A8F6" w:rsidR="007233EC" w:rsidRDefault="007233EC" w:rsidP="007233EC">
      <w:pPr>
        <w:spacing w:after="0"/>
        <w:rPr>
          <w:bCs/>
          <w:sz w:val="24"/>
          <w:szCs w:val="24"/>
          <w:u w:val="single"/>
        </w:rPr>
      </w:pPr>
      <w:r w:rsidRPr="00FC4C2E">
        <w:rPr>
          <w:bCs/>
          <w:sz w:val="24"/>
          <w:szCs w:val="24"/>
          <w:u w:val="single"/>
        </w:rPr>
        <w:t>External Login</w:t>
      </w:r>
      <w:r w:rsidR="00CF4B1A" w:rsidRPr="00FC4C2E">
        <w:rPr>
          <w:bCs/>
          <w:sz w:val="24"/>
          <w:szCs w:val="24"/>
          <w:u w:val="single"/>
        </w:rPr>
        <w:t xml:space="preserve"> </w:t>
      </w:r>
    </w:p>
    <w:p w14:paraId="1B417641" w14:textId="5FAB5CC0" w:rsidR="002727BA" w:rsidRPr="002727BA" w:rsidRDefault="00EE7261" w:rsidP="007233EC">
      <w:pPr>
        <w:spacing w:after="0"/>
        <w:rPr>
          <w:bCs/>
          <w:sz w:val="24"/>
          <w:szCs w:val="24"/>
        </w:rPr>
      </w:pPr>
      <w:r>
        <w:rPr>
          <w:bCs/>
          <w:sz w:val="24"/>
          <w:szCs w:val="24"/>
        </w:rPr>
        <w:t>Non-</w:t>
      </w:r>
      <w:r w:rsidR="002727BA">
        <w:rPr>
          <w:bCs/>
          <w:sz w:val="24"/>
          <w:szCs w:val="24"/>
        </w:rPr>
        <w:t>MoDOT employees can log</w:t>
      </w:r>
      <w:r>
        <w:rPr>
          <w:bCs/>
          <w:sz w:val="24"/>
          <w:szCs w:val="24"/>
        </w:rPr>
        <w:t xml:space="preserve"> </w:t>
      </w:r>
      <w:r w:rsidR="002727BA">
        <w:rPr>
          <w:bCs/>
          <w:sz w:val="24"/>
          <w:szCs w:val="24"/>
        </w:rPr>
        <w:t>in</w:t>
      </w:r>
      <w:r w:rsidR="00187E0A">
        <w:rPr>
          <w:bCs/>
          <w:sz w:val="24"/>
          <w:szCs w:val="24"/>
        </w:rPr>
        <w:t xml:space="preserve"> </w:t>
      </w:r>
      <w:r w:rsidR="00523284">
        <w:rPr>
          <w:bCs/>
          <w:sz w:val="24"/>
          <w:szCs w:val="24"/>
        </w:rPr>
        <w:t>to the RES system using the following steps:</w:t>
      </w:r>
      <w:r w:rsidR="002727BA">
        <w:rPr>
          <w:bCs/>
          <w:sz w:val="24"/>
          <w:szCs w:val="24"/>
        </w:rPr>
        <w:t xml:space="preserve"> </w:t>
      </w:r>
    </w:p>
    <w:p w14:paraId="7C65C4D2" w14:textId="2475617E" w:rsidR="00386D57" w:rsidRPr="00FC4C2E" w:rsidRDefault="002727BA" w:rsidP="00386D57">
      <w:pPr>
        <w:pStyle w:val="ListParagraph"/>
        <w:numPr>
          <w:ilvl w:val="0"/>
          <w:numId w:val="6"/>
        </w:numPr>
        <w:rPr>
          <w:sz w:val="24"/>
          <w:szCs w:val="24"/>
        </w:rPr>
      </w:pPr>
      <w:r>
        <w:rPr>
          <w:sz w:val="24"/>
          <w:szCs w:val="24"/>
        </w:rPr>
        <w:t>Click the</w:t>
      </w:r>
      <w:r w:rsidR="00386D57" w:rsidRPr="00FC4C2E">
        <w:rPr>
          <w:sz w:val="24"/>
          <w:szCs w:val="24"/>
        </w:rPr>
        <w:t xml:space="preserve"> </w:t>
      </w:r>
      <w:r w:rsidR="00142715">
        <w:rPr>
          <w:sz w:val="24"/>
          <w:szCs w:val="24"/>
        </w:rPr>
        <w:t>“Request for Environmental Services (</w:t>
      </w:r>
      <w:r w:rsidR="005D27EA">
        <w:rPr>
          <w:sz w:val="24"/>
          <w:szCs w:val="24"/>
        </w:rPr>
        <w:t>RES</w:t>
      </w:r>
      <w:r w:rsidR="00142715">
        <w:rPr>
          <w:sz w:val="24"/>
          <w:szCs w:val="24"/>
        </w:rPr>
        <w:t xml:space="preserve">)” link located in </w:t>
      </w:r>
      <w:hyperlink r:id="rId19" w:anchor="127.1.1.1_Overview" w:history="1">
        <w:r w:rsidR="00142715" w:rsidRPr="00666762">
          <w:rPr>
            <w:rStyle w:val="Hyperlink"/>
            <w:sz w:val="24"/>
            <w:szCs w:val="24"/>
          </w:rPr>
          <w:t>the EPG Section 127.1.1</w:t>
        </w:r>
        <w:r w:rsidR="00B70495" w:rsidRPr="00666762">
          <w:rPr>
            <w:rStyle w:val="Hyperlink"/>
            <w:sz w:val="24"/>
            <w:szCs w:val="24"/>
          </w:rPr>
          <w:t>.1</w:t>
        </w:r>
      </w:hyperlink>
      <w:r w:rsidR="00142715">
        <w:rPr>
          <w:sz w:val="24"/>
          <w:szCs w:val="24"/>
        </w:rPr>
        <w:t xml:space="preserve"> </w:t>
      </w:r>
      <w:r w:rsidR="00B70495">
        <w:rPr>
          <w:sz w:val="24"/>
          <w:szCs w:val="24"/>
        </w:rPr>
        <w:t xml:space="preserve">(Figure 1) </w:t>
      </w:r>
      <w:r w:rsidR="00142715">
        <w:rPr>
          <w:sz w:val="24"/>
          <w:szCs w:val="24"/>
        </w:rPr>
        <w:t xml:space="preserve">to access the environmental services login </w:t>
      </w:r>
      <w:r w:rsidR="00B70495">
        <w:rPr>
          <w:sz w:val="24"/>
          <w:szCs w:val="24"/>
        </w:rPr>
        <w:t>page (Figure 2)</w:t>
      </w:r>
      <w:r w:rsidR="00386D57" w:rsidRPr="00FC4C2E">
        <w:rPr>
          <w:sz w:val="24"/>
          <w:szCs w:val="24"/>
        </w:rPr>
        <w:t xml:space="preserve">. </w:t>
      </w:r>
    </w:p>
    <w:p w14:paraId="59BE8493" w14:textId="58E7A61B" w:rsidR="00386D57" w:rsidRDefault="00B35AE6" w:rsidP="00FC4C2E">
      <w:pPr>
        <w:spacing w:after="0" w:line="240" w:lineRule="auto"/>
        <w:rPr>
          <w:color w:val="2F2B20" w:themeColor="text1"/>
          <w:sz w:val="24"/>
          <w:szCs w:val="24"/>
        </w:rPr>
      </w:pPr>
      <w:r>
        <w:rPr>
          <w:noProof/>
        </w:rPr>
        <w:lastRenderedPageBreak/>
        <mc:AlternateContent>
          <mc:Choice Requires="wps">
            <w:drawing>
              <wp:anchor distT="0" distB="0" distL="114300" distR="114300" simplePos="0" relativeHeight="251658243" behindDoc="0" locked="0" layoutInCell="1" allowOverlap="1" wp14:anchorId="5B909FA2" wp14:editId="7246535A">
                <wp:simplePos x="0" y="0"/>
                <wp:positionH relativeFrom="column">
                  <wp:posOffset>1958340</wp:posOffset>
                </wp:positionH>
                <wp:positionV relativeFrom="paragraph">
                  <wp:posOffset>198755</wp:posOffset>
                </wp:positionV>
                <wp:extent cx="647700" cy="396240"/>
                <wp:effectExtent l="38100" t="57150" r="38100" b="99060"/>
                <wp:wrapNone/>
                <wp:docPr id="4" name="Straight Arrow Connector 4"/>
                <wp:cNvGraphicFramePr/>
                <a:graphic xmlns:a="http://schemas.openxmlformats.org/drawingml/2006/main">
                  <a:graphicData uri="http://schemas.microsoft.com/office/word/2010/wordprocessingShape">
                    <wps:wsp>
                      <wps:cNvCnPr/>
                      <wps:spPr>
                        <a:xfrm flipH="1">
                          <a:off x="0" y="0"/>
                          <a:ext cx="647700" cy="39624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CAC10BA" id="_x0000_t32" coordsize="21600,21600" o:spt="32" o:oned="t" path="m,l21600,21600e" filled="f">
                <v:path arrowok="t" fillok="f" o:connecttype="none"/>
                <o:lock v:ext="edit" shapetype="t"/>
              </v:shapetype>
              <v:shape id="Straight Arrow Connector 4" o:spid="_x0000_s1026" type="#_x0000_t32" style="position:absolute;margin-left:154.2pt;margin-top:15.65pt;width:51pt;height:31.2pt;flip:x;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" strokecolor="red" strokeweight="2.25pt">
                <v:stroke endarrow="block"/>
                <v:shadow on="t" color="black" opacity="26214f" origin="-.5,-.5" offset=".74836mm,.74836mm"/>
              </v:shape>
            </w:pict>
          </mc:Fallback>
        </mc:AlternateContent>
      </w:r>
      <w:r w:rsidR="00AC6B6E">
        <w:rPr>
          <w:noProof/>
          <w:sz w:val="16"/>
          <w:szCs w:val="16"/>
        </w:rPr>
        <w:drawing>
          <wp:inline distT="0" distB="0" distL="0" distR="0" wp14:anchorId="49DC30F3" wp14:editId="1D835F23">
            <wp:extent cx="6276298" cy="1329690"/>
            <wp:effectExtent l="19050" t="19050" r="10795" b="2286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283287" cy="1331171"/>
                    </a:xfrm>
                    <a:prstGeom prst="rect">
                      <a:avLst/>
                    </a:prstGeom>
                    <a:ln>
                      <a:solidFill>
                        <a:schemeClr val="tx1"/>
                      </a:solidFill>
                    </a:ln>
                  </pic:spPr>
                </pic:pic>
              </a:graphicData>
            </a:graphic>
          </wp:inline>
        </w:drawing>
      </w:r>
    </w:p>
    <w:p w14:paraId="06E7B30D" w14:textId="4E702734" w:rsidR="00F530D5" w:rsidRDefault="00F530D5" w:rsidP="00F530D5">
      <w:pPr>
        <w:pStyle w:val="TOCHeading"/>
      </w:pPr>
      <w:bookmarkStart w:id="4" w:name="_Toc112414918"/>
      <w:r w:rsidRPr="00FC4C2E">
        <w:t xml:space="preserve">Figure 1. </w:t>
      </w:r>
      <w:r>
        <w:t xml:space="preserve">Environmental Policy Guide </w:t>
      </w:r>
      <w:r w:rsidRPr="00FC4C2E">
        <w:t xml:space="preserve">Link to the </w:t>
      </w:r>
      <w:r>
        <w:t>Request for Environmental Services</w:t>
      </w:r>
      <w:r w:rsidR="003B2BB8">
        <w:t xml:space="preserve"> (RES)</w:t>
      </w:r>
      <w:r w:rsidRPr="00FC4C2E">
        <w:t xml:space="preserve"> Login Page.</w:t>
      </w:r>
      <w:bookmarkEnd w:id="4"/>
      <w:r w:rsidRPr="00FC4C2E">
        <w:t xml:space="preserve"> </w:t>
      </w:r>
    </w:p>
    <w:p w14:paraId="5F5994CE" w14:textId="62FD4A00" w:rsidR="009B1930" w:rsidRDefault="009B1930" w:rsidP="00684363">
      <w:pPr>
        <w:spacing w:after="0" w:line="240" w:lineRule="auto"/>
        <w:jc w:val="center"/>
        <w:rPr>
          <w:color w:val="2F2B20" w:themeColor="text1"/>
          <w:sz w:val="24"/>
          <w:szCs w:val="24"/>
        </w:rPr>
      </w:pPr>
    </w:p>
    <w:p w14:paraId="2A0CD145" w14:textId="2524B747" w:rsidR="009B1930" w:rsidRDefault="009B1930" w:rsidP="00684363">
      <w:pPr>
        <w:spacing w:after="0" w:line="240" w:lineRule="auto"/>
        <w:jc w:val="center"/>
        <w:rPr>
          <w:color w:val="2F2B20" w:themeColor="text1"/>
          <w:sz w:val="24"/>
          <w:szCs w:val="24"/>
        </w:rPr>
      </w:pPr>
      <w:r>
        <w:rPr>
          <w:noProof/>
          <w:color w:val="2F2B20" w:themeColor="text1"/>
          <w:sz w:val="24"/>
          <w:szCs w:val="24"/>
        </w:rPr>
        <mc:AlternateContent>
          <mc:Choice Requires="wps">
            <w:drawing>
              <wp:anchor distT="0" distB="0" distL="114300" distR="114300" simplePos="0" relativeHeight="251658246" behindDoc="0" locked="0" layoutInCell="1" allowOverlap="1" wp14:anchorId="0C97DA24" wp14:editId="6ADA56B3">
                <wp:simplePos x="0" y="0"/>
                <wp:positionH relativeFrom="column">
                  <wp:posOffset>2819400</wp:posOffset>
                </wp:positionH>
                <wp:positionV relativeFrom="paragraph">
                  <wp:posOffset>2842260</wp:posOffset>
                </wp:positionV>
                <wp:extent cx="563880" cy="304800"/>
                <wp:effectExtent l="38100" t="57150" r="45720" b="114300"/>
                <wp:wrapNone/>
                <wp:docPr id="10" name="Straight Arrow Connector 10"/>
                <wp:cNvGraphicFramePr/>
                <a:graphic xmlns:a="http://schemas.openxmlformats.org/drawingml/2006/main">
                  <a:graphicData uri="http://schemas.microsoft.com/office/word/2010/wordprocessingShape">
                    <wps:wsp>
                      <wps:cNvCnPr/>
                      <wps:spPr>
                        <a:xfrm flipH="1">
                          <a:off x="0" y="0"/>
                          <a:ext cx="563880" cy="30480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BF2286" id="Straight Arrow Connector 10" o:spid="_x0000_s1026" type="#_x0000_t32" style="position:absolute;margin-left:222pt;margin-top:223.8pt;width:44.4pt;height:24pt;flip:x;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" strokecolor="red" strokeweight="2.25pt">
                <v:stroke endarrow="block"/>
                <v:shadow on="t" color="black" opacity="26214f" origin="-.5,-.5" offset=".74836mm,.74836mm"/>
              </v:shape>
            </w:pict>
          </mc:Fallback>
        </mc:AlternateContent>
      </w:r>
      <w:r>
        <w:rPr>
          <w:noProof/>
          <w:color w:val="2F2B20" w:themeColor="text1"/>
          <w:sz w:val="24"/>
          <w:szCs w:val="24"/>
        </w:rPr>
        <w:drawing>
          <wp:inline distT="0" distB="0" distL="0" distR="0" wp14:anchorId="30A378CB" wp14:editId="4171BE4B">
            <wp:extent cx="5615940" cy="3695700"/>
            <wp:effectExtent l="19050" t="19050" r="22860" b="1905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21">
                      <a:extLst>
                        <a:ext uri="{28A0092B-C50C-407E-A947-70E740481C1C}">
                          <a14:useLocalDpi xmlns:a14="http://schemas.microsoft.com/office/drawing/2010/main" val="0"/>
                        </a:ext>
                      </a:extLst>
                    </a:blip>
                    <a:srcRect l="2116" t="1870" r="3397" b="2673"/>
                    <a:stretch/>
                  </pic:blipFill>
                  <pic:spPr bwMode="auto">
                    <a:xfrm>
                      <a:off x="0" y="0"/>
                      <a:ext cx="5615940" cy="3695700"/>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3C3DF7" w14:textId="441DAF95" w:rsidR="008705BB" w:rsidRPr="00FC4C2E" w:rsidRDefault="008705BB" w:rsidP="00F8543B">
      <w:pPr>
        <w:pStyle w:val="TOCHeading"/>
      </w:pPr>
      <w:bookmarkStart w:id="5" w:name="_Toc112414919"/>
      <w:r w:rsidRPr="00FC4C2E">
        <w:t>Figure 2. Environmental Services Login Page.</w:t>
      </w:r>
      <w:bookmarkEnd w:id="5"/>
      <w:r w:rsidRPr="00FC4C2E">
        <w:t xml:space="preserve"> </w:t>
      </w:r>
    </w:p>
    <w:p w14:paraId="1ECBE2D9" w14:textId="3E3DB974" w:rsidR="00386D57" w:rsidRPr="00FC4C2E" w:rsidRDefault="00386D57" w:rsidP="00386D57">
      <w:pPr>
        <w:pStyle w:val="ListParagraph"/>
        <w:numPr>
          <w:ilvl w:val="0"/>
          <w:numId w:val="6"/>
        </w:numPr>
        <w:rPr>
          <w:sz w:val="24"/>
          <w:szCs w:val="24"/>
        </w:rPr>
      </w:pPr>
      <w:r w:rsidRPr="00FC4C2E">
        <w:rPr>
          <w:color w:val="2F2B20" w:themeColor="text1"/>
          <w:sz w:val="24"/>
          <w:szCs w:val="24"/>
        </w:rPr>
        <w:t xml:space="preserve">If your </w:t>
      </w:r>
      <w:r w:rsidR="00D81967">
        <w:rPr>
          <w:color w:val="2F2B20" w:themeColor="text1"/>
          <w:sz w:val="24"/>
          <w:szCs w:val="24"/>
        </w:rPr>
        <w:t>c</w:t>
      </w:r>
      <w:r w:rsidR="00D81967" w:rsidRPr="00FC4C2E">
        <w:rPr>
          <w:color w:val="2F2B20" w:themeColor="text1"/>
          <w:sz w:val="24"/>
          <w:szCs w:val="24"/>
        </w:rPr>
        <w:t xml:space="preserve">ompany </w:t>
      </w:r>
      <w:r w:rsidRPr="00FC4C2E">
        <w:rPr>
          <w:color w:val="2F2B20" w:themeColor="text1"/>
          <w:sz w:val="24"/>
          <w:szCs w:val="24"/>
        </w:rPr>
        <w:t xml:space="preserve">has not been registered, please click on the “Not Registered? Click here to Register” link </w:t>
      </w:r>
      <w:r w:rsidR="008705BB">
        <w:rPr>
          <w:color w:val="2F2B20" w:themeColor="text1"/>
          <w:sz w:val="24"/>
          <w:szCs w:val="24"/>
        </w:rPr>
        <w:t xml:space="preserve">(Figure </w:t>
      </w:r>
      <w:r w:rsidR="002727BA">
        <w:rPr>
          <w:color w:val="2F2B20" w:themeColor="text1"/>
          <w:sz w:val="24"/>
          <w:szCs w:val="24"/>
        </w:rPr>
        <w:t>2</w:t>
      </w:r>
      <w:r w:rsidR="008705BB">
        <w:rPr>
          <w:color w:val="2F2B20" w:themeColor="text1"/>
          <w:sz w:val="24"/>
          <w:szCs w:val="24"/>
        </w:rPr>
        <w:t>)</w:t>
      </w:r>
      <w:r w:rsidR="00716521">
        <w:rPr>
          <w:color w:val="2F2B20" w:themeColor="text1"/>
          <w:sz w:val="24"/>
          <w:szCs w:val="24"/>
        </w:rPr>
        <w:t xml:space="preserve"> </w:t>
      </w:r>
      <w:r w:rsidRPr="00FC4C2E">
        <w:rPr>
          <w:color w:val="2F2B20" w:themeColor="text1"/>
          <w:sz w:val="24"/>
          <w:szCs w:val="24"/>
        </w:rPr>
        <w:t xml:space="preserve">and complete the registration section for </w:t>
      </w:r>
      <w:r w:rsidRPr="00FC4C2E">
        <w:rPr>
          <w:sz w:val="24"/>
          <w:szCs w:val="24"/>
        </w:rPr>
        <w:t xml:space="preserve">your </w:t>
      </w:r>
      <w:r w:rsidR="00370323">
        <w:rPr>
          <w:sz w:val="24"/>
          <w:szCs w:val="24"/>
        </w:rPr>
        <w:t>c</w:t>
      </w:r>
      <w:r w:rsidR="00370323" w:rsidRPr="00FC4C2E">
        <w:rPr>
          <w:sz w:val="24"/>
          <w:szCs w:val="24"/>
        </w:rPr>
        <w:t>ompany</w:t>
      </w:r>
      <w:r w:rsidR="00370323">
        <w:rPr>
          <w:sz w:val="24"/>
          <w:szCs w:val="24"/>
        </w:rPr>
        <w:t xml:space="preserve"> </w:t>
      </w:r>
      <w:r w:rsidR="00405E1A">
        <w:rPr>
          <w:sz w:val="24"/>
          <w:szCs w:val="24"/>
        </w:rPr>
        <w:t xml:space="preserve">(Figure </w:t>
      </w:r>
      <w:r w:rsidR="002727BA">
        <w:rPr>
          <w:sz w:val="24"/>
          <w:szCs w:val="24"/>
        </w:rPr>
        <w:t>3</w:t>
      </w:r>
      <w:r w:rsidR="00405E1A">
        <w:rPr>
          <w:sz w:val="24"/>
          <w:szCs w:val="24"/>
        </w:rPr>
        <w:t>)</w:t>
      </w:r>
      <w:r w:rsidRPr="00FC4C2E">
        <w:rPr>
          <w:sz w:val="24"/>
          <w:szCs w:val="24"/>
        </w:rPr>
        <w:t xml:space="preserve">. </w:t>
      </w:r>
      <w:r w:rsidR="00D54A59">
        <w:rPr>
          <w:sz w:val="24"/>
          <w:szCs w:val="24"/>
        </w:rPr>
        <w:t xml:space="preserve">If you are not certain </w:t>
      </w:r>
      <w:r w:rsidR="00BB2699">
        <w:rPr>
          <w:sz w:val="24"/>
          <w:szCs w:val="24"/>
        </w:rPr>
        <w:t xml:space="preserve">whether </w:t>
      </w:r>
      <w:r w:rsidR="00D54A59">
        <w:rPr>
          <w:sz w:val="24"/>
          <w:szCs w:val="24"/>
        </w:rPr>
        <w:t xml:space="preserve">your company has been registered, call or email the contacts </w:t>
      </w:r>
      <w:r w:rsidR="00490AFC">
        <w:rPr>
          <w:sz w:val="24"/>
          <w:szCs w:val="24"/>
        </w:rPr>
        <w:t xml:space="preserve">provided </w:t>
      </w:r>
      <w:r w:rsidR="00D54A59">
        <w:rPr>
          <w:sz w:val="24"/>
          <w:szCs w:val="24"/>
        </w:rPr>
        <w:t>at the end of this manual</w:t>
      </w:r>
      <w:r w:rsidR="0030503B" w:rsidRPr="0030503B">
        <w:t xml:space="preserve"> </w:t>
      </w:r>
      <w:r w:rsidR="0030503B" w:rsidRPr="0030503B">
        <w:rPr>
          <w:sz w:val="24"/>
          <w:szCs w:val="24"/>
        </w:rPr>
        <w:t>for further assistance</w:t>
      </w:r>
      <w:r w:rsidR="00D54A59">
        <w:rPr>
          <w:sz w:val="24"/>
          <w:szCs w:val="24"/>
        </w:rPr>
        <w:t>.</w:t>
      </w:r>
    </w:p>
    <w:p w14:paraId="6CC8880A" w14:textId="4A8F7DD5" w:rsidR="007E4D30" w:rsidRPr="007E4D30" w:rsidRDefault="007E4D30" w:rsidP="007E4D30">
      <w:pPr>
        <w:pStyle w:val="ListParagraph"/>
        <w:numPr>
          <w:ilvl w:val="0"/>
          <w:numId w:val="7"/>
        </w:numPr>
        <w:rPr>
          <w:sz w:val="24"/>
          <w:szCs w:val="24"/>
        </w:rPr>
      </w:pPr>
      <w:r w:rsidRPr="007E4D30">
        <w:rPr>
          <w:i/>
          <w:iCs/>
          <w:sz w:val="24"/>
          <w:szCs w:val="24"/>
        </w:rPr>
        <w:t xml:space="preserve">NOTE: </w:t>
      </w:r>
      <w:r>
        <w:rPr>
          <w:i/>
          <w:iCs/>
          <w:sz w:val="24"/>
          <w:szCs w:val="24"/>
        </w:rPr>
        <w:t xml:space="preserve">If </w:t>
      </w:r>
      <w:r w:rsidRPr="007E4D30">
        <w:rPr>
          <w:i/>
          <w:iCs/>
          <w:sz w:val="24"/>
          <w:szCs w:val="24"/>
        </w:rPr>
        <w:t>your company has registered in the RES system, contact your company administrator to add you as a representative.</w:t>
      </w:r>
      <w:r w:rsidRPr="007E4D30">
        <w:rPr>
          <w:sz w:val="24"/>
          <w:szCs w:val="24"/>
        </w:rPr>
        <w:t xml:space="preserve"> </w:t>
      </w:r>
    </w:p>
    <w:p w14:paraId="23368F4C" w14:textId="37C7065F" w:rsidR="008705BB" w:rsidRDefault="00386D57" w:rsidP="00F8543B">
      <w:pPr>
        <w:pStyle w:val="ListParagraph"/>
        <w:numPr>
          <w:ilvl w:val="0"/>
          <w:numId w:val="7"/>
        </w:numPr>
        <w:contextualSpacing w:val="0"/>
        <w:rPr>
          <w:i/>
          <w:iCs/>
          <w:sz w:val="24"/>
          <w:szCs w:val="24"/>
        </w:rPr>
      </w:pPr>
      <w:r w:rsidRPr="00FC4C2E">
        <w:rPr>
          <w:i/>
          <w:iCs/>
          <w:sz w:val="24"/>
          <w:szCs w:val="24"/>
        </w:rPr>
        <w:t xml:space="preserve">NOTE: When adding your company to the system for the first time, please select a member to be the </w:t>
      </w:r>
      <w:r w:rsidR="002727BA">
        <w:rPr>
          <w:i/>
          <w:iCs/>
          <w:sz w:val="24"/>
          <w:szCs w:val="24"/>
        </w:rPr>
        <w:t>a</w:t>
      </w:r>
      <w:r w:rsidRPr="00FC4C2E">
        <w:rPr>
          <w:i/>
          <w:iCs/>
          <w:sz w:val="24"/>
          <w:szCs w:val="24"/>
        </w:rPr>
        <w:t xml:space="preserve">dministrator of the RES system. </w:t>
      </w:r>
      <w:r w:rsidR="008A5947">
        <w:rPr>
          <w:i/>
          <w:iCs/>
          <w:sz w:val="24"/>
          <w:szCs w:val="24"/>
        </w:rPr>
        <w:t>Having more than one a</w:t>
      </w:r>
      <w:r w:rsidR="008A5947" w:rsidRPr="00FC4C2E">
        <w:rPr>
          <w:i/>
          <w:iCs/>
          <w:sz w:val="24"/>
          <w:szCs w:val="24"/>
        </w:rPr>
        <w:t xml:space="preserve">dministrator </w:t>
      </w:r>
      <w:r w:rsidRPr="00FC4C2E">
        <w:rPr>
          <w:i/>
          <w:iCs/>
          <w:sz w:val="24"/>
          <w:szCs w:val="24"/>
        </w:rPr>
        <w:t>for a company</w:t>
      </w:r>
      <w:r w:rsidR="0046342F" w:rsidRPr="00FC4C2E">
        <w:rPr>
          <w:i/>
          <w:iCs/>
          <w:sz w:val="24"/>
          <w:szCs w:val="24"/>
        </w:rPr>
        <w:t xml:space="preserve"> </w:t>
      </w:r>
      <w:r w:rsidR="008A5947">
        <w:rPr>
          <w:i/>
          <w:iCs/>
          <w:sz w:val="24"/>
          <w:szCs w:val="24"/>
        </w:rPr>
        <w:t>will confuse the system</w:t>
      </w:r>
      <w:r w:rsidRPr="00FC4C2E">
        <w:rPr>
          <w:i/>
          <w:iCs/>
          <w:sz w:val="24"/>
          <w:szCs w:val="24"/>
        </w:rPr>
        <w:t xml:space="preserve">. </w:t>
      </w:r>
      <w:r w:rsidR="00B70495">
        <w:rPr>
          <w:i/>
          <w:iCs/>
          <w:sz w:val="24"/>
          <w:szCs w:val="24"/>
        </w:rPr>
        <w:t>Take care</w:t>
      </w:r>
      <w:r w:rsidR="00F542FE">
        <w:rPr>
          <w:i/>
          <w:iCs/>
          <w:sz w:val="24"/>
          <w:szCs w:val="24"/>
        </w:rPr>
        <w:t xml:space="preserve"> to enter your information correctly the first time. The system may not allow for editing the RES forms </w:t>
      </w:r>
      <w:r w:rsidR="00310483">
        <w:rPr>
          <w:i/>
          <w:iCs/>
          <w:sz w:val="24"/>
          <w:szCs w:val="24"/>
        </w:rPr>
        <w:t xml:space="preserve">if </w:t>
      </w:r>
      <w:r w:rsidR="00F542FE">
        <w:rPr>
          <w:i/>
          <w:iCs/>
          <w:sz w:val="24"/>
          <w:szCs w:val="24"/>
        </w:rPr>
        <w:t>the information has been entered</w:t>
      </w:r>
      <w:r w:rsidR="00310483">
        <w:rPr>
          <w:i/>
          <w:iCs/>
          <w:sz w:val="24"/>
          <w:szCs w:val="24"/>
        </w:rPr>
        <w:t xml:space="preserve"> incorrectly</w:t>
      </w:r>
      <w:r w:rsidR="00F542FE">
        <w:rPr>
          <w:i/>
          <w:iCs/>
          <w:sz w:val="24"/>
          <w:szCs w:val="24"/>
        </w:rPr>
        <w:t xml:space="preserve">. </w:t>
      </w:r>
    </w:p>
    <w:p w14:paraId="331E0150" w14:textId="15F24F49" w:rsidR="00270321" w:rsidRPr="00270321" w:rsidRDefault="00270321" w:rsidP="00270321">
      <w:pPr>
        <w:pStyle w:val="ListParagraph"/>
        <w:numPr>
          <w:ilvl w:val="0"/>
          <w:numId w:val="6"/>
        </w:numPr>
        <w:contextualSpacing w:val="0"/>
        <w:rPr>
          <w:sz w:val="24"/>
          <w:szCs w:val="24"/>
        </w:rPr>
      </w:pPr>
      <w:r w:rsidRPr="00270321">
        <w:rPr>
          <w:sz w:val="24"/>
          <w:szCs w:val="24"/>
        </w:rPr>
        <w:lastRenderedPageBreak/>
        <w:t xml:space="preserve">Enter the </w:t>
      </w:r>
      <w:r w:rsidR="002727BA">
        <w:rPr>
          <w:sz w:val="24"/>
          <w:szCs w:val="24"/>
        </w:rPr>
        <w:t>c</w:t>
      </w:r>
      <w:r w:rsidRPr="00270321">
        <w:rPr>
          <w:sz w:val="24"/>
          <w:szCs w:val="24"/>
        </w:rPr>
        <w:t xml:space="preserve">ompany, </w:t>
      </w:r>
      <w:r w:rsidR="002727BA">
        <w:rPr>
          <w:sz w:val="24"/>
          <w:szCs w:val="24"/>
        </w:rPr>
        <w:t>c</w:t>
      </w:r>
      <w:r w:rsidRPr="00270321">
        <w:rPr>
          <w:sz w:val="24"/>
          <w:szCs w:val="24"/>
        </w:rPr>
        <w:t xml:space="preserve">ity, or </w:t>
      </w:r>
      <w:r w:rsidR="002727BA">
        <w:rPr>
          <w:sz w:val="24"/>
          <w:szCs w:val="24"/>
        </w:rPr>
        <w:t>c</w:t>
      </w:r>
      <w:r w:rsidRPr="00270321">
        <w:rPr>
          <w:sz w:val="24"/>
          <w:szCs w:val="24"/>
        </w:rPr>
        <w:t xml:space="preserve">ounty </w:t>
      </w:r>
      <w:r w:rsidR="002727BA">
        <w:rPr>
          <w:sz w:val="24"/>
          <w:szCs w:val="24"/>
        </w:rPr>
        <w:t>i</w:t>
      </w:r>
      <w:r w:rsidRPr="00270321">
        <w:rPr>
          <w:sz w:val="24"/>
          <w:szCs w:val="24"/>
        </w:rPr>
        <w:t xml:space="preserve">nformation in the “Company Name” box and then fill out the remaining information for the entity and create a password. Click “Register” (Figure </w:t>
      </w:r>
      <w:r w:rsidR="002727BA">
        <w:rPr>
          <w:sz w:val="24"/>
          <w:szCs w:val="24"/>
        </w:rPr>
        <w:t>3</w:t>
      </w:r>
      <w:r w:rsidRPr="00270321">
        <w:rPr>
          <w:sz w:val="24"/>
          <w:szCs w:val="24"/>
        </w:rPr>
        <w:t>)</w:t>
      </w:r>
      <w:r w:rsidR="009C4AE4" w:rsidRPr="00270321">
        <w:rPr>
          <w:sz w:val="24"/>
          <w:szCs w:val="24"/>
        </w:rPr>
        <w:t xml:space="preserve">. </w:t>
      </w:r>
    </w:p>
    <w:p w14:paraId="2BABE715" w14:textId="110D1F33" w:rsidR="00405E1A" w:rsidRDefault="008814DB" w:rsidP="00F8543B">
      <w:pPr>
        <w:pStyle w:val="ListParagraph"/>
        <w:spacing w:after="0" w:line="240" w:lineRule="auto"/>
        <w:ind w:left="0"/>
        <w:contextualSpacing w:val="0"/>
        <w:rPr>
          <w:b/>
          <w:bCs/>
          <w:sz w:val="24"/>
          <w:szCs w:val="24"/>
        </w:rPr>
      </w:pPr>
      <w:r>
        <w:rPr>
          <w:noProof/>
          <w:color w:val="2F2B20" w:themeColor="text1"/>
          <w:sz w:val="24"/>
          <w:szCs w:val="24"/>
        </w:rPr>
        <mc:AlternateContent>
          <mc:Choice Requires="wps">
            <w:drawing>
              <wp:anchor distT="0" distB="0" distL="114300" distR="114300" simplePos="0" relativeHeight="251658242" behindDoc="0" locked="0" layoutInCell="1" allowOverlap="1" wp14:anchorId="46CDD8FD" wp14:editId="208ED037">
                <wp:simplePos x="0" y="0"/>
                <wp:positionH relativeFrom="column">
                  <wp:posOffset>2529840</wp:posOffset>
                </wp:positionH>
                <wp:positionV relativeFrom="paragraph">
                  <wp:posOffset>426720</wp:posOffset>
                </wp:positionV>
                <wp:extent cx="632460" cy="228600"/>
                <wp:effectExtent l="38100" t="57150" r="53340" b="114300"/>
                <wp:wrapNone/>
                <wp:docPr id="1041" name="Straight Arrow Connector 1041"/>
                <wp:cNvGraphicFramePr/>
                <a:graphic xmlns:a="http://schemas.openxmlformats.org/drawingml/2006/main">
                  <a:graphicData uri="http://schemas.microsoft.com/office/word/2010/wordprocessingShape">
                    <wps:wsp>
                      <wps:cNvCnPr/>
                      <wps:spPr>
                        <a:xfrm flipH="1">
                          <a:off x="0" y="0"/>
                          <a:ext cx="632460" cy="22860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01FA31" id="Straight Arrow Connector 1041" o:spid="_x0000_s1026" type="#_x0000_t32" style="position:absolute;margin-left:199.2pt;margin-top:33.6pt;width:49.8pt;height:18pt;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" strokecolor="red" strokeweight="2.25pt">
                <v:stroke endarrow="block"/>
                <v:shadow on="t" color="black" opacity="26214f" origin="-.5,-.5" offset=".74836mm,.74836mm"/>
              </v:shape>
            </w:pict>
          </mc:Fallback>
        </mc:AlternateContent>
      </w:r>
      <w:r w:rsidR="00CC57AE">
        <w:rPr>
          <w:b/>
          <w:bCs/>
          <w:noProof/>
          <w:sz w:val="24"/>
          <w:szCs w:val="24"/>
        </w:rPr>
        <w:drawing>
          <wp:inline distT="0" distB="0" distL="0" distR="0" wp14:anchorId="3F72A14C" wp14:editId="45D49ED7">
            <wp:extent cx="5943600" cy="4033520"/>
            <wp:effectExtent l="19050" t="19050" r="19050" b="2413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4033520"/>
                    </a:xfrm>
                    <a:prstGeom prst="rect">
                      <a:avLst/>
                    </a:prstGeom>
                    <a:ln>
                      <a:solidFill>
                        <a:schemeClr val="tx1"/>
                      </a:solidFill>
                    </a:ln>
                  </pic:spPr>
                </pic:pic>
              </a:graphicData>
            </a:graphic>
          </wp:inline>
        </w:drawing>
      </w:r>
    </w:p>
    <w:p w14:paraId="23009274" w14:textId="655EEF72" w:rsidR="00405E1A" w:rsidRPr="00FC4C2E" w:rsidRDefault="00405E1A" w:rsidP="00F8543B">
      <w:pPr>
        <w:pStyle w:val="TOCHeading"/>
      </w:pPr>
      <w:bookmarkStart w:id="6" w:name="_Toc112414920"/>
      <w:r>
        <w:t xml:space="preserve">Figure </w:t>
      </w:r>
      <w:r w:rsidR="002727BA">
        <w:t>3</w:t>
      </w:r>
      <w:r>
        <w:t>. Company Registration Page.</w:t>
      </w:r>
      <w:bookmarkEnd w:id="6"/>
      <w:r>
        <w:t xml:space="preserve"> </w:t>
      </w:r>
    </w:p>
    <w:p w14:paraId="219EC790" w14:textId="5A68D07A" w:rsidR="00490AFC" w:rsidRPr="006A1221" w:rsidRDefault="006A1221" w:rsidP="00A67D00">
      <w:pPr>
        <w:pStyle w:val="ListParagraph"/>
        <w:numPr>
          <w:ilvl w:val="0"/>
          <w:numId w:val="6"/>
        </w:numPr>
        <w:rPr>
          <w:sz w:val="24"/>
          <w:szCs w:val="24"/>
        </w:rPr>
      </w:pPr>
      <w:r w:rsidRPr="006A1221">
        <w:rPr>
          <w:color w:val="2F2B20" w:themeColor="text1"/>
          <w:sz w:val="24"/>
          <w:szCs w:val="24"/>
        </w:rPr>
        <w:t>Within a company, city, or county, individuals working on RES</w:t>
      </w:r>
      <w:r w:rsidR="004A7DCC">
        <w:rPr>
          <w:color w:val="2F2B20" w:themeColor="text1"/>
          <w:sz w:val="24"/>
          <w:szCs w:val="24"/>
        </w:rPr>
        <w:t>s</w:t>
      </w:r>
      <w:r w:rsidRPr="006A1221">
        <w:rPr>
          <w:color w:val="2F2B20" w:themeColor="text1"/>
          <w:sz w:val="24"/>
          <w:szCs w:val="24"/>
        </w:rPr>
        <w:t xml:space="preserve"> must be registered as representatives. </w:t>
      </w:r>
      <w:r w:rsidR="00E046AE" w:rsidRPr="006A1221">
        <w:rPr>
          <w:color w:val="2F2B20" w:themeColor="text1"/>
          <w:sz w:val="24"/>
          <w:szCs w:val="24"/>
        </w:rPr>
        <w:t xml:space="preserve">To add representatives (Figure 4), </w:t>
      </w:r>
      <w:r w:rsidR="008C03FA">
        <w:rPr>
          <w:color w:val="2F2B20" w:themeColor="text1"/>
          <w:sz w:val="24"/>
          <w:szCs w:val="24"/>
        </w:rPr>
        <w:t xml:space="preserve">the administrator must </w:t>
      </w:r>
      <w:r w:rsidR="00E046AE" w:rsidRPr="006A1221">
        <w:rPr>
          <w:color w:val="2F2B20" w:themeColor="text1"/>
          <w:sz w:val="24"/>
          <w:szCs w:val="24"/>
        </w:rPr>
        <w:t xml:space="preserve">complete the company information and </w:t>
      </w:r>
      <w:r w:rsidR="008C03FA">
        <w:rPr>
          <w:color w:val="2F2B20" w:themeColor="text1"/>
          <w:sz w:val="24"/>
          <w:szCs w:val="24"/>
        </w:rPr>
        <w:t xml:space="preserve">then </w:t>
      </w:r>
      <w:r w:rsidR="00E046AE" w:rsidRPr="006A1221">
        <w:rPr>
          <w:color w:val="2F2B20" w:themeColor="text1"/>
          <w:sz w:val="24"/>
          <w:szCs w:val="24"/>
        </w:rPr>
        <w:t xml:space="preserve">add </w:t>
      </w:r>
      <w:r w:rsidR="008C03FA">
        <w:rPr>
          <w:color w:val="2F2B20" w:themeColor="text1"/>
          <w:sz w:val="24"/>
          <w:szCs w:val="24"/>
        </w:rPr>
        <w:t>themself</w:t>
      </w:r>
      <w:r w:rsidR="00E046AE" w:rsidRPr="006A1221">
        <w:rPr>
          <w:color w:val="2F2B20" w:themeColor="text1"/>
          <w:sz w:val="24"/>
          <w:szCs w:val="24"/>
        </w:rPr>
        <w:t xml:space="preserve"> and any others as representatives who </w:t>
      </w:r>
      <w:r w:rsidR="00386D57" w:rsidRPr="006A1221">
        <w:rPr>
          <w:color w:val="2F2B20" w:themeColor="text1"/>
          <w:sz w:val="24"/>
          <w:szCs w:val="24"/>
        </w:rPr>
        <w:t>will need access to process, review</w:t>
      </w:r>
      <w:r w:rsidR="006C14D6" w:rsidRPr="006A1221">
        <w:rPr>
          <w:color w:val="2F2B20" w:themeColor="text1"/>
          <w:sz w:val="24"/>
          <w:szCs w:val="24"/>
        </w:rPr>
        <w:t>,</w:t>
      </w:r>
      <w:r w:rsidR="00386D57" w:rsidRPr="006A1221">
        <w:rPr>
          <w:color w:val="2F2B20" w:themeColor="text1"/>
          <w:sz w:val="24"/>
          <w:szCs w:val="24"/>
        </w:rPr>
        <w:t xml:space="preserve"> and edit projects for submittals to MoDOT</w:t>
      </w:r>
      <w:r w:rsidR="00386D57" w:rsidRPr="006A1221">
        <w:rPr>
          <w:sz w:val="24"/>
          <w:szCs w:val="24"/>
        </w:rPr>
        <w:t xml:space="preserve">. </w:t>
      </w:r>
      <w:r w:rsidR="008C03FA">
        <w:rPr>
          <w:sz w:val="24"/>
          <w:szCs w:val="24"/>
        </w:rPr>
        <w:t>The administrator is</w:t>
      </w:r>
      <w:r w:rsidR="00386D57" w:rsidRPr="006A1221">
        <w:rPr>
          <w:sz w:val="24"/>
          <w:szCs w:val="24"/>
        </w:rPr>
        <w:t xml:space="preserve"> required to add </w:t>
      </w:r>
      <w:r w:rsidR="00C434C8" w:rsidRPr="006A1221">
        <w:rPr>
          <w:sz w:val="24"/>
          <w:szCs w:val="24"/>
        </w:rPr>
        <w:t>r</w:t>
      </w:r>
      <w:r w:rsidR="00386D57" w:rsidRPr="006A1221">
        <w:rPr>
          <w:sz w:val="24"/>
          <w:szCs w:val="24"/>
        </w:rPr>
        <w:t xml:space="preserve">epresentatives here to edit/view/create the </w:t>
      </w:r>
      <w:r w:rsidR="005D27EA" w:rsidRPr="006A1221">
        <w:rPr>
          <w:sz w:val="24"/>
          <w:szCs w:val="24"/>
        </w:rPr>
        <w:t>RES</w:t>
      </w:r>
      <w:r w:rsidR="00386D57" w:rsidRPr="006A1221">
        <w:rPr>
          <w:sz w:val="24"/>
          <w:szCs w:val="24"/>
        </w:rPr>
        <w:t xml:space="preserve"> form. </w:t>
      </w:r>
      <w:r w:rsidR="00386D57" w:rsidRPr="006A1221">
        <w:rPr>
          <w:color w:val="2F2B20" w:themeColor="text1"/>
          <w:sz w:val="24"/>
          <w:szCs w:val="24"/>
        </w:rPr>
        <w:t xml:space="preserve">Even though </w:t>
      </w:r>
      <w:r w:rsidR="008C03FA">
        <w:rPr>
          <w:color w:val="2F2B20" w:themeColor="text1"/>
          <w:sz w:val="24"/>
          <w:szCs w:val="24"/>
        </w:rPr>
        <w:t>the administrator is</w:t>
      </w:r>
      <w:r w:rsidR="00386D57" w:rsidRPr="006A1221">
        <w:rPr>
          <w:color w:val="2F2B20" w:themeColor="text1"/>
          <w:sz w:val="24"/>
          <w:szCs w:val="24"/>
        </w:rPr>
        <w:t xml:space="preserve"> registered, </w:t>
      </w:r>
      <w:r w:rsidR="008C03FA">
        <w:rPr>
          <w:color w:val="2F2B20" w:themeColor="text1"/>
          <w:sz w:val="24"/>
          <w:szCs w:val="24"/>
        </w:rPr>
        <w:t>they</w:t>
      </w:r>
      <w:r w:rsidR="00386D57" w:rsidRPr="006A1221">
        <w:rPr>
          <w:color w:val="2F2B20" w:themeColor="text1"/>
          <w:sz w:val="24"/>
          <w:szCs w:val="24"/>
        </w:rPr>
        <w:t xml:space="preserve"> must add </w:t>
      </w:r>
      <w:r w:rsidR="008C03FA">
        <w:rPr>
          <w:color w:val="2F2B20" w:themeColor="text1"/>
          <w:sz w:val="24"/>
          <w:szCs w:val="24"/>
        </w:rPr>
        <w:t>themself</w:t>
      </w:r>
      <w:r w:rsidR="00386D57" w:rsidRPr="006A1221">
        <w:rPr>
          <w:color w:val="2F2B20" w:themeColor="text1"/>
          <w:sz w:val="24"/>
          <w:szCs w:val="24"/>
        </w:rPr>
        <w:t xml:space="preserve"> as a representative and add projects </w:t>
      </w:r>
      <w:r w:rsidR="00E02C36" w:rsidRPr="006A1221">
        <w:rPr>
          <w:color w:val="2F2B20" w:themeColor="text1"/>
          <w:sz w:val="24"/>
          <w:szCs w:val="24"/>
        </w:rPr>
        <w:t xml:space="preserve">so </w:t>
      </w:r>
      <w:r w:rsidR="008C03FA">
        <w:rPr>
          <w:color w:val="2F2B20" w:themeColor="text1"/>
          <w:sz w:val="24"/>
          <w:szCs w:val="24"/>
        </w:rPr>
        <w:t>they</w:t>
      </w:r>
      <w:r w:rsidR="00E02C36" w:rsidRPr="006A1221">
        <w:rPr>
          <w:color w:val="2F2B20" w:themeColor="text1"/>
          <w:sz w:val="24"/>
          <w:szCs w:val="24"/>
        </w:rPr>
        <w:t xml:space="preserve"> can</w:t>
      </w:r>
      <w:r w:rsidR="00386D57" w:rsidRPr="006A1221">
        <w:rPr>
          <w:color w:val="2F2B20" w:themeColor="text1"/>
          <w:sz w:val="24"/>
          <w:szCs w:val="24"/>
        </w:rPr>
        <w:t xml:space="preserve"> edit/view/create </w:t>
      </w:r>
      <w:r w:rsidR="00386D57" w:rsidRPr="006A1221">
        <w:rPr>
          <w:sz w:val="24"/>
          <w:szCs w:val="24"/>
        </w:rPr>
        <w:t>a</w:t>
      </w:r>
      <w:r w:rsidR="004A7DCC">
        <w:rPr>
          <w:sz w:val="24"/>
          <w:szCs w:val="24"/>
        </w:rPr>
        <w:t>n</w:t>
      </w:r>
      <w:r w:rsidR="00386D57" w:rsidRPr="006A1221">
        <w:rPr>
          <w:sz w:val="24"/>
          <w:szCs w:val="24"/>
        </w:rPr>
        <w:t xml:space="preserve"> </w:t>
      </w:r>
      <w:r w:rsidR="00D20F15" w:rsidRPr="006A1221">
        <w:rPr>
          <w:sz w:val="24"/>
          <w:szCs w:val="24"/>
        </w:rPr>
        <w:t xml:space="preserve">RES </w:t>
      </w:r>
      <w:r w:rsidR="00F542FE" w:rsidRPr="006A1221">
        <w:rPr>
          <w:sz w:val="24"/>
          <w:szCs w:val="24"/>
        </w:rPr>
        <w:t>form</w:t>
      </w:r>
      <w:r w:rsidR="009C4AE4" w:rsidRPr="006A1221">
        <w:rPr>
          <w:sz w:val="24"/>
          <w:szCs w:val="24"/>
        </w:rPr>
        <w:t xml:space="preserve">. </w:t>
      </w:r>
    </w:p>
    <w:p w14:paraId="28AC33CB" w14:textId="714BB534" w:rsidR="00490AFC" w:rsidRDefault="00490AFC" w:rsidP="00490AFC">
      <w:pPr>
        <w:rPr>
          <w:sz w:val="24"/>
          <w:szCs w:val="24"/>
        </w:rPr>
      </w:pPr>
    </w:p>
    <w:p w14:paraId="5ECDE67A" w14:textId="77777777" w:rsidR="00CB1438" w:rsidRDefault="006A1221" w:rsidP="00CB1438">
      <w:pPr>
        <w:spacing w:after="0"/>
        <w:rPr>
          <w:b/>
        </w:rPr>
      </w:pPr>
      <w:r>
        <w:rPr>
          <w:noProof/>
        </w:rPr>
        <w:lastRenderedPageBreak/>
        <mc:AlternateContent>
          <mc:Choice Requires="wps">
            <w:drawing>
              <wp:anchor distT="0" distB="0" distL="114300" distR="114300" simplePos="0" relativeHeight="251658245" behindDoc="0" locked="0" layoutInCell="1" allowOverlap="1" wp14:anchorId="26228CF3" wp14:editId="41CE3E5E">
                <wp:simplePos x="0" y="0"/>
                <wp:positionH relativeFrom="column">
                  <wp:posOffset>4796790</wp:posOffset>
                </wp:positionH>
                <wp:positionV relativeFrom="paragraph">
                  <wp:posOffset>1847850</wp:posOffset>
                </wp:positionV>
                <wp:extent cx="544830" cy="365760"/>
                <wp:effectExtent l="38100" t="57150" r="83820" b="110490"/>
                <wp:wrapNone/>
                <wp:docPr id="3" name="Straight Arrow Connector 3"/>
                <wp:cNvGraphicFramePr/>
                <a:graphic xmlns:a="http://schemas.openxmlformats.org/drawingml/2006/main">
                  <a:graphicData uri="http://schemas.microsoft.com/office/word/2010/wordprocessingShape">
                    <wps:wsp>
                      <wps:cNvCnPr/>
                      <wps:spPr>
                        <a:xfrm flipH="1">
                          <a:off x="0" y="0"/>
                          <a:ext cx="544830" cy="365760"/>
                        </a:xfrm>
                        <a:prstGeom prst="straightConnector1">
                          <a:avLst/>
                        </a:prstGeom>
                        <a:ln>
                          <a:solidFill>
                            <a:srgbClr val="FF0000"/>
                          </a:solidFill>
                          <a:tailEnd type="triangle"/>
                        </a:ln>
                        <a:effectLst>
                          <a:outerShdw blurRad="50800" dist="38100" dir="2700000" algn="tl" rotWithShape="0">
                            <a:prstClr val="black">
                              <a:alpha val="40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060E4A" id="Straight Arrow Connector 3" o:spid="_x0000_s1026" type="#_x0000_t32" style="position:absolute;margin-left:377.7pt;margin-top:145.5pt;width:42.9pt;height:28.8pt;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" strokecolor="red" strokeweight="3pt">
                <v:stroke endarrow="block"/>
                <v:shadow on="t" color="black" opacity="26214f" origin="-.5,-.5" offset=".74836mm,.74836mm"/>
              </v:shape>
            </w:pict>
          </mc:Fallback>
        </mc:AlternateContent>
      </w:r>
      <w:r>
        <w:rPr>
          <w:noProof/>
        </w:rPr>
        <mc:AlternateContent>
          <mc:Choice Requires="wps">
            <w:drawing>
              <wp:anchor distT="0" distB="0" distL="114300" distR="114300" simplePos="0" relativeHeight="251658247" behindDoc="0" locked="0" layoutInCell="1" allowOverlap="1" wp14:anchorId="019FEC8B" wp14:editId="615A7C18">
                <wp:simplePos x="0" y="0"/>
                <wp:positionH relativeFrom="column">
                  <wp:posOffset>426720</wp:posOffset>
                </wp:positionH>
                <wp:positionV relativeFrom="paragraph">
                  <wp:posOffset>3745230</wp:posOffset>
                </wp:positionV>
                <wp:extent cx="544830" cy="365760"/>
                <wp:effectExtent l="38100" t="57150" r="83820" b="110490"/>
                <wp:wrapNone/>
                <wp:docPr id="11" name="Straight Arrow Connector 11"/>
                <wp:cNvGraphicFramePr/>
                <a:graphic xmlns:a="http://schemas.openxmlformats.org/drawingml/2006/main">
                  <a:graphicData uri="http://schemas.microsoft.com/office/word/2010/wordprocessingShape">
                    <wps:wsp>
                      <wps:cNvCnPr/>
                      <wps:spPr>
                        <a:xfrm flipH="1">
                          <a:off x="0" y="0"/>
                          <a:ext cx="544830" cy="365760"/>
                        </a:xfrm>
                        <a:prstGeom prst="straightConnector1">
                          <a:avLst/>
                        </a:prstGeom>
                        <a:ln>
                          <a:solidFill>
                            <a:srgbClr val="FF0000"/>
                          </a:solidFill>
                          <a:tailEnd type="triangle"/>
                        </a:ln>
                        <a:effectLst>
                          <a:outerShdw blurRad="50800" dist="38100" dir="2700000" algn="tl" rotWithShape="0">
                            <a:prstClr val="black">
                              <a:alpha val="40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8AD723" id="Straight Arrow Connector 11" o:spid="_x0000_s1026" type="#_x0000_t32" style="position:absolute;margin-left:33.6pt;margin-top:294.9pt;width:42.9pt;height:28.8pt;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" strokecolor="red" strokeweight="3pt">
                <v:stroke endarrow="block"/>
                <v:shadow on="t" color="black" opacity="26214f" origin="-.5,-.5" offset=".74836mm,.74836mm"/>
              </v:shape>
            </w:pict>
          </mc:Fallback>
        </mc:AlternateContent>
      </w:r>
      <w:r w:rsidR="00490AFC">
        <w:rPr>
          <w:noProof/>
        </w:rPr>
        <w:drawing>
          <wp:inline distT="0" distB="0" distL="0" distR="0" wp14:anchorId="67236B02" wp14:editId="6FA05FB2">
            <wp:extent cx="5943600" cy="4351677"/>
            <wp:effectExtent l="19050" t="19050" r="19050" b="10795"/>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rotWithShape="1">
                    <a:blip r:embed="rId23">
                      <a:extLst>
                        <a:ext uri="{28A0092B-C50C-407E-A947-70E740481C1C}">
                          <a14:useLocalDpi xmlns:a14="http://schemas.microsoft.com/office/drawing/2010/main" val="0"/>
                        </a:ext>
                      </a:extLst>
                    </a:blip>
                    <a:srcRect l="2179" r="2629"/>
                    <a:stretch/>
                  </pic:blipFill>
                  <pic:spPr bwMode="auto">
                    <a:xfrm>
                      <a:off x="0" y="0"/>
                      <a:ext cx="5943600" cy="4351677"/>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19CCA6" w14:textId="7D3B1628" w:rsidR="00490AFC" w:rsidRPr="008B54FA" w:rsidRDefault="00490AFC" w:rsidP="00CB1438">
      <w:pPr>
        <w:pStyle w:val="TOCHeading"/>
      </w:pPr>
      <w:bookmarkStart w:id="7" w:name="_Toc112414921"/>
      <w:r w:rsidRPr="008B54FA">
        <w:t>Figure 4. Add Representative and Add Projects.</w:t>
      </w:r>
      <w:bookmarkEnd w:id="7"/>
    </w:p>
    <w:p w14:paraId="07C51AAD" w14:textId="629A5177" w:rsidR="00386D57" w:rsidRPr="001749DC" w:rsidRDefault="00386D57" w:rsidP="00386D57">
      <w:pPr>
        <w:pStyle w:val="ListParagraph"/>
        <w:numPr>
          <w:ilvl w:val="0"/>
          <w:numId w:val="6"/>
        </w:numPr>
        <w:rPr>
          <w:sz w:val="24"/>
          <w:szCs w:val="24"/>
        </w:rPr>
      </w:pPr>
      <w:r w:rsidRPr="001749DC">
        <w:rPr>
          <w:sz w:val="24"/>
          <w:szCs w:val="24"/>
        </w:rPr>
        <w:t>Only</w:t>
      </w:r>
      <w:r w:rsidR="0077553B">
        <w:rPr>
          <w:sz w:val="24"/>
          <w:szCs w:val="24"/>
        </w:rPr>
        <w:t xml:space="preserve"> an</w:t>
      </w:r>
      <w:r w:rsidRPr="001749DC">
        <w:rPr>
          <w:sz w:val="24"/>
          <w:szCs w:val="24"/>
        </w:rPr>
        <w:t xml:space="preserve"> </w:t>
      </w:r>
      <w:r w:rsidR="00C434C8" w:rsidRPr="003849D7">
        <w:rPr>
          <w:sz w:val="24"/>
          <w:szCs w:val="24"/>
        </w:rPr>
        <w:t>a</w:t>
      </w:r>
      <w:r w:rsidRPr="003849D7">
        <w:rPr>
          <w:sz w:val="24"/>
          <w:szCs w:val="24"/>
        </w:rPr>
        <w:t xml:space="preserve">dministrator can add projects to a </w:t>
      </w:r>
      <w:r w:rsidR="00C434C8" w:rsidRPr="000B5FEA">
        <w:rPr>
          <w:sz w:val="24"/>
          <w:szCs w:val="24"/>
        </w:rPr>
        <w:t>r</w:t>
      </w:r>
      <w:r w:rsidRPr="000B5FEA">
        <w:rPr>
          <w:sz w:val="24"/>
          <w:szCs w:val="24"/>
        </w:rPr>
        <w:t>epresentative</w:t>
      </w:r>
      <w:r w:rsidR="00270321" w:rsidRPr="000B5FEA">
        <w:rPr>
          <w:sz w:val="24"/>
          <w:szCs w:val="24"/>
        </w:rPr>
        <w:t xml:space="preserve"> (Figure </w:t>
      </w:r>
      <w:r w:rsidR="00C434C8" w:rsidRPr="005864D4">
        <w:rPr>
          <w:sz w:val="24"/>
          <w:szCs w:val="24"/>
        </w:rPr>
        <w:t>4</w:t>
      </w:r>
      <w:r w:rsidR="00270321" w:rsidRPr="005864D4">
        <w:rPr>
          <w:sz w:val="24"/>
          <w:szCs w:val="24"/>
        </w:rPr>
        <w:t xml:space="preserve">). For </w:t>
      </w:r>
      <w:r w:rsidRPr="005864D4">
        <w:rPr>
          <w:sz w:val="24"/>
          <w:szCs w:val="24"/>
        </w:rPr>
        <w:t>example: John and Jane need to view the same project</w:t>
      </w:r>
      <w:r w:rsidR="001A6024" w:rsidRPr="00B57201">
        <w:rPr>
          <w:sz w:val="24"/>
          <w:szCs w:val="24"/>
        </w:rPr>
        <w:t xml:space="preserve">. </w:t>
      </w:r>
      <w:r w:rsidR="00F85AF8">
        <w:rPr>
          <w:sz w:val="24"/>
          <w:szCs w:val="24"/>
        </w:rPr>
        <w:t xml:space="preserve">Therefore, </w:t>
      </w:r>
      <w:r w:rsidR="007E4D30">
        <w:rPr>
          <w:sz w:val="24"/>
          <w:szCs w:val="24"/>
        </w:rPr>
        <w:t>the administrator</w:t>
      </w:r>
      <w:r w:rsidR="001A6024" w:rsidRPr="00B57201">
        <w:rPr>
          <w:sz w:val="24"/>
          <w:szCs w:val="24"/>
        </w:rPr>
        <w:t xml:space="preserve"> must </w:t>
      </w:r>
      <w:r w:rsidRPr="003E4BD1">
        <w:rPr>
          <w:sz w:val="24"/>
          <w:szCs w:val="24"/>
        </w:rPr>
        <w:t xml:space="preserve">add this project under </w:t>
      </w:r>
      <w:r w:rsidR="00F85AF8">
        <w:rPr>
          <w:sz w:val="24"/>
          <w:szCs w:val="24"/>
        </w:rPr>
        <w:t xml:space="preserve">John and Jane as </w:t>
      </w:r>
      <w:r w:rsidR="00C434C8" w:rsidRPr="003E4BD1">
        <w:rPr>
          <w:sz w:val="24"/>
          <w:szCs w:val="24"/>
        </w:rPr>
        <w:t>r</w:t>
      </w:r>
      <w:r w:rsidRPr="003A7178">
        <w:rPr>
          <w:sz w:val="24"/>
          <w:szCs w:val="24"/>
        </w:rPr>
        <w:t xml:space="preserve">epresentatives </w:t>
      </w:r>
      <w:r w:rsidR="00F85AF8">
        <w:rPr>
          <w:sz w:val="24"/>
          <w:szCs w:val="24"/>
        </w:rPr>
        <w:t>so they</w:t>
      </w:r>
      <w:r w:rsidRPr="003A7178">
        <w:rPr>
          <w:sz w:val="24"/>
          <w:szCs w:val="24"/>
        </w:rPr>
        <w:t xml:space="preserve"> </w:t>
      </w:r>
      <w:r w:rsidR="00F42604" w:rsidRPr="006276D1">
        <w:rPr>
          <w:sz w:val="24"/>
          <w:szCs w:val="24"/>
        </w:rPr>
        <w:t xml:space="preserve">both </w:t>
      </w:r>
      <w:r w:rsidR="00F85AF8">
        <w:rPr>
          <w:sz w:val="24"/>
          <w:szCs w:val="24"/>
        </w:rPr>
        <w:t>have the ability</w:t>
      </w:r>
      <w:r w:rsidR="00F42604" w:rsidRPr="006276D1">
        <w:rPr>
          <w:sz w:val="24"/>
          <w:szCs w:val="24"/>
        </w:rPr>
        <w:t xml:space="preserve"> </w:t>
      </w:r>
      <w:r w:rsidR="00F42604" w:rsidRPr="00D13A79">
        <w:rPr>
          <w:sz w:val="24"/>
          <w:szCs w:val="24"/>
        </w:rPr>
        <w:t>to</w:t>
      </w:r>
      <w:r w:rsidRPr="00D13A79">
        <w:rPr>
          <w:sz w:val="24"/>
          <w:szCs w:val="24"/>
        </w:rPr>
        <w:t xml:space="preserve"> edit/view/create the </w:t>
      </w:r>
      <w:r w:rsidR="005D27EA" w:rsidRPr="00D13A79">
        <w:rPr>
          <w:sz w:val="24"/>
          <w:szCs w:val="24"/>
        </w:rPr>
        <w:t>RES</w:t>
      </w:r>
      <w:r w:rsidRPr="00D13A79">
        <w:rPr>
          <w:sz w:val="24"/>
          <w:szCs w:val="24"/>
        </w:rPr>
        <w:t xml:space="preserve"> form</w:t>
      </w:r>
      <w:r w:rsidR="00270321" w:rsidRPr="00D13A79">
        <w:rPr>
          <w:sz w:val="24"/>
          <w:szCs w:val="24"/>
        </w:rPr>
        <w:t>.</w:t>
      </w:r>
    </w:p>
    <w:p w14:paraId="0AE840BC" w14:textId="6854665B" w:rsidR="0044423E" w:rsidRPr="001749DC" w:rsidRDefault="0044423E" w:rsidP="008814DB">
      <w:pPr>
        <w:pStyle w:val="ListParagraph"/>
        <w:numPr>
          <w:ilvl w:val="1"/>
          <w:numId w:val="6"/>
        </w:numPr>
        <w:ind w:left="720"/>
        <w:contextualSpacing w:val="0"/>
        <w:rPr>
          <w:i/>
          <w:iCs/>
          <w:sz w:val="24"/>
          <w:szCs w:val="24"/>
        </w:rPr>
      </w:pPr>
      <w:r w:rsidRPr="001749DC">
        <w:rPr>
          <w:i/>
          <w:iCs/>
          <w:sz w:val="24"/>
          <w:szCs w:val="24"/>
        </w:rPr>
        <w:t>NOTE: If you create a</w:t>
      </w:r>
      <w:r w:rsidR="00490AFC" w:rsidRPr="001749DC">
        <w:rPr>
          <w:i/>
          <w:iCs/>
          <w:sz w:val="24"/>
          <w:szCs w:val="24"/>
        </w:rPr>
        <w:t>n</w:t>
      </w:r>
      <w:r w:rsidRPr="001749DC">
        <w:rPr>
          <w:i/>
          <w:iCs/>
          <w:sz w:val="24"/>
          <w:szCs w:val="24"/>
        </w:rPr>
        <w:t xml:space="preserve"> RES form and do not see the form you created</w:t>
      </w:r>
      <w:r w:rsidR="004A7DCC" w:rsidRPr="001749DC">
        <w:rPr>
          <w:i/>
          <w:iCs/>
          <w:sz w:val="24"/>
          <w:szCs w:val="24"/>
        </w:rPr>
        <w:t xml:space="preserve"> after saving it</w:t>
      </w:r>
      <w:r w:rsidRPr="001749DC">
        <w:rPr>
          <w:i/>
          <w:iCs/>
          <w:sz w:val="24"/>
          <w:szCs w:val="24"/>
        </w:rPr>
        <w:t>, you likely have</w:t>
      </w:r>
      <w:r w:rsidR="006A1221" w:rsidRPr="001749DC">
        <w:rPr>
          <w:i/>
          <w:iCs/>
          <w:sz w:val="24"/>
          <w:szCs w:val="24"/>
        </w:rPr>
        <w:t xml:space="preserve"> not</w:t>
      </w:r>
      <w:r w:rsidRPr="001749DC">
        <w:rPr>
          <w:i/>
          <w:iCs/>
          <w:sz w:val="24"/>
          <w:szCs w:val="24"/>
        </w:rPr>
        <w:t xml:space="preserve"> had the project added under your representative contact on the admin</w:t>
      </w:r>
      <w:r w:rsidR="006A1221" w:rsidRPr="001749DC">
        <w:rPr>
          <w:i/>
          <w:iCs/>
          <w:sz w:val="24"/>
          <w:szCs w:val="24"/>
        </w:rPr>
        <w:t>istration</w:t>
      </w:r>
      <w:r w:rsidRPr="001749DC">
        <w:rPr>
          <w:i/>
          <w:iCs/>
          <w:sz w:val="24"/>
          <w:szCs w:val="24"/>
        </w:rPr>
        <w:t xml:space="preserve"> page for your company.</w:t>
      </w:r>
    </w:p>
    <w:p w14:paraId="76C3D5F7" w14:textId="659856C8" w:rsidR="00BE5DA2" w:rsidRPr="001749DC" w:rsidRDefault="00BE5DA2" w:rsidP="00DB0AAB">
      <w:pPr>
        <w:pStyle w:val="ListParagraph"/>
        <w:numPr>
          <w:ilvl w:val="0"/>
          <w:numId w:val="6"/>
        </w:numPr>
        <w:contextualSpacing w:val="0"/>
        <w:rPr>
          <w:sz w:val="24"/>
          <w:szCs w:val="24"/>
        </w:rPr>
      </w:pPr>
      <w:r w:rsidRPr="001749DC">
        <w:rPr>
          <w:sz w:val="24"/>
          <w:szCs w:val="24"/>
        </w:rPr>
        <w:t>Once all the representatives are added to the “Current Representative</w:t>
      </w:r>
      <w:r w:rsidR="004A7DCC" w:rsidRPr="001749DC">
        <w:rPr>
          <w:sz w:val="24"/>
          <w:szCs w:val="24"/>
        </w:rPr>
        <w:t>(</w:t>
      </w:r>
      <w:r w:rsidRPr="001749DC">
        <w:rPr>
          <w:sz w:val="24"/>
          <w:szCs w:val="24"/>
        </w:rPr>
        <w:t>s</w:t>
      </w:r>
      <w:r w:rsidR="004A7DCC" w:rsidRPr="001749DC">
        <w:rPr>
          <w:sz w:val="24"/>
          <w:szCs w:val="24"/>
        </w:rPr>
        <w:t>)</w:t>
      </w:r>
      <w:r w:rsidRPr="001749DC">
        <w:rPr>
          <w:sz w:val="24"/>
          <w:szCs w:val="24"/>
        </w:rPr>
        <w:t xml:space="preserve">” section (Figure 4), the administrator can log off to exit the system. </w:t>
      </w:r>
      <w:r w:rsidR="00CE3B45">
        <w:rPr>
          <w:sz w:val="24"/>
          <w:szCs w:val="24"/>
        </w:rPr>
        <w:t>The admin</w:t>
      </w:r>
      <w:r w:rsidR="00653E01">
        <w:rPr>
          <w:sz w:val="24"/>
          <w:szCs w:val="24"/>
        </w:rPr>
        <w:t>istrator</w:t>
      </w:r>
      <w:r w:rsidR="00CE3B45">
        <w:rPr>
          <w:sz w:val="24"/>
          <w:szCs w:val="24"/>
        </w:rPr>
        <w:t xml:space="preserve"> must log off as admin</w:t>
      </w:r>
      <w:r w:rsidR="00653E01">
        <w:rPr>
          <w:sz w:val="24"/>
          <w:szCs w:val="24"/>
        </w:rPr>
        <w:t>istrator</w:t>
      </w:r>
      <w:r w:rsidR="00CE3B45">
        <w:rPr>
          <w:sz w:val="24"/>
          <w:szCs w:val="24"/>
        </w:rPr>
        <w:t xml:space="preserve"> and log back in as a representative to see projects assigned </w:t>
      </w:r>
      <w:r w:rsidR="001B2011">
        <w:rPr>
          <w:sz w:val="24"/>
          <w:szCs w:val="24"/>
        </w:rPr>
        <w:t>to them.</w:t>
      </w:r>
    </w:p>
    <w:p w14:paraId="6BF3BC39" w14:textId="5405FF78" w:rsidR="00525EE7" w:rsidRPr="004D67D4" w:rsidRDefault="00525EE7" w:rsidP="009B1930">
      <w:pPr>
        <w:pStyle w:val="ListParagraph"/>
        <w:numPr>
          <w:ilvl w:val="0"/>
          <w:numId w:val="6"/>
        </w:numPr>
        <w:rPr>
          <w:rFonts w:cstheme="minorHAnsi"/>
          <w:sz w:val="24"/>
          <w:szCs w:val="24"/>
        </w:rPr>
      </w:pPr>
      <w:r w:rsidRPr="001749DC">
        <w:rPr>
          <w:sz w:val="24"/>
          <w:szCs w:val="24"/>
        </w:rPr>
        <w:t xml:space="preserve">Each representative must create a password. </w:t>
      </w:r>
      <w:r w:rsidR="009F6C94" w:rsidRPr="001749DC">
        <w:rPr>
          <w:rFonts w:cstheme="minorHAnsi"/>
          <w:sz w:val="24"/>
          <w:szCs w:val="24"/>
        </w:rPr>
        <w:t xml:space="preserve">When an </w:t>
      </w:r>
      <w:r w:rsidR="004D67D4" w:rsidRPr="001749DC">
        <w:rPr>
          <w:rFonts w:cstheme="minorHAnsi"/>
          <w:sz w:val="24"/>
          <w:szCs w:val="24"/>
        </w:rPr>
        <w:t>administrator</w:t>
      </w:r>
      <w:r w:rsidR="009F6C94" w:rsidRPr="001749DC">
        <w:rPr>
          <w:rFonts w:cstheme="minorHAnsi"/>
          <w:sz w:val="24"/>
          <w:szCs w:val="24"/>
        </w:rPr>
        <w:t xml:space="preserve"> creates a new </w:t>
      </w:r>
      <w:r w:rsidR="004D67D4" w:rsidRPr="001749DC">
        <w:rPr>
          <w:rFonts w:cstheme="minorHAnsi"/>
          <w:sz w:val="24"/>
          <w:szCs w:val="24"/>
        </w:rPr>
        <w:t>representative</w:t>
      </w:r>
      <w:r w:rsidR="00F94E28" w:rsidRPr="001749DC">
        <w:rPr>
          <w:rFonts w:cstheme="minorHAnsi"/>
          <w:sz w:val="24"/>
          <w:szCs w:val="24"/>
        </w:rPr>
        <w:t xml:space="preserve"> (as described in the previous steps)</w:t>
      </w:r>
      <w:r w:rsidR="009F6C94" w:rsidRPr="001749DC">
        <w:rPr>
          <w:rFonts w:cstheme="minorHAnsi"/>
          <w:sz w:val="24"/>
          <w:szCs w:val="24"/>
        </w:rPr>
        <w:t xml:space="preserve">, the </w:t>
      </w:r>
      <w:r w:rsidR="004D67D4" w:rsidRPr="001749DC">
        <w:rPr>
          <w:rFonts w:cstheme="minorHAnsi"/>
          <w:sz w:val="24"/>
          <w:szCs w:val="24"/>
        </w:rPr>
        <w:t>representative</w:t>
      </w:r>
      <w:r w:rsidR="009F6C94" w:rsidRPr="001749DC">
        <w:rPr>
          <w:rFonts w:cstheme="minorHAnsi"/>
          <w:sz w:val="24"/>
          <w:szCs w:val="24"/>
        </w:rPr>
        <w:t xml:space="preserve"> will be sent an email with a link</w:t>
      </w:r>
      <w:r w:rsidR="005900F6" w:rsidRPr="001749DC">
        <w:rPr>
          <w:rFonts w:cstheme="minorHAnsi"/>
          <w:sz w:val="24"/>
          <w:szCs w:val="24"/>
        </w:rPr>
        <w:t xml:space="preserve"> </w:t>
      </w:r>
      <w:r w:rsidR="00F42604" w:rsidRPr="001749DC">
        <w:rPr>
          <w:rFonts w:cstheme="minorHAnsi"/>
          <w:sz w:val="24"/>
          <w:szCs w:val="24"/>
        </w:rPr>
        <w:t>to create a password (</w:t>
      </w:r>
      <w:r w:rsidR="005900F6" w:rsidRPr="001749DC">
        <w:rPr>
          <w:rFonts w:cstheme="minorHAnsi"/>
          <w:sz w:val="24"/>
          <w:szCs w:val="24"/>
        </w:rPr>
        <w:t>Figure 5)</w:t>
      </w:r>
      <w:r w:rsidR="009F6C94" w:rsidRPr="001749DC">
        <w:rPr>
          <w:rFonts w:cstheme="minorHAnsi"/>
          <w:sz w:val="24"/>
          <w:szCs w:val="24"/>
        </w:rPr>
        <w:t xml:space="preserve">. The link </w:t>
      </w:r>
      <w:r w:rsidR="00F42604" w:rsidRPr="001749DC">
        <w:rPr>
          <w:rFonts w:cstheme="minorHAnsi"/>
          <w:sz w:val="24"/>
          <w:szCs w:val="24"/>
        </w:rPr>
        <w:t xml:space="preserve">provided in the email </w:t>
      </w:r>
      <w:r w:rsidR="009F6C94" w:rsidRPr="001749DC">
        <w:rPr>
          <w:rFonts w:cstheme="minorHAnsi"/>
          <w:sz w:val="24"/>
          <w:szCs w:val="24"/>
        </w:rPr>
        <w:t xml:space="preserve">will lead </w:t>
      </w:r>
      <w:r w:rsidR="00F42604" w:rsidRPr="001749DC">
        <w:rPr>
          <w:rFonts w:cstheme="minorHAnsi"/>
          <w:sz w:val="24"/>
          <w:szCs w:val="24"/>
        </w:rPr>
        <w:t>the</w:t>
      </w:r>
      <w:r w:rsidR="00F42604">
        <w:rPr>
          <w:rFonts w:cstheme="minorHAnsi"/>
          <w:sz w:val="24"/>
          <w:szCs w:val="24"/>
        </w:rPr>
        <w:t xml:space="preserve"> representative</w:t>
      </w:r>
      <w:r w:rsidR="00F42604" w:rsidRPr="004D67D4">
        <w:rPr>
          <w:rFonts w:cstheme="minorHAnsi"/>
          <w:sz w:val="24"/>
          <w:szCs w:val="24"/>
        </w:rPr>
        <w:t xml:space="preserve"> </w:t>
      </w:r>
      <w:r w:rsidR="009F6C94" w:rsidRPr="004D67D4">
        <w:rPr>
          <w:rFonts w:cstheme="minorHAnsi"/>
          <w:sz w:val="24"/>
          <w:szCs w:val="24"/>
        </w:rPr>
        <w:t xml:space="preserve">to a page </w:t>
      </w:r>
      <w:r w:rsidR="003849D7">
        <w:rPr>
          <w:rFonts w:cstheme="minorHAnsi"/>
          <w:sz w:val="24"/>
          <w:szCs w:val="24"/>
        </w:rPr>
        <w:t>that</w:t>
      </w:r>
      <w:r w:rsidR="003849D7" w:rsidRPr="004D67D4">
        <w:rPr>
          <w:rFonts w:cstheme="minorHAnsi"/>
          <w:sz w:val="24"/>
          <w:szCs w:val="24"/>
        </w:rPr>
        <w:t xml:space="preserve"> </w:t>
      </w:r>
      <w:r w:rsidR="00F42604">
        <w:rPr>
          <w:rFonts w:cstheme="minorHAnsi"/>
          <w:sz w:val="24"/>
          <w:szCs w:val="24"/>
        </w:rPr>
        <w:t>can be</w:t>
      </w:r>
      <w:r w:rsidR="009F6C94" w:rsidRPr="004D67D4">
        <w:rPr>
          <w:rFonts w:cstheme="minorHAnsi"/>
          <w:sz w:val="24"/>
          <w:szCs w:val="24"/>
        </w:rPr>
        <w:t xml:space="preserve"> use</w:t>
      </w:r>
      <w:r w:rsidR="00F42604">
        <w:rPr>
          <w:rFonts w:cstheme="minorHAnsi"/>
          <w:sz w:val="24"/>
          <w:szCs w:val="24"/>
        </w:rPr>
        <w:t>d</w:t>
      </w:r>
      <w:r w:rsidR="009F6C94" w:rsidRPr="004D67D4">
        <w:rPr>
          <w:rFonts w:cstheme="minorHAnsi"/>
          <w:sz w:val="24"/>
          <w:szCs w:val="24"/>
        </w:rPr>
        <w:t xml:space="preserve"> one time to set </w:t>
      </w:r>
      <w:r w:rsidR="00F42604">
        <w:rPr>
          <w:rFonts w:cstheme="minorHAnsi"/>
          <w:sz w:val="24"/>
          <w:szCs w:val="24"/>
        </w:rPr>
        <w:t>a</w:t>
      </w:r>
      <w:r w:rsidR="00F42604" w:rsidRPr="004D67D4">
        <w:rPr>
          <w:rFonts w:cstheme="minorHAnsi"/>
          <w:sz w:val="24"/>
          <w:szCs w:val="24"/>
        </w:rPr>
        <w:t xml:space="preserve"> </w:t>
      </w:r>
      <w:r w:rsidR="00653E01">
        <w:rPr>
          <w:rFonts w:cstheme="minorHAnsi"/>
          <w:sz w:val="24"/>
          <w:szCs w:val="24"/>
        </w:rPr>
        <w:t xml:space="preserve">new </w:t>
      </w:r>
      <w:r w:rsidR="009F6C94" w:rsidRPr="004D67D4">
        <w:rPr>
          <w:rFonts w:cstheme="minorHAnsi"/>
          <w:sz w:val="24"/>
          <w:szCs w:val="24"/>
        </w:rPr>
        <w:t>password</w:t>
      </w:r>
      <w:r w:rsidR="00CC57AE">
        <w:rPr>
          <w:rFonts w:cstheme="minorHAnsi"/>
          <w:sz w:val="24"/>
          <w:szCs w:val="24"/>
        </w:rPr>
        <w:t xml:space="preserve"> (Figure 6)</w:t>
      </w:r>
      <w:r w:rsidR="009F6C94" w:rsidRPr="004D67D4">
        <w:rPr>
          <w:rFonts w:cstheme="minorHAnsi"/>
          <w:sz w:val="24"/>
          <w:szCs w:val="24"/>
        </w:rPr>
        <w:t xml:space="preserve">. </w:t>
      </w:r>
      <w:r w:rsidR="00F42604">
        <w:rPr>
          <w:rFonts w:cstheme="minorHAnsi"/>
          <w:sz w:val="24"/>
          <w:szCs w:val="24"/>
        </w:rPr>
        <w:t>The representative</w:t>
      </w:r>
      <w:r w:rsidR="00F42604" w:rsidRPr="004D67D4">
        <w:rPr>
          <w:rFonts w:cstheme="minorHAnsi"/>
          <w:sz w:val="24"/>
          <w:szCs w:val="24"/>
        </w:rPr>
        <w:t xml:space="preserve"> </w:t>
      </w:r>
      <w:r w:rsidR="009F6C94" w:rsidRPr="004D67D4">
        <w:rPr>
          <w:rFonts w:cstheme="minorHAnsi"/>
          <w:sz w:val="24"/>
          <w:szCs w:val="24"/>
        </w:rPr>
        <w:t>cannot log i</w:t>
      </w:r>
      <w:r w:rsidR="00F42604">
        <w:rPr>
          <w:rFonts w:cstheme="minorHAnsi"/>
          <w:sz w:val="24"/>
          <w:szCs w:val="24"/>
        </w:rPr>
        <w:t>n</w:t>
      </w:r>
      <w:r w:rsidR="004A7DCC">
        <w:rPr>
          <w:rFonts w:cstheme="minorHAnsi"/>
          <w:sz w:val="24"/>
          <w:szCs w:val="24"/>
        </w:rPr>
        <w:t xml:space="preserve"> </w:t>
      </w:r>
      <w:r w:rsidR="00F42604">
        <w:rPr>
          <w:rFonts w:cstheme="minorHAnsi"/>
          <w:sz w:val="24"/>
          <w:szCs w:val="24"/>
        </w:rPr>
        <w:t xml:space="preserve">to the RES system </w:t>
      </w:r>
      <w:r w:rsidR="009F6C94" w:rsidRPr="004D67D4">
        <w:rPr>
          <w:rFonts w:cstheme="minorHAnsi"/>
          <w:sz w:val="24"/>
          <w:szCs w:val="24"/>
        </w:rPr>
        <w:t xml:space="preserve">until </w:t>
      </w:r>
      <w:r w:rsidR="00F42604">
        <w:rPr>
          <w:rFonts w:cstheme="minorHAnsi"/>
          <w:sz w:val="24"/>
          <w:szCs w:val="24"/>
        </w:rPr>
        <w:t xml:space="preserve">a </w:t>
      </w:r>
      <w:r w:rsidR="00653E01">
        <w:rPr>
          <w:rFonts w:cstheme="minorHAnsi"/>
          <w:sz w:val="24"/>
          <w:szCs w:val="24"/>
        </w:rPr>
        <w:t xml:space="preserve">new </w:t>
      </w:r>
      <w:r w:rsidR="00F42604">
        <w:rPr>
          <w:rFonts w:cstheme="minorHAnsi"/>
          <w:sz w:val="24"/>
          <w:szCs w:val="24"/>
        </w:rPr>
        <w:t>password is created</w:t>
      </w:r>
      <w:r w:rsidR="009F6C94" w:rsidRPr="004D67D4">
        <w:rPr>
          <w:rFonts w:cstheme="minorHAnsi"/>
          <w:sz w:val="24"/>
          <w:szCs w:val="24"/>
        </w:rPr>
        <w:t xml:space="preserve">. The link </w:t>
      </w:r>
      <w:r w:rsidR="00F42604">
        <w:rPr>
          <w:rFonts w:cstheme="minorHAnsi"/>
          <w:sz w:val="24"/>
          <w:szCs w:val="24"/>
        </w:rPr>
        <w:t xml:space="preserve">provided in the email </w:t>
      </w:r>
      <w:r w:rsidR="009F6C94" w:rsidRPr="004D67D4">
        <w:rPr>
          <w:rFonts w:cstheme="minorHAnsi"/>
          <w:sz w:val="24"/>
          <w:szCs w:val="24"/>
        </w:rPr>
        <w:t>will be active for 12 hours after the</w:t>
      </w:r>
      <w:r w:rsidR="00F42604">
        <w:rPr>
          <w:rFonts w:cstheme="minorHAnsi"/>
          <w:sz w:val="24"/>
          <w:szCs w:val="24"/>
        </w:rPr>
        <w:t xml:space="preserve"> representative</w:t>
      </w:r>
      <w:r w:rsidR="009F6C94" w:rsidRPr="004D67D4">
        <w:rPr>
          <w:rFonts w:cstheme="minorHAnsi"/>
          <w:sz w:val="24"/>
          <w:szCs w:val="24"/>
        </w:rPr>
        <w:t xml:space="preserve"> account is created. </w:t>
      </w:r>
      <w:r w:rsidR="009F6C94" w:rsidRPr="004D67D4">
        <w:rPr>
          <w:rFonts w:cstheme="minorHAnsi"/>
          <w:sz w:val="24"/>
          <w:szCs w:val="24"/>
        </w:rPr>
        <w:lastRenderedPageBreak/>
        <w:t xml:space="preserve">If </w:t>
      </w:r>
      <w:r w:rsidR="00F42604">
        <w:rPr>
          <w:rFonts w:cstheme="minorHAnsi"/>
          <w:sz w:val="24"/>
          <w:szCs w:val="24"/>
        </w:rPr>
        <w:t>a password is not set</w:t>
      </w:r>
      <w:r w:rsidR="009F6C94" w:rsidRPr="004D67D4">
        <w:rPr>
          <w:rFonts w:cstheme="minorHAnsi"/>
          <w:sz w:val="24"/>
          <w:szCs w:val="24"/>
        </w:rPr>
        <w:t xml:space="preserve"> within the 12-hour window, the</w:t>
      </w:r>
      <w:r w:rsidR="00F42604">
        <w:rPr>
          <w:rFonts w:cstheme="minorHAnsi"/>
          <w:sz w:val="24"/>
          <w:szCs w:val="24"/>
        </w:rPr>
        <w:t xml:space="preserve"> representative</w:t>
      </w:r>
      <w:r w:rsidR="009F6C94" w:rsidRPr="004D67D4">
        <w:rPr>
          <w:rFonts w:cstheme="minorHAnsi"/>
          <w:sz w:val="24"/>
          <w:szCs w:val="24"/>
        </w:rPr>
        <w:t xml:space="preserve"> </w:t>
      </w:r>
      <w:r w:rsidR="004A7DCC">
        <w:rPr>
          <w:rFonts w:cstheme="minorHAnsi"/>
          <w:sz w:val="24"/>
          <w:szCs w:val="24"/>
        </w:rPr>
        <w:t>must</w:t>
      </w:r>
      <w:r w:rsidR="009F6C94" w:rsidRPr="004D67D4">
        <w:rPr>
          <w:rFonts w:cstheme="minorHAnsi"/>
          <w:sz w:val="24"/>
          <w:szCs w:val="24"/>
        </w:rPr>
        <w:t xml:space="preserve"> use the “</w:t>
      </w:r>
      <w:r w:rsidR="004A7DCC">
        <w:rPr>
          <w:rFonts w:cstheme="minorHAnsi"/>
          <w:sz w:val="24"/>
          <w:szCs w:val="24"/>
        </w:rPr>
        <w:t>Forgot password? Click here to Reset Password</w:t>
      </w:r>
      <w:r w:rsidR="009F6C94" w:rsidRPr="004D67D4">
        <w:rPr>
          <w:rFonts w:cstheme="minorHAnsi"/>
          <w:sz w:val="24"/>
          <w:szCs w:val="24"/>
        </w:rPr>
        <w:t>” link</w:t>
      </w:r>
      <w:r w:rsidR="00F42604">
        <w:rPr>
          <w:rFonts w:cstheme="minorHAnsi"/>
          <w:sz w:val="24"/>
          <w:szCs w:val="24"/>
        </w:rPr>
        <w:t xml:space="preserve"> on the RES login page (Figure 2, above)</w:t>
      </w:r>
      <w:r w:rsidR="009F6C94" w:rsidRPr="004D67D4">
        <w:rPr>
          <w:rFonts w:cstheme="minorHAnsi"/>
          <w:sz w:val="24"/>
          <w:szCs w:val="24"/>
        </w:rPr>
        <w:t>. If the</w:t>
      </w:r>
      <w:r w:rsidR="00F42604">
        <w:rPr>
          <w:rFonts w:cstheme="minorHAnsi"/>
          <w:sz w:val="24"/>
          <w:szCs w:val="24"/>
        </w:rPr>
        <w:t xml:space="preserve"> representative’s</w:t>
      </w:r>
      <w:r w:rsidR="009F6C94" w:rsidRPr="004D67D4">
        <w:rPr>
          <w:rFonts w:cstheme="minorHAnsi"/>
          <w:sz w:val="24"/>
          <w:szCs w:val="24"/>
        </w:rPr>
        <w:t xml:space="preserve"> email is not already in the </w:t>
      </w:r>
      <w:r w:rsidR="00F42604">
        <w:rPr>
          <w:rFonts w:cstheme="minorHAnsi"/>
          <w:sz w:val="24"/>
          <w:szCs w:val="24"/>
        </w:rPr>
        <w:t xml:space="preserve">RES </w:t>
      </w:r>
      <w:r w:rsidR="009F6C94" w:rsidRPr="004D67D4">
        <w:rPr>
          <w:rFonts w:cstheme="minorHAnsi"/>
          <w:sz w:val="24"/>
          <w:szCs w:val="24"/>
        </w:rPr>
        <w:t xml:space="preserve">system, </w:t>
      </w:r>
      <w:r w:rsidR="004A7DCC">
        <w:rPr>
          <w:rFonts w:cstheme="minorHAnsi"/>
          <w:sz w:val="24"/>
          <w:szCs w:val="24"/>
        </w:rPr>
        <w:t>the site</w:t>
      </w:r>
      <w:r w:rsidR="004A7DCC" w:rsidRPr="004D67D4">
        <w:rPr>
          <w:rFonts w:cstheme="minorHAnsi"/>
          <w:sz w:val="24"/>
          <w:szCs w:val="24"/>
        </w:rPr>
        <w:t xml:space="preserve"> </w:t>
      </w:r>
      <w:r w:rsidR="009F6C94" w:rsidRPr="004D67D4">
        <w:rPr>
          <w:rFonts w:cstheme="minorHAnsi"/>
          <w:sz w:val="24"/>
          <w:szCs w:val="24"/>
        </w:rPr>
        <w:t>will refer th</w:t>
      </w:r>
      <w:r w:rsidR="00F42604">
        <w:rPr>
          <w:rFonts w:cstheme="minorHAnsi"/>
          <w:sz w:val="24"/>
          <w:szCs w:val="24"/>
        </w:rPr>
        <w:t xml:space="preserve">e representative to </w:t>
      </w:r>
      <w:r w:rsidR="004A7DCC">
        <w:rPr>
          <w:rFonts w:cstheme="minorHAnsi"/>
          <w:sz w:val="24"/>
          <w:szCs w:val="24"/>
        </w:rPr>
        <w:t>the company</w:t>
      </w:r>
      <w:r w:rsidR="004A7DCC" w:rsidRPr="004D67D4">
        <w:rPr>
          <w:rFonts w:cstheme="minorHAnsi"/>
          <w:sz w:val="24"/>
          <w:szCs w:val="24"/>
        </w:rPr>
        <w:t xml:space="preserve"> </w:t>
      </w:r>
      <w:r w:rsidR="005900F6">
        <w:rPr>
          <w:rFonts w:cstheme="minorHAnsi"/>
          <w:sz w:val="24"/>
          <w:szCs w:val="24"/>
        </w:rPr>
        <w:t>administrator</w:t>
      </w:r>
      <w:r w:rsidR="009F6C94" w:rsidRPr="004D67D4">
        <w:rPr>
          <w:rFonts w:cstheme="minorHAnsi"/>
          <w:sz w:val="24"/>
          <w:szCs w:val="24"/>
        </w:rPr>
        <w:t>.</w:t>
      </w:r>
    </w:p>
    <w:p w14:paraId="7DC32EE3" w14:textId="5743C799" w:rsidR="00DA4545" w:rsidRPr="005864D4" w:rsidRDefault="00F9153C" w:rsidP="009B1930">
      <w:pPr>
        <w:pStyle w:val="ListParagraph"/>
        <w:numPr>
          <w:ilvl w:val="1"/>
          <w:numId w:val="6"/>
        </w:numPr>
        <w:rPr>
          <w:i/>
          <w:iCs/>
          <w:color w:val="2F2B20" w:themeColor="text1"/>
          <w:sz w:val="24"/>
          <w:szCs w:val="24"/>
        </w:rPr>
      </w:pPr>
      <w:r w:rsidRPr="005864D4">
        <w:rPr>
          <w:rFonts w:cstheme="minorHAnsi"/>
          <w:i/>
          <w:iCs/>
          <w:sz w:val="24"/>
          <w:szCs w:val="24"/>
        </w:rPr>
        <w:t xml:space="preserve">NOTE: </w:t>
      </w:r>
      <w:r w:rsidR="009F6C94" w:rsidRPr="005864D4">
        <w:rPr>
          <w:rFonts w:cstheme="minorHAnsi"/>
          <w:i/>
          <w:iCs/>
          <w:sz w:val="24"/>
          <w:szCs w:val="24"/>
        </w:rPr>
        <w:t xml:space="preserve">If an </w:t>
      </w:r>
      <w:r w:rsidR="005900F6" w:rsidRPr="00312B76">
        <w:rPr>
          <w:rFonts w:cstheme="minorHAnsi"/>
          <w:i/>
          <w:iCs/>
          <w:sz w:val="24"/>
          <w:szCs w:val="24"/>
        </w:rPr>
        <w:t>administrator</w:t>
      </w:r>
      <w:r w:rsidR="009F6C94" w:rsidRPr="006F00BA">
        <w:rPr>
          <w:rFonts w:cstheme="minorHAnsi"/>
          <w:i/>
          <w:iCs/>
          <w:sz w:val="24"/>
          <w:szCs w:val="24"/>
        </w:rPr>
        <w:t xml:space="preserve"> or </w:t>
      </w:r>
      <w:r w:rsidR="005900F6" w:rsidRPr="00B57201">
        <w:rPr>
          <w:rFonts w:cstheme="minorHAnsi"/>
          <w:i/>
          <w:iCs/>
          <w:sz w:val="24"/>
          <w:szCs w:val="24"/>
        </w:rPr>
        <w:t>representative</w:t>
      </w:r>
      <w:r w:rsidR="009F6C94" w:rsidRPr="003E4BD1">
        <w:rPr>
          <w:rFonts w:cstheme="minorHAnsi"/>
          <w:i/>
          <w:iCs/>
          <w:sz w:val="24"/>
          <w:szCs w:val="24"/>
        </w:rPr>
        <w:t xml:space="preserve"> forget</w:t>
      </w:r>
      <w:r w:rsidR="00B5354B" w:rsidRPr="003E4BD1">
        <w:rPr>
          <w:rFonts w:cstheme="minorHAnsi"/>
          <w:i/>
          <w:iCs/>
          <w:sz w:val="24"/>
          <w:szCs w:val="24"/>
        </w:rPr>
        <w:t>s</w:t>
      </w:r>
      <w:r w:rsidR="009F6C94" w:rsidRPr="005864D4">
        <w:rPr>
          <w:rFonts w:cstheme="minorHAnsi"/>
          <w:i/>
          <w:iCs/>
          <w:sz w:val="24"/>
          <w:szCs w:val="24"/>
        </w:rPr>
        <w:t xml:space="preserve"> </w:t>
      </w:r>
      <w:r w:rsidR="00B5354B" w:rsidRPr="005864D4">
        <w:rPr>
          <w:rFonts w:cstheme="minorHAnsi"/>
          <w:i/>
          <w:iCs/>
          <w:sz w:val="24"/>
          <w:szCs w:val="24"/>
        </w:rPr>
        <w:t xml:space="preserve">a </w:t>
      </w:r>
      <w:r w:rsidR="009F6C94" w:rsidRPr="005864D4">
        <w:rPr>
          <w:rFonts w:cstheme="minorHAnsi"/>
          <w:i/>
          <w:iCs/>
          <w:sz w:val="24"/>
          <w:szCs w:val="24"/>
        </w:rPr>
        <w:t xml:space="preserve">password, </w:t>
      </w:r>
      <w:r w:rsidR="00B5354B" w:rsidRPr="005864D4">
        <w:rPr>
          <w:rFonts w:cstheme="minorHAnsi"/>
          <w:i/>
          <w:iCs/>
          <w:sz w:val="24"/>
          <w:szCs w:val="24"/>
        </w:rPr>
        <w:t>that person</w:t>
      </w:r>
      <w:r w:rsidR="009F6C94" w:rsidRPr="005864D4">
        <w:rPr>
          <w:rFonts w:cstheme="minorHAnsi"/>
          <w:i/>
          <w:iCs/>
          <w:sz w:val="24"/>
          <w:szCs w:val="24"/>
        </w:rPr>
        <w:t xml:space="preserve"> can go to the “</w:t>
      </w:r>
      <w:r w:rsidR="00B5354B" w:rsidRPr="005864D4">
        <w:rPr>
          <w:rFonts w:cstheme="minorHAnsi"/>
          <w:i/>
          <w:iCs/>
          <w:sz w:val="24"/>
          <w:szCs w:val="24"/>
        </w:rPr>
        <w:t>Forgot password? Click here to Reset Password</w:t>
      </w:r>
      <w:r w:rsidR="009F6C94" w:rsidRPr="005864D4">
        <w:rPr>
          <w:rFonts w:cstheme="minorHAnsi"/>
          <w:i/>
          <w:iCs/>
          <w:sz w:val="24"/>
          <w:szCs w:val="24"/>
        </w:rPr>
        <w:t>” link</w:t>
      </w:r>
      <w:r w:rsidR="004542FB" w:rsidRPr="005864D4">
        <w:rPr>
          <w:rFonts w:cstheme="minorHAnsi"/>
          <w:i/>
          <w:iCs/>
          <w:sz w:val="24"/>
          <w:szCs w:val="24"/>
        </w:rPr>
        <w:t xml:space="preserve"> provided on the RES login screen (Figure 2, above)</w:t>
      </w:r>
      <w:r w:rsidR="009F6C94" w:rsidRPr="005864D4">
        <w:rPr>
          <w:rFonts w:cstheme="minorHAnsi"/>
          <w:i/>
          <w:iCs/>
          <w:sz w:val="24"/>
          <w:szCs w:val="24"/>
        </w:rPr>
        <w:t xml:space="preserve">. When </w:t>
      </w:r>
      <w:r w:rsidR="004542FB" w:rsidRPr="005864D4">
        <w:rPr>
          <w:rFonts w:cstheme="minorHAnsi"/>
          <w:i/>
          <w:iCs/>
          <w:sz w:val="24"/>
          <w:szCs w:val="24"/>
        </w:rPr>
        <w:t xml:space="preserve">the administrator or representative </w:t>
      </w:r>
      <w:r w:rsidR="009F6C94" w:rsidRPr="005864D4">
        <w:rPr>
          <w:rFonts w:cstheme="minorHAnsi"/>
          <w:i/>
          <w:iCs/>
          <w:sz w:val="24"/>
          <w:szCs w:val="24"/>
        </w:rPr>
        <w:t>request</w:t>
      </w:r>
      <w:r w:rsidR="004542FB" w:rsidRPr="005864D4">
        <w:rPr>
          <w:rFonts w:cstheme="minorHAnsi"/>
          <w:i/>
          <w:iCs/>
          <w:sz w:val="24"/>
          <w:szCs w:val="24"/>
        </w:rPr>
        <w:t>s</w:t>
      </w:r>
      <w:r w:rsidR="009F6C94" w:rsidRPr="005864D4">
        <w:rPr>
          <w:rFonts w:cstheme="minorHAnsi"/>
          <w:i/>
          <w:iCs/>
          <w:sz w:val="24"/>
          <w:szCs w:val="24"/>
        </w:rPr>
        <w:t xml:space="preserve"> a new password, a lin</w:t>
      </w:r>
      <w:r w:rsidR="005900F6" w:rsidRPr="005864D4">
        <w:rPr>
          <w:rFonts w:cstheme="minorHAnsi"/>
          <w:i/>
          <w:iCs/>
          <w:sz w:val="24"/>
          <w:szCs w:val="24"/>
        </w:rPr>
        <w:t>k</w:t>
      </w:r>
      <w:r w:rsidR="00B5354B" w:rsidRPr="005864D4">
        <w:rPr>
          <w:rFonts w:cstheme="minorHAnsi"/>
          <w:i/>
          <w:iCs/>
          <w:sz w:val="24"/>
          <w:szCs w:val="24"/>
        </w:rPr>
        <w:t xml:space="preserve"> will be emailed</w:t>
      </w:r>
      <w:r w:rsidR="004542FB" w:rsidRPr="005864D4">
        <w:rPr>
          <w:rFonts w:cstheme="minorHAnsi"/>
          <w:i/>
          <w:iCs/>
          <w:sz w:val="24"/>
          <w:szCs w:val="24"/>
        </w:rPr>
        <w:t>, similar to the email generated to create a password for a new representative</w:t>
      </w:r>
      <w:r w:rsidR="005900F6" w:rsidRPr="005864D4">
        <w:rPr>
          <w:rFonts w:cstheme="minorHAnsi"/>
          <w:i/>
          <w:iCs/>
          <w:sz w:val="24"/>
          <w:szCs w:val="24"/>
        </w:rPr>
        <w:t xml:space="preserve"> (Figure 5)</w:t>
      </w:r>
      <w:r w:rsidR="009F6C94" w:rsidRPr="005864D4">
        <w:rPr>
          <w:rFonts w:cstheme="minorHAnsi"/>
          <w:i/>
          <w:iCs/>
          <w:sz w:val="24"/>
          <w:szCs w:val="24"/>
        </w:rPr>
        <w:t xml:space="preserve">. That email will contain a link to a page where </w:t>
      </w:r>
      <w:r w:rsidR="00B5354B" w:rsidRPr="005864D4">
        <w:rPr>
          <w:rFonts w:cstheme="minorHAnsi"/>
          <w:i/>
          <w:iCs/>
          <w:sz w:val="24"/>
          <w:szCs w:val="24"/>
        </w:rPr>
        <w:t>the password can be reset</w:t>
      </w:r>
      <w:r w:rsidR="009F6C94" w:rsidRPr="005864D4">
        <w:rPr>
          <w:rFonts w:cstheme="minorHAnsi"/>
          <w:i/>
          <w:iCs/>
          <w:sz w:val="24"/>
          <w:szCs w:val="24"/>
        </w:rPr>
        <w:t xml:space="preserve">. Again, </w:t>
      </w:r>
      <w:r w:rsidR="00B5354B" w:rsidRPr="005864D4">
        <w:rPr>
          <w:rFonts w:cstheme="minorHAnsi"/>
          <w:i/>
          <w:iCs/>
          <w:sz w:val="24"/>
          <w:szCs w:val="24"/>
        </w:rPr>
        <w:t xml:space="preserve">the link </w:t>
      </w:r>
      <w:r w:rsidR="009F6C94" w:rsidRPr="005864D4">
        <w:rPr>
          <w:rFonts w:cstheme="minorHAnsi"/>
          <w:i/>
          <w:iCs/>
          <w:sz w:val="24"/>
          <w:szCs w:val="24"/>
        </w:rPr>
        <w:t xml:space="preserve">will be active for 12 hours. If </w:t>
      </w:r>
      <w:r w:rsidR="00B5354B" w:rsidRPr="005864D4">
        <w:rPr>
          <w:rFonts w:cstheme="minorHAnsi"/>
          <w:i/>
          <w:iCs/>
          <w:sz w:val="24"/>
          <w:szCs w:val="24"/>
        </w:rPr>
        <w:t xml:space="preserve">the individual </w:t>
      </w:r>
      <w:r w:rsidR="009F6C94" w:rsidRPr="005864D4">
        <w:rPr>
          <w:rFonts w:cstheme="minorHAnsi"/>
          <w:i/>
          <w:iCs/>
          <w:sz w:val="24"/>
          <w:szCs w:val="24"/>
        </w:rPr>
        <w:t xml:space="preserve">cannot set </w:t>
      </w:r>
      <w:r w:rsidR="00B5354B" w:rsidRPr="005864D4">
        <w:rPr>
          <w:rFonts w:cstheme="minorHAnsi"/>
          <w:i/>
          <w:iCs/>
          <w:sz w:val="24"/>
          <w:szCs w:val="24"/>
        </w:rPr>
        <w:t xml:space="preserve">a </w:t>
      </w:r>
      <w:r w:rsidR="009F6C94" w:rsidRPr="005864D4">
        <w:rPr>
          <w:rFonts w:cstheme="minorHAnsi"/>
          <w:i/>
          <w:iCs/>
          <w:sz w:val="24"/>
          <w:szCs w:val="24"/>
        </w:rPr>
        <w:t>password within that 12</w:t>
      </w:r>
      <w:r w:rsidR="00551DAE" w:rsidRPr="005864D4">
        <w:rPr>
          <w:rFonts w:cstheme="minorHAnsi"/>
          <w:i/>
          <w:iCs/>
          <w:sz w:val="24"/>
          <w:szCs w:val="24"/>
        </w:rPr>
        <w:t>-</w:t>
      </w:r>
      <w:r w:rsidR="009F6C94" w:rsidRPr="005864D4">
        <w:rPr>
          <w:rFonts w:cstheme="minorHAnsi"/>
          <w:i/>
          <w:iCs/>
          <w:sz w:val="24"/>
          <w:szCs w:val="24"/>
        </w:rPr>
        <w:t xml:space="preserve">hour window, </w:t>
      </w:r>
      <w:r w:rsidR="00B5354B" w:rsidRPr="005864D4">
        <w:rPr>
          <w:rFonts w:cstheme="minorHAnsi"/>
          <w:i/>
          <w:iCs/>
          <w:sz w:val="24"/>
          <w:szCs w:val="24"/>
        </w:rPr>
        <w:t>the person must</w:t>
      </w:r>
      <w:r w:rsidR="009F6C94" w:rsidRPr="005864D4">
        <w:rPr>
          <w:rFonts w:cstheme="minorHAnsi"/>
          <w:i/>
          <w:iCs/>
          <w:sz w:val="24"/>
          <w:szCs w:val="24"/>
        </w:rPr>
        <w:t xml:space="preserve"> go to the “</w:t>
      </w:r>
      <w:r w:rsidR="00B5354B" w:rsidRPr="005864D4">
        <w:rPr>
          <w:rFonts w:cstheme="minorHAnsi"/>
          <w:i/>
          <w:iCs/>
          <w:sz w:val="24"/>
          <w:szCs w:val="24"/>
        </w:rPr>
        <w:t>Forgot password? Click here to Reset Password</w:t>
      </w:r>
      <w:r w:rsidR="009F6C94" w:rsidRPr="005864D4">
        <w:rPr>
          <w:rFonts w:cstheme="minorHAnsi"/>
          <w:i/>
          <w:iCs/>
          <w:sz w:val="24"/>
          <w:szCs w:val="24"/>
        </w:rPr>
        <w:t xml:space="preserve">” page again </w:t>
      </w:r>
      <w:r w:rsidR="004542FB" w:rsidRPr="005864D4">
        <w:rPr>
          <w:rFonts w:cstheme="minorHAnsi"/>
          <w:i/>
          <w:iCs/>
          <w:sz w:val="24"/>
          <w:szCs w:val="24"/>
        </w:rPr>
        <w:t>to generate</w:t>
      </w:r>
      <w:r w:rsidR="009F6C94" w:rsidRPr="005864D4">
        <w:rPr>
          <w:rFonts w:cstheme="minorHAnsi"/>
          <w:i/>
          <w:iCs/>
          <w:sz w:val="24"/>
          <w:szCs w:val="24"/>
        </w:rPr>
        <w:t xml:space="preserve"> another 12-hour link.</w:t>
      </w:r>
    </w:p>
    <w:p w14:paraId="11F4E2CA" w14:textId="77777777" w:rsidR="004D67D4" w:rsidRDefault="004D67D4" w:rsidP="00980489">
      <w:pPr>
        <w:pStyle w:val="ListParagraph"/>
        <w:spacing w:after="0" w:line="240" w:lineRule="auto"/>
        <w:ind w:left="0"/>
      </w:pPr>
    </w:p>
    <w:p w14:paraId="5E76DF8C" w14:textId="04810738" w:rsidR="004D67D4" w:rsidRDefault="005900F6" w:rsidP="00980489">
      <w:pPr>
        <w:pStyle w:val="ListParagraph"/>
        <w:spacing w:after="0" w:line="240" w:lineRule="auto"/>
        <w:ind w:left="0"/>
      </w:pPr>
      <w:r>
        <w:rPr>
          <w:noProof/>
        </w:rPr>
        <w:drawing>
          <wp:inline distT="0" distB="0" distL="0" distR="0" wp14:anchorId="64FE9136" wp14:editId="7E8B6D72">
            <wp:extent cx="5799323" cy="2209992"/>
            <wp:effectExtent l="19050" t="19050" r="11430" b="1905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99323" cy="2209992"/>
                    </a:xfrm>
                    <a:prstGeom prst="rect">
                      <a:avLst/>
                    </a:prstGeom>
                    <a:ln>
                      <a:solidFill>
                        <a:schemeClr val="tx1"/>
                      </a:solidFill>
                    </a:ln>
                  </pic:spPr>
                </pic:pic>
              </a:graphicData>
            </a:graphic>
          </wp:inline>
        </w:drawing>
      </w:r>
    </w:p>
    <w:p w14:paraId="2E80FFAB" w14:textId="6B1F0399" w:rsidR="007233EC" w:rsidRPr="00CC57AE" w:rsidRDefault="00CC57AE" w:rsidP="0026242D">
      <w:pPr>
        <w:pStyle w:val="TOCHeading"/>
      </w:pPr>
      <w:bookmarkStart w:id="8" w:name="_Toc112414922"/>
      <w:r w:rsidRPr="00CC57AE">
        <w:t>Figure 5</w:t>
      </w:r>
      <w:r>
        <w:t>. Email Password Reset Request.</w:t>
      </w:r>
      <w:bookmarkEnd w:id="8"/>
      <w:r>
        <w:t xml:space="preserve"> </w:t>
      </w:r>
    </w:p>
    <w:p w14:paraId="51D324F5" w14:textId="77777777" w:rsidR="005900F6" w:rsidRDefault="005900F6" w:rsidP="00980489">
      <w:pPr>
        <w:pStyle w:val="ListParagraph"/>
        <w:spacing w:after="0" w:line="240" w:lineRule="auto"/>
        <w:ind w:left="0"/>
      </w:pPr>
    </w:p>
    <w:p w14:paraId="07D74F88" w14:textId="158E9529" w:rsidR="005900F6" w:rsidRDefault="001A4058" w:rsidP="00980489">
      <w:pPr>
        <w:pStyle w:val="ListParagraph"/>
        <w:spacing w:after="0" w:line="240" w:lineRule="auto"/>
        <w:ind w:left="0"/>
      </w:pPr>
      <w:r>
        <w:rPr>
          <w:noProof/>
        </w:rPr>
        <w:drawing>
          <wp:inline distT="0" distB="0" distL="0" distR="0" wp14:anchorId="19FCFBD8" wp14:editId="31DF0944">
            <wp:extent cx="5943600" cy="1712595"/>
            <wp:effectExtent l="19050" t="19050" r="19050" b="20955"/>
            <wp:docPr id="9" name="Picture 9"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1712595"/>
                    </a:xfrm>
                    <a:prstGeom prst="rect">
                      <a:avLst/>
                    </a:prstGeom>
                    <a:ln>
                      <a:solidFill>
                        <a:schemeClr val="tx1"/>
                      </a:solidFill>
                    </a:ln>
                  </pic:spPr>
                </pic:pic>
              </a:graphicData>
            </a:graphic>
          </wp:inline>
        </w:drawing>
      </w:r>
    </w:p>
    <w:p w14:paraId="2E1BB1D1" w14:textId="070C7D1C" w:rsidR="001A4058" w:rsidRDefault="00980489" w:rsidP="00C3434A">
      <w:pPr>
        <w:pStyle w:val="TOCHeading"/>
        <w:keepNext w:val="0"/>
        <w:keepLines w:val="0"/>
      </w:pPr>
      <w:bookmarkStart w:id="9" w:name="_Toc112414923"/>
      <w:r w:rsidRPr="00980489">
        <w:t xml:space="preserve">Figure </w:t>
      </w:r>
      <w:r w:rsidR="00C434C8">
        <w:t>6</w:t>
      </w:r>
      <w:r w:rsidRPr="00980489">
        <w:t>. Reset Password.</w:t>
      </w:r>
      <w:bookmarkEnd w:id="9"/>
      <w:r w:rsidRPr="00980489">
        <w:t xml:space="preserve"> </w:t>
      </w:r>
    </w:p>
    <w:p w14:paraId="05283F4B" w14:textId="77777777" w:rsidR="001A4058" w:rsidRDefault="001A4058">
      <w:pPr>
        <w:rPr>
          <w:rFonts w:eastAsiaTheme="majorEastAsia" w:cstheme="majorBidi"/>
          <w:b/>
          <w:sz w:val="24"/>
          <w:szCs w:val="32"/>
        </w:rPr>
      </w:pPr>
      <w:r>
        <w:br w:type="page"/>
      </w:r>
    </w:p>
    <w:p w14:paraId="103FB125" w14:textId="208E986E" w:rsidR="00EA5B15" w:rsidRPr="00562C9F" w:rsidRDefault="00EA5B15" w:rsidP="00C3434A">
      <w:pPr>
        <w:pStyle w:val="ListParagraph"/>
        <w:numPr>
          <w:ilvl w:val="0"/>
          <w:numId w:val="6"/>
        </w:numPr>
        <w:spacing w:after="120"/>
        <w:contextualSpacing w:val="0"/>
        <w:rPr>
          <w:sz w:val="24"/>
          <w:szCs w:val="24"/>
        </w:rPr>
      </w:pPr>
      <w:r w:rsidRPr="00562C9F">
        <w:rPr>
          <w:sz w:val="24"/>
          <w:szCs w:val="24"/>
        </w:rPr>
        <w:lastRenderedPageBreak/>
        <w:t xml:space="preserve">Once </w:t>
      </w:r>
      <w:r w:rsidR="004542FB">
        <w:rPr>
          <w:sz w:val="24"/>
          <w:szCs w:val="24"/>
        </w:rPr>
        <w:t>the representative has</w:t>
      </w:r>
      <w:r w:rsidRPr="00562C9F">
        <w:rPr>
          <w:sz w:val="24"/>
          <w:szCs w:val="24"/>
        </w:rPr>
        <w:t xml:space="preserve"> successfully </w:t>
      </w:r>
      <w:r w:rsidR="00D64AA8">
        <w:rPr>
          <w:sz w:val="24"/>
          <w:szCs w:val="24"/>
        </w:rPr>
        <w:t xml:space="preserve">created or </w:t>
      </w:r>
      <w:r w:rsidRPr="00562C9F">
        <w:rPr>
          <w:sz w:val="24"/>
          <w:szCs w:val="24"/>
        </w:rPr>
        <w:t xml:space="preserve">changed </w:t>
      </w:r>
      <w:r w:rsidR="00B5354B">
        <w:rPr>
          <w:sz w:val="24"/>
          <w:szCs w:val="24"/>
        </w:rPr>
        <w:t>the</w:t>
      </w:r>
      <w:r w:rsidR="00B5354B" w:rsidRPr="00562C9F">
        <w:rPr>
          <w:sz w:val="24"/>
          <w:szCs w:val="24"/>
        </w:rPr>
        <w:t xml:space="preserve"> </w:t>
      </w:r>
      <w:r w:rsidRPr="00562C9F">
        <w:rPr>
          <w:sz w:val="24"/>
          <w:szCs w:val="24"/>
        </w:rPr>
        <w:t xml:space="preserve">password, </w:t>
      </w:r>
      <w:r w:rsidR="006F00BA">
        <w:rPr>
          <w:sz w:val="24"/>
          <w:szCs w:val="24"/>
        </w:rPr>
        <w:t>he or she</w:t>
      </w:r>
      <w:r w:rsidR="006F00BA" w:rsidRPr="00562C9F">
        <w:rPr>
          <w:sz w:val="24"/>
          <w:szCs w:val="24"/>
        </w:rPr>
        <w:t xml:space="preserve"> </w:t>
      </w:r>
      <w:r w:rsidRPr="00562C9F">
        <w:rPr>
          <w:sz w:val="24"/>
          <w:szCs w:val="24"/>
        </w:rPr>
        <w:t xml:space="preserve">will be able to “Create New </w:t>
      </w:r>
      <w:r w:rsidR="009F7CE8">
        <w:rPr>
          <w:sz w:val="24"/>
          <w:szCs w:val="24"/>
        </w:rPr>
        <w:t>Request</w:t>
      </w:r>
      <w:r w:rsidRPr="00562C9F">
        <w:rPr>
          <w:sz w:val="24"/>
          <w:szCs w:val="24"/>
        </w:rPr>
        <w:t xml:space="preserve">” or </w:t>
      </w:r>
      <w:r w:rsidR="00562C9F" w:rsidRPr="00562C9F">
        <w:rPr>
          <w:sz w:val="24"/>
          <w:szCs w:val="24"/>
        </w:rPr>
        <w:t xml:space="preserve">“Request Search” (Figure </w:t>
      </w:r>
      <w:r w:rsidR="00C434C8">
        <w:rPr>
          <w:sz w:val="24"/>
          <w:szCs w:val="24"/>
        </w:rPr>
        <w:t>7</w:t>
      </w:r>
      <w:r w:rsidR="00562C9F" w:rsidRPr="00562C9F">
        <w:rPr>
          <w:sz w:val="24"/>
          <w:szCs w:val="24"/>
        </w:rPr>
        <w:t xml:space="preserve">) </w:t>
      </w:r>
      <w:r w:rsidR="004542FB">
        <w:rPr>
          <w:sz w:val="24"/>
          <w:szCs w:val="24"/>
        </w:rPr>
        <w:t xml:space="preserve">in the RES system </w:t>
      </w:r>
      <w:r w:rsidR="00562C9F" w:rsidRPr="00562C9F">
        <w:rPr>
          <w:sz w:val="24"/>
          <w:szCs w:val="24"/>
        </w:rPr>
        <w:t>for</w:t>
      </w:r>
      <w:r w:rsidRPr="00562C9F">
        <w:rPr>
          <w:sz w:val="24"/>
          <w:szCs w:val="24"/>
        </w:rPr>
        <w:t xml:space="preserve"> projects that have been assigned to that </w:t>
      </w:r>
      <w:r w:rsidR="00C434C8">
        <w:rPr>
          <w:sz w:val="24"/>
          <w:szCs w:val="24"/>
        </w:rPr>
        <w:t>r</w:t>
      </w:r>
      <w:r w:rsidRPr="00562C9F">
        <w:rPr>
          <w:sz w:val="24"/>
          <w:szCs w:val="24"/>
        </w:rPr>
        <w:t xml:space="preserve">epresentative. </w:t>
      </w:r>
      <w:r w:rsidR="009B6CDF" w:rsidRPr="009B6CDF">
        <w:rPr>
          <w:sz w:val="24"/>
          <w:szCs w:val="24"/>
        </w:rPr>
        <w:t xml:space="preserve">Representatives will be able to review and/or edit </w:t>
      </w:r>
      <w:r w:rsidR="00653E01">
        <w:rPr>
          <w:sz w:val="24"/>
          <w:szCs w:val="24"/>
        </w:rPr>
        <w:t xml:space="preserve">only </w:t>
      </w:r>
      <w:r w:rsidR="009B6CDF" w:rsidRPr="009B6CDF">
        <w:rPr>
          <w:sz w:val="24"/>
          <w:szCs w:val="24"/>
        </w:rPr>
        <w:t xml:space="preserve">projects and </w:t>
      </w:r>
      <w:r w:rsidR="009F6C94" w:rsidRPr="009B6CDF">
        <w:rPr>
          <w:sz w:val="24"/>
          <w:szCs w:val="24"/>
        </w:rPr>
        <w:t>RE</w:t>
      </w:r>
      <w:r w:rsidR="009F6C94">
        <w:rPr>
          <w:sz w:val="24"/>
          <w:szCs w:val="24"/>
        </w:rPr>
        <w:t>S</w:t>
      </w:r>
      <w:r w:rsidR="009F6C94" w:rsidRPr="009B6CDF">
        <w:rPr>
          <w:sz w:val="24"/>
          <w:szCs w:val="24"/>
        </w:rPr>
        <w:t xml:space="preserve"> </w:t>
      </w:r>
      <w:r w:rsidR="009B6CDF" w:rsidRPr="009B6CDF">
        <w:rPr>
          <w:sz w:val="24"/>
          <w:szCs w:val="24"/>
        </w:rPr>
        <w:t>forms assigned to them (see step number 5).</w:t>
      </w:r>
    </w:p>
    <w:p w14:paraId="60E18EDE" w14:textId="7E641B2E" w:rsidR="00DC0165" w:rsidRDefault="00AC6B6E" w:rsidP="00F8543B">
      <w:pPr>
        <w:pStyle w:val="ListParagraph"/>
        <w:spacing w:after="0" w:line="240" w:lineRule="auto"/>
        <w:ind w:left="0"/>
        <w:contextualSpacing w:val="0"/>
      </w:pPr>
      <w:r>
        <w:rPr>
          <w:noProof/>
        </w:rPr>
        <w:drawing>
          <wp:inline distT="0" distB="0" distL="0" distR="0" wp14:anchorId="61739FE8" wp14:editId="5F415F2C">
            <wp:extent cx="5943600" cy="1522095"/>
            <wp:effectExtent l="19050" t="19050" r="19050" b="20955"/>
            <wp:docPr id="26" name="Picture 2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websit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1522095"/>
                    </a:xfrm>
                    <a:prstGeom prst="rect">
                      <a:avLst/>
                    </a:prstGeom>
                    <a:ln>
                      <a:solidFill>
                        <a:schemeClr val="tx1"/>
                      </a:solidFill>
                    </a:ln>
                  </pic:spPr>
                </pic:pic>
              </a:graphicData>
            </a:graphic>
          </wp:inline>
        </w:drawing>
      </w:r>
    </w:p>
    <w:p w14:paraId="7AD3DA78" w14:textId="6C3C5C38" w:rsidR="00562C9F" w:rsidRPr="00562C9F" w:rsidRDefault="00562C9F" w:rsidP="00F8543B">
      <w:pPr>
        <w:pStyle w:val="TOCHeading"/>
      </w:pPr>
      <w:bookmarkStart w:id="10" w:name="_Toc112414924"/>
      <w:r w:rsidRPr="00562C9F">
        <w:t xml:space="preserve">Figure </w:t>
      </w:r>
      <w:r w:rsidR="00C434C8">
        <w:t>7</w:t>
      </w:r>
      <w:r w:rsidRPr="00562C9F">
        <w:t xml:space="preserve">. Create New </w:t>
      </w:r>
      <w:r w:rsidR="00035018">
        <w:t>Request</w:t>
      </w:r>
      <w:r w:rsidR="00035018" w:rsidRPr="00562C9F">
        <w:t xml:space="preserve"> </w:t>
      </w:r>
      <w:r w:rsidRPr="00562C9F">
        <w:t>or Request Search.</w:t>
      </w:r>
      <w:bookmarkEnd w:id="10"/>
      <w:r w:rsidRPr="00562C9F">
        <w:t xml:space="preserve"> </w:t>
      </w:r>
    </w:p>
    <w:p w14:paraId="4E0BB581" w14:textId="77777777" w:rsidR="00F4231C" w:rsidRDefault="00F4231C" w:rsidP="00A71693">
      <w:pPr>
        <w:pStyle w:val="Heading1"/>
      </w:pPr>
    </w:p>
    <w:p w14:paraId="76B32DA5" w14:textId="6A6F61E6" w:rsidR="00717605" w:rsidRPr="00650784" w:rsidRDefault="00F8543B" w:rsidP="00A71693">
      <w:pPr>
        <w:pStyle w:val="Heading1"/>
      </w:pPr>
      <w:bookmarkStart w:id="11" w:name="_Toc112416355"/>
      <w:r>
        <w:t xml:space="preserve">Section 4. </w:t>
      </w:r>
      <w:r w:rsidR="00A71693">
        <w:t xml:space="preserve">How to </w:t>
      </w:r>
      <w:r w:rsidR="00717605" w:rsidRPr="00650784">
        <w:t>Creat</w:t>
      </w:r>
      <w:r w:rsidR="00A71693">
        <w:t>e a</w:t>
      </w:r>
      <w:r w:rsidR="00717605" w:rsidRPr="00650784">
        <w:t xml:space="preserve"> New </w:t>
      </w:r>
      <w:r w:rsidR="009731EE">
        <w:t>Request for Environmental Services</w:t>
      </w:r>
      <w:r w:rsidR="00D64AA8">
        <w:t xml:space="preserve"> (RES)</w:t>
      </w:r>
      <w:r w:rsidR="003B2BB8">
        <w:t>.</w:t>
      </w:r>
      <w:bookmarkEnd w:id="11"/>
    </w:p>
    <w:p w14:paraId="43797D20" w14:textId="77777777" w:rsidR="00D64AA8" w:rsidRDefault="00C434C8" w:rsidP="00C434C8">
      <w:pPr>
        <w:spacing w:after="120"/>
        <w:rPr>
          <w:color w:val="2F2B20" w:themeColor="text1"/>
          <w:sz w:val="24"/>
          <w:szCs w:val="24"/>
        </w:rPr>
      </w:pPr>
      <w:r>
        <w:rPr>
          <w:color w:val="2F2B20" w:themeColor="text1"/>
          <w:sz w:val="24"/>
          <w:szCs w:val="24"/>
        </w:rPr>
        <w:t xml:space="preserve">A new </w:t>
      </w:r>
      <w:r w:rsidR="005D27EA">
        <w:rPr>
          <w:color w:val="2F2B20" w:themeColor="text1"/>
          <w:sz w:val="24"/>
          <w:szCs w:val="24"/>
        </w:rPr>
        <w:t>RES</w:t>
      </w:r>
      <w:r>
        <w:rPr>
          <w:color w:val="2F2B20" w:themeColor="text1"/>
          <w:sz w:val="24"/>
          <w:szCs w:val="24"/>
        </w:rPr>
        <w:t xml:space="preserve"> can be created in the </w:t>
      </w:r>
      <w:r w:rsidR="005D27EA">
        <w:rPr>
          <w:color w:val="2F2B20" w:themeColor="text1"/>
          <w:sz w:val="24"/>
          <w:szCs w:val="24"/>
        </w:rPr>
        <w:t>RES</w:t>
      </w:r>
      <w:r>
        <w:rPr>
          <w:color w:val="2F2B20" w:themeColor="text1"/>
          <w:sz w:val="24"/>
          <w:szCs w:val="24"/>
        </w:rPr>
        <w:t xml:space="preserve"> system by either MoDOT or </w:t>
      </w:r>
      <w:r w:rsidR="00035018">
        <w:rPr>
          <w:color w:val="2F2B20" w:themeColor="text1"/>
          <w:sz w:val="24"/>
          <w:szCs w:val="24"/>
        </w:rPr>
        <w:t xml:space="preserve">by </w:t>
      </w:r>
      <w:r>
        <w:rPr>
          <w:color w:val="2F2B20" w:themeColor="text1"/>
          <w:sz w:val="24"/>
          <w:szCs w:val="24"/>
        </w:rPr>
        <w:t xml:space="preserve">an external user. </w:t>
      </w:r>
      <w:r w:rsidR="00D64AA8">
        <w:rPr>
          <w:color w:val="2F2B20" w:themeColor="text1"/>
          <w:sz w:val="24"/>
          <w:szCs w:val="24"/>
        </w:rPr>
        <w:t xml:space="preserve">Steps outlining how to create a new RES are provided below. </w:t>
      </w:r>
    </w:p>
    <w:p w14:paraId="5000F7B6" w14:textId="0894E782" w:rsidR="00566252" w:rsidRPr="00765D64" w:rsidRDefault="00C434C8" w:rsidP="0065334C">
      <w:pPr>
        <w:pStyle w:val="ListParagraph"/>
        <w:numPr>
          <w:ilvl w:val="0"/>
          <w:numId w:val="10"/>
        </w:numPr>
        <w:contextualSpacing w:val="0"/>
        <w:rPr>
          <w:color w:val="2F2B20" w:themeColor="text1"/>
          <w:sz w:val="24"/>
          <w:szCs w:val="24"/>
        </w:rPr>
      </w:pPr>
      <w:r w:rsidRPr="00765D64">
        <w:rPr>
          <w:color w:val="2F2B20" w:themeColor="text1"/>
          <w:sz w:val="24"/>
          <w:szCs w:val="24"/>
        </w:rPr>
        <w:t xml:space="preserve">To create a new </w:t>
      </w:r>
      <w:r w:rsidR="005D27EA" w:rsidRPr="00765D64">
        <w:rPr>
          <w:color w:val="2F2B20" w:themeColor="text1"/>
          <w:sz w:val="24"/>
          <w:szCs w:val="24"/>
        </w:rPr>
        <w:t>RES</w:t>
      </w:r>
      <w:r w:rsidRPr="00765D64">
        <w:rPr>
          <w:color w:val="2F2B20" w:themeColor="text1"/>
          <w:sz w:val="24"/>
          <w:szCs w:val="24"/>
        </w:rPr>
        <w:t>, log</w:t>
      </w:r>
      <w:r w:rsidR="00FE57AE" w:rsidRPr="00765D64">
        <w:rPr>
          <w:color w:val="2F2B20" w:themeColor="text1"/>
          <w:sz w:val="24"/>
          <w:szCs w:val="24"/>
        </w:rPr>
        <w:t xml:space="preserve"> </w:t>
      </w:r>
      <w:r w:rsidR="00566252" w:rsidRPr="00765D64">
        <w:rPr>
          <w:color w:val="2F2B20" w:themeColor="text1"/>
          <w:sz w:val="24"/>
          <w:szCs w:val="24"/>
        </w:rPr>
        <w:t>in</w:t>
      </w:r>
      <w:r w:rsidRPr="00765D64">
        <w:rPr>
          <w:color w:val="2F2B20" w:themeColor="text1"/>
          <w:sz w:val="24"/>
          <w:szCs w:val="24"/>
        </w:rPr>
        <w:t xml:space="preserve"> to the </w:t>
      </w:r>
      <w:r w:rsidR="005D27EA" w:rsidRPr="00765D64">
        <w:rPr>
          <w:color w:val="2F2B20" w:themeColor="text1"/>
          <w:sz w:val="24"/>
          <w:szCs w:val="24"/>
        </w:rPr>
        <w:t>RES</w:t>
      </w:r>
      <w:r w:rsidRPr="00765D64">
        <w:rPr>
          <w:color w:val="2F2B20" w:themeColor="text1"/>
          <w:sz w:val="24"/>
          <w:szCs w:val="24"/>
        </w:rPr>
        <w:t xml:space="preserve"> system </w:t>
      </w:r>
      <w:r w:rsidR="00D64AA8">
        <w:rPr>
          <w:color w:val="2F2B20" w:themeColor="text1"/>
          <w:sz w:val="24"/>
          <w:szCs w:val="24"/>
        </w:rPr>
        <w:t xml:space="preserve">using the steps outlined in Section 3, </w:t>
      </w:r>
      <w:r w:rsidRPr="00765D64">
        <w:rPr>
          <w:color w:val="2F2B20" w:themeColor="text1"/>
          <w:sz w:val="24"/>
          <w:szCs w:val="24"/>
        </w:rPr>
        <w:t xml:space="preserve">and </w:t>
      </w:r>
      <w:r w:rsidR="00566252" w:rsidRPr="00765D64">
        <w:rPr>
          <w:color w:val="2F2B20" w:themeColor="text1"/>
          <w:sz w:val="24"/>
          <w:szCs w:val="24"/>
        </w:rPr>
        <w:t>select “Create New Request</w:t>
      </w:r>
      <w:r w:rsidR="006C7FE6" w:rsidRPr="00765D64">
        <w:rPr>
          <w:color w:val="2F2B20" w:themeColor="text1"/>
          <w:sz w:val="24"/>
          <w:szCs w:val="24"/>
        </w:rPr>
        <w:t>”</w:t>
      </w:r>
      <w:r w:rsidR="00B35AE6" w:rsidRPr="00765D64">
        <w:rPr>
          <w:color w:val="2F2B20" w:themeColor="text1"/>
          <w:sz w:val="24"/>
          <w:szCs w:val="24"/>
        </w:rPr>
        <w:t xml:space="preserve"> (Figure 7</w:t>
      </w:r>
      <w:r w:rsidR="00494ADF" w:rsidRPr="00765D64">
        <w:rPr>
          <w:color w:val="2F2B20" w:themeColor="text1"/>
          <w:sz w:val="24"/>
          <w:szCs w:val="24"/>
        </w:rPr>
        <w:t>, above</w:t>
      </w:r>
      <w:r w:rsidR="00B35AE6" w:rsidRPr="00765D64">
        <w:rPr>
          <w:color w:val="2F2B20" w:themeColor="text1"/>
          <w:sz w:val="24"/>
          <w:szCs w:val="24"/>
        </w:rPr>
        <w:t>)</w:t>
      </w:r>
      <w:r w:rsidR="00566252" w:rsidRPr="00765D64">
        <w:rPr>
          <w:color w:val="2F2B20" w:themeColor="text1"/>
          <w:sz w:val="24"/>
          <w:szCs w:val="24"/>
        </w:rPr>
        <w:t>.</w:t>
      </w:r>
    </w:p>
    <w:p w14:paraId="2426278E" w14:textId="77777777" w:rsidR="00865051" w:rsidRDefault="00C9076C" w:rsidP="00D64AA8">
      <w:pPr>
        <w:pStyle w:val="ListParagraph"/>
        <w:numPr>
          <w:ilvl w:val="0"/>
          <w:numId w:val="10"/>
        </w:numPr>
        <w:rPr>
          <w:color w:val="2F2B20" w:themeColor="text1"/>
          <w:sz w:val="24"/>
          <w:szCs w:val="24"/>
        </w:rPr>
      </w:pPr>
      <w:r w:rsidRPr="00765D64">
        <w:rPr>
          <w:color w:val="2F2B20" w:themeColor="text1"/>
          <w:sz w:val="24"/>
          <w:szCs w:val="24"/>
        </w:rPr>
        <w:t xml:space="preserve">Under “Stage” (Figure 8), select </w:t>
      </w:r>
      <w:r w:rsidR="00181024" w:rsidRPr="00765D64">
        <w:rPr>
          <w:color w:val="2F2B20" w:themeColor="text1"/>
          <w:sz w:val="24"/>
          <w:szCs w:val="24"/>
        </w:rPr>
        <w:t>“Location / Conceptual,</w:t>
      </w:r>
      <w:r w:rsidR="00C95B1A" w:rsidRPr="00765D64">
        <w:rPr>
          <w:color w:val="2F2B20" w:themeColor="text1"/>
          <w:sz w:val="24"/>
          <w:szCs w:val="24"/>
        </w:rPr>
        <w:t>”</w:t>
      </w:r>
      <w:r w:rsidR="00181024" w:rsidRPr="00765D64">
        <w:rPr>
          <w:color w:val="2F2B20" w:themeColor="text1"/>
          <w:sz w:val="24"/>
          <w:szCs w:val="24"/>
        </w:rPr>
        <w:t xml:space="preserve"> </w:t>
      </w:r>
      <w:r w:rsidR="00C95B1A" w:rsidRPr="00765D64">
        <w:rPr>
          <w:color w:val="2F2B20" w:themeColor="text1"/>
          <w:sz w:val="24"/>
          <w:szCs w:val="24"/>
        </w:rPr>
        <w:t>“</w:t>
      </w:r>
      <w:r w:rsidR="00181024" w:rsidRPr="00765D64">
        <w:rPr>
          <w:color w:val="2F2B20" w:themeColor="text1"/>
          <w:sz w:val="24"/>
          <w:szCs w:val="24"/>
        </w:rPr>
        <w:t>Preliminary Plans,</w:t>
      </w:r>
      <w:r w:rsidR="00C95B1A" w:rsidRPr="00765D64">
        <w:rPr>
          <w:color w:val="2F2B20" w:themeColor="text1"/>
          <w:sz w:val="24"/>
          <w:szCs w:val="24"/>
        </w:rPr>
        <w:t>”</w:t>
      </w:r>
      <w:r w:rsidR="00181024" w:rsidRPr="00765D64">
        <w:rPr>
          <w:color w:val="2F2B20" w:themeColor="text1"/>
          <w:sz w:val="24"/>
          <w:szCs w:val="24"/>
        </w:rPr>
        <w:t xml:space="preserve"> </w:t>
      </w:r>
      <w:r w:rsidR="00C95B1A" w:rsidRPr="00765D64">
        <w:rPr>
          <w:color w:val="2F2B20" w:themeColor="text1"/>
          <w:sz w:val="24"/>
          <w:szCs w:val="24"/>
        </w:rPr>
        <w:t>“</w:t>
      </w:r>
      <w:r w:rsidR="00181024" w:rsidRPr="00765D64">
        <w:rPr>
          <w:color w:val="2F2B20" w:themeColor="text1"/>
          <w:sz w:val="24"/>
          <w:szCs w:val="24"/>
        </w:rPr>
        <w:t>Right of Way,</w:t>
      </w:r>
      <w:r w:rsidR="00C95B1A" w:rsidRPr="00765D64">
        <w:rPr>
          <w:color w:val="2F2B20" w:themeColor="text1"/>
          <w:sz w:val="24"/>
          <w:szCs w:val="24"/>
        </w:rPr>
        <w:t>”</w:t>
      </w:r>
      <w:r w:rsidR="00181024" w:rsidRPr="00765D64">
        <w:rPr>
          <w:color w:val="2F2B20" w:themeColor="text1"/>
          <w:sz w:val="24"/>
          <w:szCs w:val="24"/>
        </w:rPr>
        <w:t xml:space="preserve"> or </w:t>
      </w:r>
      <w:r w:rsidR="00C95B1A" w:rsidRPr="00765D64">
        <w:rPr>
          <w:color w:val="2F2B20" w:themeColor="text1"/>
          <w:sz w:val="24"/>
          <w:szCs w:val="24"/>
        </w:rPr>
        <w:t>“</w:t>
      </w:r>
      <w:r w:rsidR="00181024" w:rsidRPr="00765D64">
        <w:rPr>
          <w:color w:val="2F2B20" w:themeColor="text1"/>
          <w:sz w:val="24"/>
          <w:szCs w:val="24"/>
        </w:rPr>
        <w:t>Final Design</w:t>
      </w:r>
      <w:r w:rsidRPr="00765D64">
        <w:rPr>
          <w:color w:val="2F2B20" w:themeColor="text1"/>
          <w:sz w:val="24"/>
          <w:szCs w:val="24"/>
        </w:rPr>
        <w:t>.</w:t>
      </w:r>
      <w:r w:rsidR="00181024" w:rsidRPr="00765D64">
        <w:rPr>
          <w:color w:val="2F2B20" w:themeColor="text1"/>
          <w:sz w:val="24"/>
          <w:szCs w:val="24"/>
        </w:rPr>
        <w:t xml:space="preserve">” </w:t>
      </w:r>
    </w:p>
    <w:p w14:paraId="4C8D9D37" w14:textId="423B944E" w:rsidR="00C3434A" w:rsidRDefault="0092690C" w:rsidP="005E30B6">
      <w:pPr>
        <w:pStyle w:val="ListParagraph"/>
        <w:numPr>
          <w:ilvl w:val="0"/>
          <w:numId w:val="10"/>
        </w:numPr>
        <w:spacing w:before="120" w:after="0"/>
        <w:contextualSpacing w:val="0"/>
        <w:rPr>
          <w:i/>
          <w:iCs/>
          <w:color w:val="2F2B20" w:themeColor="text1"/>
          <w:sz w:val="24"/>
          <w:szCs w:val="24"/>
        </w:rPr>
      </w:pPr>
      <w:r>
        <w:rPr>
          <w:noProof/>
        </w:rPr>
        <mc:AlternateContent>
          <mc:Choice Requires="wps">
            <w:drawing>
              <wp:anchor distT="0" distB="0" distL="114300" distR="114300" simplePos="0" relativeHeight="251658240" behindDoc="0" locked="0" layoutInCell="1" allowOverlap="1" wp14:anchorId="7656CD7E" wp14:editId="27087862">
                <wp:simplePos x="0" y="0"/>
                <wp:positionH relativeFrom="column">
                  <wp:posOffset>1935480</wp:posOffset>
                </wp:positionH>
                <wp:positionV relativeFrom="paragraph">
                  <wp:posOffset>2004060</wp:posOffset>
                </wp:positionV>
                <wp:extent cx="609600" cy="243840"/>
                <wp:effectExtent l="38100" t="57150" r="38100" b="118110"/>
                <wp:wrapNone/>
                <wp:docPr id="61" name="Straight Arrow Connector 61"/>
                <wp:cNvGraphicFramePr/>
                <a:graphic xmlns:a="http://schemas.openxmlformats.org/drawingml/2006/main">
                  <a:graphicData uri="http://schemas.microsoft.com/office/word/2010/wordprocessingShape">
                    <wps:wsp>
                      <wps:cNvCnPr/>
                      <wps:spPr>
                        <a:xfrm flipH="1">
                          <a:off x="0" y="0"/>
                          <a:ext cx="609600" cy="24384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1B3273" id="Straight Arrow Connector 61" o:spid="_x0000_s1026" type="#_x0000_t32" style="position:absolute;margin-left:152.4pt;margin-top:157.8pt;width:48pt;height:19.2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" strokecolor="red" strokeweight="2.25pt">
                <v:stroke endarrow="block"/>
                <v:shadow on="t" color="black" opacity="26214f" origin="-.5,-.5" offset=".74836mm,.74836mm"/>
              </v:shape>
            </w:pict>
          </mc:Fallback>
        </mc:AlternateContent>
      </w:r>
      <w:r>
        <w:rPr>
          <w:noProof/>
        </w:rPr>
        <mc:AlternateContent>
          <mc:Choice Requires="wps">
            <w:drawing>
              <wp:anchor distT="0" distB="0" distL="114300" distR="114300" simplePos="0" relativeHeight="251658255" behindDoc="0" locked="0" layoutInCell="1" allowOverlap="1" wp14:anchorId="527A977F" wp14:editId="6A920201">
                <wp:simplePos x="0" y="0"/>
                <wp:positionH relativeFrom="column">
                  <wp:posOffset>2291715</wp:posOffset>
                </wp:positionH>
                <wp:positionV relativeFrom="paragraph">
                  <wp:posOffset>2223770</wp:posOffset>
                </wp:positionV>
                <wp:extent cx="609600" cy="243840"/>
                <wp:effectExtent l="38100" t="57150" r="38100" b="118110"/>
                <wp:wrapNone/>
                <wp:docPr id="8" name="Straight Arrow Connector 8"/>
                <wp:cNvGraphicFramePr/>
                <a:graphic xmlns:a="http://schemas.openxmlformats.org/drawingml/2006/main">
                  <a:graphicData uri="http://schemas.microsoft.com/office/word/2010/wordprocessingShape">
                    <wps:wsp>
                      <wps:cNvCnPr/>
                      <wps:spPr>
                        <a:xfrm flipH="1">
                          <a:off x="0" y="0"/>
                          <a:ext cx="609600" cy="24384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343E1C" id="Straight Arrow Connector 8" o:spid="_x0000_s1026" type="#_x0000_t32" style="position:absolute;margin-left:180.45pt;margin-top:175.1pt;width:48pt;height:19.2pt;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" strokecolor="red" strokeweight="2.25pt">
                <v:stroke endarrow="block"/>
                <v:shadow on="t" color="black" opacity="26214f" origin="-.5,-.5" offset=".74836mm,.74836mm"/>
              </v:shape>
            </w:pict>
          </mc:Fallback>
        </mc:AlternateContent>
      </w:r>
      <w:r w:rsidR="00865051">
        <w:rPr>
          <w:color w:val="2F2B20" w:themeColor="text1"/>
          <w:sz w:val="24"/>
          <w:szCs w:val="24"/>
        </w:rPr>
        <w:t xml:space="preserve">Under “Job Number” (Figure 8), enter the job number </w:t>
      </w:r>
      <w:r w:rsidR="007363D1">
        <w:rPr>
          <w:color w:val="2F2B20" w:themeColor="text1"/>
          <w:sz w:val="24"/>
          <w:szCs w:val="24"/>
        </w:rPr>
        <w:t xml:space="preserve">for the RES and click “Find Previous RES”. If there is not a previous RES, then </w:t>
      </w:r>
      <w:r>
        <w:rPr>
          <w:color w:val="2F2B20" w:themeColor="text1"/>
          <w:sz w:val="24"/>
          <w:szCs w:val="24"/>
        </w:rPr>
        <w:t xml:space="preserve">click “Find Previous RES” without typing a Job Number and </w:t>
      </w:r>
      <w:r w:rsidR="00430DC3">
        <w:rPr>
          <w:color w:val="2F2B20" w:themeColor="text1"/>
          <w:sz w:val="24"/>
          <w:szCs w:val="24"/>
        </w:rPr>
        <w:t xml:space="preserve">select </w:t>
      </w:r>
      <w:r w:rsidR="00BF560D">
        <w:rPr>
          <w:color w:val="2F2B20" w:themeColor="text1"/>
          <w:sz w:val="24"/>
          <w:szCs w:val="24"/>
        </w:rPr>
        <w:t>“None Found”</w:t>
      </w:r>
      <w:r>
        <w:rPr>
          <w:color w:val="2F2B20" w:themeColor="text1"/>
          <w:sz w:val="24"/>
          <w:szCs w:val="24"/>
        </w:rPr>
        <w:t xml:space="preserve"> (Figure 9)</w:t>
      </w:r>
      <w:r w:rsidR="007363D1">
        <w:rPr>
          <w:color w:val="2F2B20" w:themeColor="text1"/>
          <w:sz w:val="24"/>
          <w:szCs w:val="24"/>
        </w:rPr>
        <w:t xml:space="preserve">. </w:t>
      </w:r>
      <w:r w:rsidR="00865051">
        <w:rPr>
          <w:noProof/>
        </w:rPr>
        <w:drawing>
          <wp:inline distT="0" distB="0" distL="0" distR="0" wp14:anchorId="6AFC2F81" wp14:editId="2BFE7EA1">
            <wp:extent cx="5943600" cy="2289175"/>
            <wp:effectExtent l="19050" t="19050" r="19050" b="15875"/>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289175"/>
                    </a:xfrm>
                    <a:prstGeom prst="rect">
                      <a:avLst/>
                    </a:prstGeom>
                    <a:noFill/>
                    <a:ln>
                      <a:solidFill>
                        <a:schemeClr val="tx1"/>
                      </a:solidFill>
                    </a:ln>
                  </pic:spPr>
                </pic:pic>
              </a:graphicData>
            </a:graphic>
          </wp:inline>
        </w:drawing>
      </w:r>
    </w:p>
    <w:p w14:paraId="39BFBCC1" w14:textId="1A5F4B95" w:rsidR="006C7FE6" w:rsidRDefault="006C7FE6" w:rsidP="00C3434A">
      <w:pPr>
        <w:pStyle w:val="TOCHeading"/>
        <w:keepNext w:val="0"/>
        <w:keepLines w:val="0"/>
      </w:pPr>
      <w:bookmarkStart w:id="12" w:name="_Toc112414925"/>
      <w:r>
        <w:t xml:space="preserve">Figure </w:t>
      </w:r>
      <w:r w:rsidR="009C5A5C">
        <w:t>8</w:t>
      </w:r>
      <w:r>
        <w:t xml:space="preserve">. Create New </w:t>
      </w:r>
      <w:r w:rsidR="006D3B26">
        <w:t xml:space="preserve">Request </w:t>
      </w:r>
      <w:r w:rsidR="00DB0903">
        <w:t xml:space="preserve">for </w:t>
      </w:r>
      <w:r w:rsidR="006D3B26">
        <w:t>Environ</w:t>
      </w:r>
      <w:r w:rsidR="00262DCB">
        <w:t>mental Service</w:t>
      </w:r>
      <w:r w:rsidR="00E9482F">
        <w:t>s</w:t>
      </w:r>
      <w:r w:rsidR="003B2BB8">
        <w:t xml:space="preserve"> (RES)</w:t>
      </w:r>
      <w:r w:rsidR="006D3B26">
        <w:t xml:space="preserve"> </w:t>
      </w:r>
      <w:r w:rsidR="00181024">
        <w:t>–</w:t>
      </w:r>
      <w:r>
        <w:t xml:space="preserve"> </w:t>
      </w:r>
      <w:r w:rsidR="00181024">
        <w:t>Select Stage</w:t>
      </w:r>
      <w:r>
        <w:t>.</w:t>
      </w:r>
      <w:bookmarkEnd w:id="12"/>
      <w:r>
        <w:t xml:space="preserve"> </w:t>
      </w:r>
    </w:p>
    <w:p w14:paraId="54E34F4C" w14:textId="79C39D5A" w:rsidR="0092690C" w:rsidRDefault="0092690C" w:rsidP="005E30B6">
      <w:pPr>
        <w:spacing w:after="0"/>
      </w:pPr>
      <w:r>
        <w:rPr>
          <w:noProof/>
        </w:rPr>
        <w:lastRenderedPageBreak/>
        <mc:AlternateContent>
          <mc:Choice Requires="wps">
            <w:drawing>
              <wp:anchor distT="0" distB="0" distL="114300" distR="114300" simplePos="0" relativeHeight="251660303" behindDoc="0" locked="0" layoutInCell="1" allowOverlap="1" wp14:anchorId="63644E19" wp14:editId="5C170264">
                <wp:simplePos x="0" y="0"/>
                <wp:positionH relativeFrom="column">
                  <wp:posOffset>297180</wp:posOffset>
                </wp:positionH>
                <wp:positionV relativeFrom="paragraph">
                  <wp:posOffset>514350</wp:posOffset>
                </wp:positionV>
                <wp:extent cx="807720" cy="297180"/>
                <wp:effectExtent l="38100" t="57150" r="68580" b="121920"/>
                <wp:wrapNone/>
                <wp:docPr id="31" name="Straight Arrow Connector 31"/>
                <wp:cNvGraphicFramePr/>
                <a:graphic xmlns:a="http://schemas.openxmlformats.org/drawingml/2006/main">
                  <a:graphicData uri="http://schemas.microsoft.com/office/word/2010/wordprocessingShape">
                    <wps:wsp>
                      <wps:cNvCnPr/>
                      <wps:spPr>
                        <a:xfrm flipH="1">
                          <a:off x="0" y="0"/>
                          <a:ext cx="807720" cy="29718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7CB03F" id="Straight Arrow Connector 31" o:spid="_x0000_s1026" type="#_x0000_t32" style="position:absolute;margin-left:23.4pt;margin-top:40.5pt;width:63.6pt;height:23.4pt;flip:x;z-index:25166030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" strokecolor="red" strokeweight="2.25pt">
                <v:stroke endarrow="block"/>
                <v:shadow on="t" color="black" opacity="26214f" origin="-.5,-.5" offset=".74836mm,.74836mm"/>
              </v:shape>
            </w:pict>
          </mc:Fallback>
        </mc:AlternateContent>
      </w:r>
      <w:r>
        <w:rPr>
          <w:noProof/>
        </w:rPr>
        <w:drawing>
          <wp:inline distT="0" distB="0" distL="0" distR="0" wp14:anchorId="021C0C27" wp14:editId="7DAA5C27">
            <wp:extent cx="5943600" cy="1245870"/>
            <wp:effectExtent l="19050" t="19050" r="19050" b="1143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245870"/>
                    </a:xfrm>
                    <a:prstGeom prst="rect">
                      <a:avLst/>
                    </a:prstGeom>
                    <a:noFill/>
                    <a:ln>
                      <a:solidFill>
                        <a:schemeClr val="tx1"/>
                      </a:solidFill>
                    </a:ln>
                  </pic:spPr>
                </pic:pic>
              </a:graphicData>
            </a:graphic>
          </wp:inline>
        </w:drawing>
      </w:r>
    </w:p>
    <w:p w14:paraId="60787C88" w14:textId="506DC6AE" w:rsidR="0092690C" w:rsidRPr="005E295B" w:rsidRDefault="0092690C" w:rsidP="005E30B6">
      <w:pPr>
        <w:pStyle w:val="TOCHeading"/>
      </w:pPr>
      <w:bookmarkStart w:id="13" w:name="_Toc112414926"/>
      <w:r>
        <w:t>Figure 9. No Previous RES is Available.</w:t>
      </w:r>
      <w:bookmarkEnd w:id="13"/>
      <w:r>
        <w:t xml:space="preserve"> </w:t>
      </w:r>
    </w:p>
    <w:p w14:paraId="4EF772A4" w14:textId="11603F5D" w:rsidR="00FA74E7" w:rsidRPr="00765D64" w:rsidRDefault="004D02EB" w:rsidP="00765D64">
      <w:pPr>
        <w:pStyle w:val="ListParagraph"/>
        <w:numPr>
          <w:ilvl w:val="0"/>
          <w:numId w:val="10"/>
        </w:numPr>
        <w:rPr>
          <w:color w:val="2F2B20" w:themeColor="text1"/>
          <w:sz w:val="24"/>
          <w:szCs w:val="24"/>
        </w:rPr>
      </w:pPr>
      <w:r w:rsidRPr="00765D64">
        <w:rPr>
          <w:color w:val="2F2B20" w:themeColor="text1"/>
          <w:sz w:val="24"/>
          <w:szCs w:val="24"/>
        </w:rPr>
        <w:t>If the RES includes an</w:t>
      </w:r>
      <w:r w:rsidR="00FA74E7" w:rsidRPr="00765D64">
        <w:rPr>
          <w:color w:val="2F2B20" w:themeColor="text1"/>
          <w:sz w:val="24"/>
          <w:szCs w:val="24"/>
        </w:rPr>
        <w:t xml:space="preserve"> Alternative Project Delivery Method</w:t>
      </w:r>
      <w:r w:rsidR="00494ADF" w:rsidRPr="00765D64">
        <w:rPr>
          <w:color w:val="2F2B20" w:themeColor="text1"/>
          <w:sz w:val="24"/>
          <w:szCs w:val="24"/>
        </w:rPr>
        <w:t xml:space="preserve"> (such as design/build)</w:t>
      </w:r>
      <w:r w:rsidRPr="00765D64">
        <w:rPr>
          <w:color w:val="2F2B20" w:themeColor="text1"/>
          <w:sz w:val="24"/>
          <w:szCs w:val="24"/>
        </w:rPr>
        <w:t xml:space="preserve">, </w:t>
      </w:r>
      <w:r w:rsidR="00FA74E7" w:rsidRPr="00765D64">
        <w:rPr>
          <w:color w:val="2F2B20" w:themeColor="text1"/>
          <w:sz w:val="24"/>
          <w:szCs w:val="24"/>
        </w:rPr>
        <w:t xml:space="preserve">check </w:t>
      </w:r>
      <w:r w:rsidRPr="00765D64">
        <w:rPr>
          <w:color w:val="2F2B20" w:themeColor="text1"/>
          <w:sz w:val="24"/>
          <w:szCs w:val="24"/>
        </w:rPr>
        <w:t xml:space="preserve">the </w:t>
      </w:r>
      <w:r w:rsidR="00FA74E7" w:rsidRPr="00765D64">
        <w:rPr>
          <w:color w:val="2F2B20" w:themeColor="text1"/>
          <w:sz w:val="24"/>
          <w:szCs w:val="24"/>
        </w:rPr>
        <w:t xml:space="preserve">box </w:t>
      </w:r>
      <w:r w:rsidRPr="00765D64">
        <w:rPr>
          <w:color w:val="2F2B20" w:themeColor="text1"/>
          <w:sz w:val="24"/>
          <w:szCs w:val="24"/>
        </w:rPr>
        <w:t xml:space="preserve">shown in Figure </w:t>
      </w:r>
      <w:r w:rsidR="0092690C">
        <w:rPr>
          <w:color w:val="2F2B20" w:themeColor="text1"/>
          <w:sz w:val="24"/>
          <w:szCs w:val="24"/>
        </w:rPr>
        <w:t>10</w:t>
      </w:r>
      <w:r w:rsidRPr="00765D64">
        <w:rPr>
          <w:color w:val="2F2B20" w:themeColor="text1"/>
          <w:sz w:val="24"/>
          <w:szCs w:val="24"/>
        </w:rPr>
        <w:t xml:space="preserve"> indicating</w:t>
      </w:r>
      <w:r w:rsidR="00FA74E7" w:rsidRPr="00765D64">
        <w:rPr>
          <w:color w:val="2F2B20" w:themeColor="text1"/>
          <w:sz w:val="24"/>
          <w:szCs w:val="24"/>
        </w:rPr>
        <w:t xml:space="preserve"> the project is going to be delivered with </w:t>
      </w:r>
      <w:r w:rsidRPr="00765D64">
        <w:rPr>
          <w:color w:val="2F2B20" w:themeColor="text1"/>
          <w:sz w:val="24"/>
          <w:szCs w:val="24"/>
        </w:rPr>
        <w:t>a d</w:t>
      </w:r>
      <w:r w:rsidR="00FA74E7" w:rsidRPr="00765D64">
        <w:rPr>
          <w:color w:val="2F2B20" w:themeColor="text1"/>
          <w:sz w:val="24"/>
          <w:szCs w:val="24"/>
        </w:rPr>
        <w:t>esign-</w:t>
      </w:r>
      <w:r w:rsidRPr="00765D64">
        <w:rPr>
          <w:color w:val="2F2B20" w:themeColor="text1"/>
          <w:sz w:val="24"/>
          <w:szCs w:val="24"/>
        </w:rPr>
        <w:t>b</w:t>
      </w:r>
      <w:r w:rsidR="00FA74E7" w:rsidRPr="00765D64">
        <w:rPr>
          <w:color w:val="2F2B20" w:themeColor="text1"/>
          <w:sz w:val="24"/>
          <w:szCs w:val="24"/>
        </w:rPr>
        <w:t xml:space="preserve">uild method instead of </w:t>
      </w:r>
      <w:r w:rsidRPr="00765D64">
        <w:rPr>
          <w:color w:val="2F2B20" w:themeColor="text1"/>
          <w:sz w:val="24"/>
          <w:szCs w:val="24"/>
        </w:rPr>
        <w:t>d</w:t>
      </w:r>
      <w:r w:rsidR="00FA74E7" w:rsidRPr="00765D64">
        <w:rPr>
          <w:color w:val="2F2B20" w:themeColor="text1"/>
          <w:sz w:val="24"/>
          <w:szCs w:val="24"/>
        </w:rPr>
        <w:t>esign-</w:t>
      </w:r>
      <w:r w:rsidRPr="00765D64">
        <w:rPr>
          <w:color w:val="2F2B20" w:themeColor="text1"/>
          <w:sz w:val="24"/>
          <w:szCs w:val="24"/>
        </w:rPr>
        <w:t>b</w:t>
      </w:r>
      <w:r w:rsidR="00FA74E7" w:rsidRPr="00765D64">
        <w:rPr>
          <w:color w:val="2F2B20" w:themeColor="text1"/>
          <w:sz w:val="24"/>
          <w:szCs w:val="24"/>
        </w:rPr>
        <w:t>id-</w:t>
      </w:r>
      <w:r w:rsidRPr="00765D64">
        <w:rPr>
          <w:color w:val="2F2B20" w:themeColor="text1"/>
          <w:sz w:val="24"/>
          <w:szCs w:val="24"/>
        </w:rPr>
        <w:t>b</w:t>
      </w:r>
      <w:r w:rsidR="00FA74E7" w:rsidRPr="00765D64">
        <w:rPr>
          <w:color w:val="2F2B20" w:themeColor="text1"/>
          <w:sz w:val="24"/>
          <w:szCs w:val="24"/>
        </w:rPr>
        <w:t>uild</w:t>
      </w:r>
      <w:r w:rsidR="00F7260A" w:rsidRPr="00765D64">
        <w:rPr>
          <w:color w:val="2F2B20" w:themeColor="text1"/>
          <w:sz w:val="24"/>
          <w:szCs w:val="24"/>
        </w:rPr>
        <w:t xml:space="preserve"> method</w:t>
      </w:r>
      <w:r w:rsidR="00FA74E7" w:rsidRPr="00765D64">
        <w:rPr>
          <w:color w:val="2F2B20" w:themeColor="text1"/>
          <w:sz w:val="24"/>
          <w:szCs w:val="24"/>
        </w:rPr>
        <w:t>.</w:t>
      </w:r>
    </w:p>
    <w:p w14:paraId="7CFAB05B" w14:textId="21468CCD" w:rsidR="004D02EB" w:rsidRDefault="004D02EB" w:rsidP="004D02EB">
      <w:pPr>
        <w:spacing w:after="0"/>
        <w:rPr>
          <w:color w:val="2F2B20" w:themeColor="text1"/>
          <w:sz w:val="24"/>
          <w:szCs w:val="24"/>
        </w:rPr>
      </w:pPr>
      <w:r>
        <w:rPr>
          <w:noProof/>
        </w:rPr>
        <mc:AlternateContent>
          <mc:Choice Requires="wps">
            <w:drawing>
              <wp:anchor distT="0" distB="0" distL="114300" distR="114300" simplePos="0" relativeHeight="251658244" behindDoc="0" locked="0" layoutInCell="1" allowOverlap="1" wp14:anchorId="4F853E99" wp14:editId="417295F2">
                <wp:simplePos x="0" y="0"/>
                <wp:positionH relativeFrom="column">
                  <wp:posOffset>220980</wp:posOffset>
                </wp:positionH>
                <wp:positionV relativeFrom="paragraph">
                  <wp:posOffset>462280</wp:posOffset>
                </wp:positionV>
                <wp:extent cx="807720" cy="297180"/>
                <wp:effectExtent l="38100" t="57150" r="68580" b="121920"/>
                <wp:wrapNone/>
                <wp:docPr id="44" name="Straight Arrow Connector 44"/>
                <wp:cNvGraphicFramePr/>
                <a:graphic xmlns:a="http://schemas.openxmlformats.org/drawingml/2006/main">
                  <a:graphicData uri="http://schemas.microsoft.com/office/word/2010/wordprocessingShape">
                    <wps:wsp>
                      <wps:cNvCnPr/>
                      <wps:spPr>
                        <a:xfrm flipH="1">
                          <a:off x="0" y="0"/>
                          <a:ext cx="807720" cy="29718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636DB7" id="Straight Arrow Connector 44" o:spid="_x0000_s1026" type="#_x0000_t32" style="position:absolute;margin-left:17.4pt;margin-top:36.4pt;width:63.6pt;height:23.4pt;flip:x;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" strokecolor="red" strokeweight="2.25pt">
                <v:stroke endarrow="block"/>
                <v:shadow on="t" color="black" opacity="26214f" origin="-.5,-.5" offset=".74836mm,.74836mm"/>
              </v:shape>
            </w:pict>
          </mc:Fallback>
        </mc:AlternateContent>
      </w:r>
      <w:r>
        <w:rPr>
          <w:noProof/>
        </w:rPr>
        <w:drawing>
          <wp:inline distT="0" distB="0" distL="0" distR="0" wp14:anchorId="7141C819" wp14:editId="28C20224">
            <wp:extent cx="6000750" cy="2339201"/>
            <wp:effectExtent l="19050" t="19050" r="19050" b="234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949" r="8911"/>
                    <a:stretch/>
                  </pic:blipFill>
                  <pic:spPr bwMode="auto">
                    <a:xfrm>
                      <a:off x="0" y="0"/>
                      <a:ext cx="6024356" cy="2348403"/>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868CCCA" w14:textId="346B7F4B" w:rsidR="00234743" w:rsidRPr="00234743" w:rsidRDefault="004D02EB">
      <w:pPr>
        <w:pStyle w:val="TOCHeading"/>
      </w:pPr>
      <w:bookmarkStart w:id="14" w:name="_Toc112414927"/>
      <w:r w:rsidRPr="004D02EB">
        <w:t xml:space="preserve">Figure </w:t>
      </w:r>
      <w:r w:rsidR="0092690C">
        <w:t>10</w:t>
      </w:r>
      <w:r w:rsidRPr="004D02EB">
        <w:t>. Alternative Project Deliver</w:t>
      </w:r>
      <w:r w:rsidR="00D144CF">
        <w:t>y</w:t>
      </w:r>
      <w:r w:rsidRPr="004D02EB">
        <w:t xml:space="preserve"> Method.</w:t>
      </w:r>
      <w:bookmarkEnd w:id="14"/>
      <w:r w:rsidRPr="004D02EB">
        <w:t xml:space="preserve"> </w:t>
      </w:r>
    </w:p>
    <w:p w14:paraId="1DE442AF" w14:textId="498EBFB4" w:rsidR="00DA2B3A" w:rsidRDefault="00DA2B3A" w:rsidP="00DA2B3A">
      <w:pPr>
        <w:pStyle w:val="ListParagraph"/>
        <w:numPr>
          <w:ilvl w:val="0"/>
          <w:numId w:val="10"/>
        </w:numPr>
        <w:rPr>
          <w:sz w:val="24"/>
          <w:szCs w:val="24"/>
        </w:rPr>
      </w:pPr>
      <w:r w:rsidRPr="004B2F26">
        <w:rPr>
          <w:sz w:val="24"/>
          <w:szCs w:val="24"/>
        </w:rPr>
        <w:t xml:space="preserve">Complete the blank RES </w:t>
      </w:r>
      <w:r w:rsidR="00100C2B" w:rsidRPr="004B2F26">
        <w:rPr>
          <w:sz w:val="24"/>
          <w:szCs w:val="24"/>
        </w:rPr>
        <w:t>P</w:t>
      </w:r>
      <w:r w:rsidRPr="004B2F26">
        <w:rPr>
          <w:sz w:val="24"/>
          <w:szCs w:val="24"/>
        </w:rPr>
        <w:t xml:space="preserve">roject </w:t>
      </w:r>
      <w:r w:rsidR="00100C2B" w:rsidRPr="004B2F26">
        <w:rPr>
          <w:sz w:val="24"/>
          <w:szCs w:val="24"/>
        </w:rPr>
        <w:t>I</w:t>
      </w:r>
      <w:r w:rsidRPr="004B2F26">
        <w:rPr>
          <w:sz w:val="24"/>
          <w:szCs w:val="24"/>
        </w:rPr>
        <w:t>nformation boxes</w:t>
      </w:r>
      <w:r w:rsidRPr="008D4DED">
        <w:rPr>
          <w:sz w:val="24"/>
          <w:szCs w:val="24"/>
        </w:rPr>
        <w:t xml:space="preserve"> </w:t>
      </w:r>
      <w:r>
        <w:rPr>
          <w:sz w:val="24"/>
          <w:szCs w:val="24"/>
        </w:rPr>
        <w:t>show</w:t>
      </w:r>
      <w:r w:rsidR="00363AB3">
        <w:rPr>
          <w:sz w:val="24"/>
          <w:szCs w:val="24"/>
        </w:rPr>
        <w:t>n</w:t>
      </w:r>
      <w:r>
        <w:rPr>
          <w:sz w:val="24"/>
          <w:szCs w:val="24"/>
        </w:rPr>
        <w:t xml:space="preserve"> in Figure 1</w:t>
      </w:r>
      <w:r w:rsidR="0092690C">
        <w:rPr>
          <w:sz w:val="24"/>
          <w:szCs w:val="24"/>
        </w:rPr>
        <w:t>1</w:t>
      </w:r>
      <w:r>
        <w:rPr>
          <w:sz w:val="24"/>
          <w:szCs w:val="24"/>
        </w:rPr>
        <w:t xml:space="preserve"> </w:t>
      </w:r>
      <w:r w:rsidR="003175A1">
        <w:rPr>
          <w:sz w:val="24"/>
          <w:szCs w:val="24"/>
        </w:rPr>
        <w:t>(</w:t>
      </w:r>
      <w:r>
        <w:rPr>
          <w:sz w:val="24"/>
          <w:szCs w:val="24"/>
        </w:rPr>
        <w:t>detailed below</w:t>
      </w:r>
      <w:r w:rsidR="003175A1">
        <w:rPr>
          <w:sz w:val="24"/>
          <w:szCs w:val="24"/>
        </w:rPr>
        <w:t>)</w:t>
      </w:r>
      <w:r>
        <w:rPr>
          <w:sz w:val="24"/>
          <w:szCs w:val="24"/>
        </w:rPr>
        <w:t xml:space="preserve">. </w:t>
      </w:r>
      <w:r w:rsidR="00072284">
        <w:rPr>
          <w:sz w:val="24"/>
          <w:szCs w:val="24"/>
        </w:rPr>
        <w:t xml:space="preserve">Note: If you entered a previous RES, then the boxes will auto populate. </w:t>
      </w:r>
    </w:p>
    <w:p w14:paraId="07A2C8DE" w14:textId="045D4BAA" w:rsidR="006974F9" w:rsidRDefault="00100C2B" w:rsidP="00DA2B3A">
      <w:pPr>
        <w:pStyle w:val="ListParagraph"/>
        <w:numPr>
          <w:ilvl w:val="1"/>
          <w:numId w:val="10"/>
        </w:numPr>
        <w:rPr>
          <w:sz w:val="24"/>
          <w:szCs w:val="24"/>
        </w:rPr>
      </w:pPr>
      <w:r>
        <w:rPr>
          <w:sz w:val="24"/>
          <w:szCs w:val="24"/>
          <w:u w:val="single"/>
        </w:rPr>
        <w:t>Job Number</w:t>
      </w:r>
      <w:r w:rsidR="004B2F26">
        <w:rPr>
          <w:sz w:val="24"/>
          <w:szCs w:val="24"/>
          <w:u w:val="single"/>
        </w:rPr>
        <w:t xml:space="preserve"> (w/o ‘J’)</w:t>
      </w:r>
      <w:r w:rsidR="00DA2B3A">
        <w:rPr>
          <w:sz w:val="24"/>
          <w:szCs w:val="24"/>
        </w:rPr>
        <w:t xml:space="preserve">: </w:t>
      </w:r>
      <w:r w:rsidR="00FA74E7" w:rsidRPr="00765D64">
        <w:rPr>
          <w:color w:val="2F2B20" w:themeColor="text1"/>
          <w:sz w:val="24"/>
          <w:szCs w:val="24"/>
        </w:rPr>
        <w:t>E</w:t>
      </w:r>
      <w:r w:rsidR="001507B1" w:rsidRPr="00765D64">
        <w:rPr>
          <w:color w:val="2F2B20" w:themeColor="text1"/>
          <w:sz w:val="24"/>
          <w:szCs w:val="24"/>
        </w:rPr>
        <w:t xml:space="preserve">nter </w:t>
      </w:r>
      <w:r w:rsidR="00B84092" w:rsidRPr="00765D64">
        <w:rPr>
          <w:color w:val="2F2B20" w:themeColor="text1"/>
          <w:sz w:val="24"/>
          <w:szCs w:val="24"/>
        </w:rPr>
        <w:t xml:space="preserve">the job number (without the “J”) that was provided by MoDOT. The job number should pop up when </w:t>
      </w:r>
      <w:r w:rsidRPr="00DA2B3A">
        <w:rPr>
          <w:color w:val="2F2B20" w:themeColor="text1"/>
          <w:sz w:val="24"/>
          <w:szCs w:val="24"/>
        </w:rPr>
        <w:t>entered</w:t>
      </w:r>
      <w:r>
        <w:rPr>
          <w:color w:val="2F2B20" w:themeColor="text1"/>
          <w:sz w:val="24"/>
          <w:szCs w:val="24"/>
        </w:rPr>
        <w:t xml:space="preserve"> and</w:t>
      </w:r>
      <w:r w:rsidR="00B84092" w:rsidRPr="00765D64">
        <w:rPr>
          <w:color w:val="2F2B20" w:themeColor="text1"/>
          <w:sz w:val="24"/>
          <w:szCs w:val="24"/>
        </w:rPr>
        <w:t xml:space="preserve"> should be selected </w:t>
      </w:r>
      <w:r w:rsidR="00B84092" w:rsidRPr="00765D64">
        <w:rPr>
          <w:sz w:val="24"/>
          <w:szCs w:val="24"/>
        </w:rPr>
        <w:t xml:space="preserve">to </w:t>
      </w:r>
      <w:r w:rsidR="00CC5E31" w:rsidRPr="00765D64">
        <w:rPr>
          <w:sz w:val="24"/>
          <w:szCs w:val="24"/>
        </w:rPr>
        <w:t>autopopulate</w:t>
      </w:r>
      <w:r w:rsidR="004E68E1">
        <w:rPr>
          <w:sz w:val="24"/>
          <w:szCs w:val="24"/>
        </w:rPr>
        <w:t xml:space="preserve"> </w:t>
      </w:r>
      <w:r w:rsidR="00B84092" w:rsidRPr="00765D64">
        <w:rPr>
          <w:sz w:val="24"/>
          <w:szCs w:val="24"/>
        </w:rPr>
        <w:t xml:space="preserve">information. </w:t>
      </w:r>
      <w:r w:rsidR="00DA2B3A" w:rsidRPr="00E16C21">
        <w:rPr>
          <w:sz w:val="24"/>
          <w:szCs w:val="24"/>
        </w:rPr>
        <w:t>If the job is currently program</w:t>
      </w:r>
      <w:r w:rsidR="00232DA9">
        <w:rPr>
          <w:sz w:val="24"/>
          <w:szCs w:val="24"/>
        </w:rPr>
        <w:t>m</w:t>
      </w:r>
      <w:r w:rsidR="00DA2B3A" w:rsidRPr="00E16C21">
        <w:rPr>
          <w:sz w:val="24"/>
          <w:szCs w:val="24"/>
        </w:rPr>
        <w:t>ed in the STIP, the information in the grayed boxes</w:t>
      </w:r>
      <w:r w:rsidR="00DA2B3A">
        <w:rPr>
          <w:sz w:val="24"/>
          <w:szCs w:val="24"/>
        </w:rPr>
        <w:t xml:space="preserve"> in Figure 1</w:t>
      </w:r>
      <w:r w:rsidR="0092690C">
        <w:rPr>
          <w:sz w:val="24"/>
          <w:szCs w:val="24"/>
        </w:rPr>
        <w:t>1</w:t>
      </w:r>
      <w:r w:rsidR="00DA2B3A" w:rsidRPr="00E16C21">
        <w:rPr>
          <w:sz w:val="24"/>
          <w:szCs w:val="24"/>
        </w:rPr>
        <w:t xml:space="preserve"> should autopopulate.</w:t>
      </w:r>
    </w:p>
    <w:p w14:paraId="79690ED2" w14:textId="72B39B24" w:rsidR="007D4931" w:rsidRDefault="007D4931" w:rsidP="0065334C">
      <w:pPr>
        <w:pStyle w:val="ListParagraph"/>
        <w:ind w:left="1080"/>
        <w:rPr>
          <w:sz w:val="24"/>
          <w:szCs w:val="24"/>
        </w:rPr>
      </w:pPr>
      <w:r>
        <w:rPr>
          <w:sz w:val="24"/>
          <w:szCs w:val="24"/>
          <w:u w:val="single"/>
        </w:rPr>
        <w:t>Note</w:t>
      </w:r>
      <w:r w:rsidRPr="0065334C">
        <w:rPr>
          <w:sz w:val="24"/>
          <w:szCs w:val="24"/>
        </w:rPr>
        <w:t>:</w:t>
      </w:r>
      <w:r>
        <w:rPr>
          <w:sz w:val="24"/>
          <w:szCs w:val="24"/>
        </w:rPr>
        <w:t xml:space="preserve"> If the job number is not currently in </w:t>
      </w:r>
      <w:r w:rsidR="0065334C">
        <w:rPr>
          <w:sz w:val="24"/>
          <w:szCs w:val="24"/>
        </w:rPr>
        <w:t>MoDOT’s Statewide Transportation Improvement Program (</w:t>
      </w:r>
      <w:r>
        <w:rPr>
          <w:sz w:val="24"/>
          <w:szCs w:val="24"/>
        </w:rPr>
        <w:t>STIP</w:t>
      </w:r>
      <w:r w:rsidR="0065334C">
        <w:rPr>
          <w:sz w:val="24"/>
          <w:szCs w:val="24"/>
        </w:rPr>
        <w:t>)</w:t>
      </w:r>
      <w:r>
        <w:rPr>
          <w:sz w:val="24"/>
          <w:szCs w:val="24"/>
        </w:rPr>
        <w:t>, you can still create a RES by using County/Route (</w:t>
      </w:r>
      <w:r w:rsidR="00AB6F87">
        <w:rPr>
          <w:sz w:val="24"/>
          <w:szCs w:val="24"/>
        </w:rPr>
        <w:t>e.g.,</w:t>
      </w:r>
      <w:r>
        <w:rPr>
          <w:sz w:val="24"/>
          <w:szCs w:val="24"/>
        </w:rPr>
        <w:t xml:space="preserve"> COLE54E) in the job number box until the job is added to the STIP, then the Environmental office can edit the job number</w:t>
      </w:r>
      <w:r w:rsidR="0065334C">
        <w:rPr>
          <w:sz w:val="24"/>
          <w:szCs w:val="24"/>
        </w:rPr>
        <w:t xml:space="preserve"> at a later date</w:t>
      </w:r>
      <w:r>
        <w:rPr>
          <w:sz w:val="24"/>
          <w:szCs w:val="24"/>
        </w:rPr>
        <w:t>.</w:t>
      </w:r>
    </w:p>
    <w:p w14:paraId="43E749D6" w14:textId="2B63B31F" w:rsidR="00FA10C0" w:rsidRDefault="003175A1" w:rsidP="00DA2B3A">
      <w:pPr>
        <w:pStyle w:val="ListParagraph"/>
        <w:numPr>
          <w:ilvl w:val="1"/>
          <w:numId w:val="10"/>
        </w:numPr>
        <w:rPr>
          <w:sz w:val="24"/>
          <w:szCs w:val="24"/>
        </w:rPr>
      </w:pPr>
      <w:r>
        <w:rPr>
          <w:sz w:val="24"/>
          <w:szCs w:val="24"/>
          <w:u w:val="single"/>
        </w:rPr>
        <w:t>District</w:t>
      </w:r>
      <w:r w:rsidR="00FA10C0" w:rsidRPr="00765D64">
        <w:rPr>
          <w:sz w:val="24"/>
          <w:szCs w:val="24"/>
        </w:rPr>
        <w:t>:</w:t>
      </w:r>
      <w:r w:rsidR="00FA10C0">
        <w:rPr>
          <w:sz w:val="24"/>
          <w:szCs w:val="24"/>
        </w:rPr>
        <w:t xml:space="preserve"> </w:t>
      </w:r>
      <w:r>
        <w:rPr>
          <w:sz w:val="24"/>
          <w:szCs w:val="24"/>
        </w:rPr>
        <w:t>Select the appropriate MoDOT district for the project.</w:t>
      </w:r>
    </w:p>
    <w:p w14:paraId="7614B63E" w14:textId="4EFCC11F" w:rsidR="003175A1" w:rsidRDefault="003175A1" w:rsidP="00DA2B3A">
      <w:pPr>
        <w:pStyle w:val="ListParagraph"/>
        <w:numPr>
          <w:ilvl w:val="1"/>
          <w:numId w:val="10"/>
        </w:numPr>
        <w:rPr>
          <w:sz w:val="24"/>
          <w:szCs w:val="24"/>
        </w:rPr>
      </w:pPr>
      <w:r>
        <w:rPr>
          <w:sz w:val="24"/>
          <w:szCs w:val="24"/>
          <w:u w:val="single"/>
        </w:rPr>
        <w:t>County</w:t>
      </w:r>
      <w:r w:rsidRPr="00765D64">
        <w:rPr>
          <w:sz w:val="24"/>
          <w:szCs w:val="24"/>
        </w:rPr>
        <w:t>:</w:t>
      </w:r>
      <w:r>
        <w:rPr>
          <w:sz w:val="24"/>
          <w:szCs w:val="24"/>
        </w:rPr>
        <w:t xml:space="preserve"> Select the county </w:t>
      </w:r>
      <w:r w:rsidR="004B2F26">
        <w:rPr>
          <w:sz w:val="24"/>
          <w:szCs w:val="24"/>
        </w:rPr>
        <w:t xml:space="preserve">where </w:t>
      </w:r>
      <w:r>
        <w:rPr>
          <w:sz w:val="24"/>
          <w:szCs w:val="24"/>
        </w:rPr>
        <w:t xml:space="preserve">the project is located. If </w:t>
      </w:r>
      <w:r w:rsidRPr="00442EBE">
        <w:rPr>
          <w:sz w:val="24"/>
          <w:szCs w:val="24"/>
        </w:rPr>
        <w:t xml:space="preserve">more than one county is associated with the job number, select “Various” </w:t>
      </w:r>
      <w:r>
        <w:rPr>
          <w:sz w:val="24"/>
          <w:szCs w:val="24"/>
        </w:rPr>
        <w:t>to indicate</w:t>
      </w:r>
      <w:r w:rsidRPr="00442EBE">
        <w:rPr>
          <w:sz w:val="24"/>
          <w:szCs w:val="24"/>
        </w:rPr>
        <w:t xml:space="preserve"> multiple counties</w:t>
      </w:r>
      <w:r>
        <w:rPr>
          <w:sz w:val="24"/>
          <w:szCs w:val="24"/>
        </w:rPr>
        <w:t>.</w:t>
      </w:r>
    </w:p>
    <w:p w14:paraId="3D7AF1B1" w14:textId="3288F942" w:rsidR="00FE71B0" w:rsidRDefault="00FE71B0" w:rsidP="00FE71B0">
      <w:pPr>
        <w:pStyle w:val="ListParagraph"/>
        <w:numPr>
          <w:ilvl w:val="1"/>
          <w:numId w:val="10"/>
        </w:numPr>
        <w:rPr>
          <w:sz w:val="24"/>
          <w:szCs w:val="24"/>
        </w:rPr>
      </w:pPr>
      <w:r w:rsidRPr="006D6672">
        <w:rPr>
          <w:sz w:val="24"/>
          <w:szCs w:val="24"/>
          <w:u w:val="single"/>
        </w:rPr>
        <w:lastRenderedPageBreak/>
        <w:t>Contact Information</w:t>
      </w:r>
      <w:r>
        <w:rPr>
          <w:sz w:val="24"/>
          <w:szCs w:val="24"/>
        </w:rPr>
        <w:t xml:space="preserve">: Provide the names of the MoDOT </w:t>
      </w:r>
      <w:r w:rsidR="00BC78D8">
        <w:rPr>
          <w:sz w:val="24"/>
          <w:szCs w:val="24"/>
        </w:rPr>
        <w:t>p</w:t>
      </w:r>
      <w:r>
        <w:rPr>
          <w:sz w:val="24"/>
          <w:szCs w:val="24"/>
        </w:rPr>
        <w:t xml:space="preserve">roject </w:t>
      </w:r>
      <w:r w:rsidR="00BC78D8">
        <w:rPr>
          <w:sz w:val="24"/>
          <w:szCs w:val="24"/>
        </w:rPr>
        <w:t>m</w:t>
      </w:r>
      <w:r>
        <w:rPr>
          <w:sz w:val="24"/>
          <w:szCs w:val="24"/>
        </w:rPr>
        <w:t xml:space="preserve">anager, MoDOT District Contact, MoDOT </w:t>
      </w:r>
      <w:r w:rsidR="00F1635F">
        <w:rPr>
          <w:sz w:val="24"/>
          <w:szCs w:val="24"/>
        </w:rPr>
        <w:t>Transportation Project</w:t>
      </w:r>
      <w:r>
        <w:rPr>
          <w:sz w:val="24"/>
          <w:szCs w:val="24"/>
        </w:rPr>
        <w:t xml:space="preserve"> Designer</w:t>
      </w:r>
      <w:r w:rsidR="00F1635F">
        <w:rPr>
          <w:sz w:val="24"/>
          <w:szCs w:val="24"/>
        </w:rPr>
        <w:t xml:space="preserve"> (TPD)</w:t>
      </w:r>
      <w:r>
        <w:rPr>
          <w:sz w:val="24"/>
          <w:szCs w:val="24"/>
        </w:rPr>
        <w:t xml:space="preserve">, and Contact </w:t>
      </w:r>
      <w:r w:rsidR="007D4931">
        <w:rPr>
          <w:sz w:val="24"/>
          <w:szCs w:val="24"/>
        </w:rPr>
        <w:t xml:space="preserve">(such as consultant) </w:t>
      </w:r>
      <w:r>
        <w:rPr>
          <w:sz w:val="24"/>
          <w:szCs w:val="24"/>
        </w:rPr>
        <w:t xml:space="preserve">associated with the </w:t>
      </w:r>
      <w:r w:rsidR="00F1635F">
        <w:rPr>
          <w:sz w:val="24"/>
          <w:szCs w:val="24"/>
        </w:rPr>
        <w:t>project</w:t>
      </w:r>
      <w:r>
        <w:rPr>
          <w:sz w:val="24"/>
          <w:szCs w:val="24"/>
        </w:rPr>
        <w:t xml:space="preserve">. </w:t>
      </w:r>
    </w:p>
    <w:p w14:paraId="3BF9879B" w14:textId="68698E3D" w:rsidR="007D4931" w:rsidRPr="007E4D30" w:rsidRDefault="00401985">
      <w:pPr>
        <w:pStyle w:val="ListParagraph"/>
        <w:numPr>
          <w:ilvl w:val="1"/>
          <w:numId w:val="10"/>
        </w:numPr>
        <w:rPr>
          <w:sz w:val="24"/>
          <w:szCs w:val="24"/>
        </w:rPr>
      </w:pPr>
      <w:r>
        <w:rPr>
          <w:sz w:val="24"/>
          <w:szCs w:val="24"/>
          <w:u w:val="single"/>
        </w:rPr>
        <w:t>Date Desired</w:t>
      </w:r>
      <w:r w:rsidR="00FE71B0" w:rsidRPr="006D6672">
        <w:rPr>
          <w:sz w:val="24"/>
          <w:szCs w:val="24"/>
          <w:u w:val="single"/>
        </w:rPr>
        <w:t>/</w:t>
      </w:r>
      <w:r w:rsidR="007D4931">
        <w:rPr>
          <w:sz w:val="24"/>
          <w:szCs w:val="24"/>
          <w:u w:val="single"/>
        </w:rPr>
        <w:t xml:space="preserve">Submit Date: </w:t>
      </w:r>
      <w:r w:rsidR="007D4931" w:rsidRPr="00025D92">
        <w:rPr>
          <w:sz w:val="24"/>
          <w:szCs w:val="24"/>
        </w:rPr>
        <w:t xml:space="preserve">The date desired is autopopulated </w:t>
      </w:r>
      <w:r w:rsidR="007E4D30" w:rsidRPr="00025D92">
        <w:rPr>
          <w:sz w:val="24"/>
          <w:szCs w:val="24"/>
        </w:rPr>
        <w:t>based on</w:t>
      </w:r>
      <w:r w:rsidR="007D4931" w:rsidRPr="00025D92">
        <w:rPr>
          <w:sz w:val="24"/>
          <w:szCs w:val="24"/>
        </w:rPr>
        <w:t xml:space="preserve"> the submit date </w:t>
      </w:r>
      <w:r w:rsidR="007D4931">
        <w:rPr>
          <w:sz w:val="24"/>
          <w:szCs w:val="24"/>
        </w:rPr>
        <w:t>(standard time frame is 30 days from RES submittal)</w:t>
      </w:r>
      <w:r w:rsidR="007D4931" w:rsidRPr="00025D92">
        <w:rPr>
          <w:sz w:val="24"/>
          <w:szCs w:val="24"/>
        </w:rPr>
        <w:t xml:space="preserve">. </w:t>
      </w:r>
      <w:r w:rsidR="002C32EE">
        <w:rPr>
          <w:sz w:val="24"/>
          <w:szCs w:val="24"/>
        </w:rPr>
        <w:t>Any “Date Desired” less than 30 days from the RES submittal will be flagged as an “Emergency Request” by the RES system</w:t>
      </w:r>
      <w:r w:rsidR="002C32EE" w:rsidRPr="00025D92">
        <w:rPr>
          <w:sz w:val="24"/>
          <w:szCs w:val="24"/>
        </w:rPr>
        <w:t>.</w:t>
      </w:r>
    </w:p>
    <w:p w14:paraId="0D4F7CFF" w14:textId="01E0B047" w:rsidR="00FE71B0" w:rsidRPr="00765D64" w:rsidRDefault="00401985">
      <w:pPr>
        <w:pStyle w:val="ListParagraph"/>
        <w:numPr>
          <w:ilvl w:val="1"/>
          <w:numId w:val="10"/>
        </w:numPr>
        <w:rPr>
          <w:sz w:val="24"/>
          <w:szCs w:val="24"/>
        </w:rPr>
      </w:pPr>
      <w:r>
        <w:rPr>
          <w:sz w:val="24"/>
          <w:szCs w:val="24"/>
          <w:u w:val="single"/>
        </w:rPr>
        <w:t xml:space="preserve">Desired </w:t>
      </w:r>
      <w:r w:rsidR="00FE71B0" w:rsidRPr="006D6672">
        <w:rPr>
          <w:sz w:val="24"/>
          <w:szCs w:val="24"/>
          <w:u w:val="single"/>
        </w:rPr>
        <w:t>A-Date:</w:t>
      </w:r>
      <w:r w:rsidR="00FE71B0">
        <w:rPr>
          <w:sz w:val="24"/>
          <w:szCs w:val="24"/>
        </w:rPr>
        <w:t xml:space="preserve"> Indicate the “Desired A-Date” (date anticipated </w:t>
      </w:r>
      <w:r w:rsidR="003420EB">
        <w:rPr>
          <w:sz w:val="24"/>
          <w:szCs w:val="24"/>
        </w:rPr>
        <w:t xml:space="preserve">to start the </w:t>
      </w:r>
      <w:r w:rsidR="00FE71B0">
        <w:rPr>
          <w:sz w:val="24"/>
          <w:szCs w:val="24"/>
        </w:rPr>
        <w:t>ROW acquisition</w:t>
      </w:r>
      <w:r w:rsidR="003420EB">
        <w:rPr>
          <w:sz w:val="24"/>
          <w:szCs w:val="24"/>
        </w:rPr>
        <w:t xml:space="preserve"> process</w:t>
      </w:r>
      <w:r w:rsidR="00FE71B0">
        <w:rPr>
          <w:sz w:val="24"/>
          <w:szCs w:val="24"/>
        </w:rPr>
        <w:t>) so that environmental staff may prioritize work.</w:t>
      </w:r>
      <w:r w:rsidR="003420EB">
        <w:rPr>
          <w:sz w:val="24"/>
          <w:szCs w:val="24"/>
        </w:rPr>
        <w:t xml:space="preserve"> </w:t>
      </w:r>
      <w:r w:rsidR="00ED1D6B">
        <w:rPr>
          <w:sz w:val="24"/>
          <w:szCs w:val="24"/>
        </w:rPr>
        <w:t>Be reasonable about the timeline.</w:t>
      </w:r>
    </w:p>
    <w:p w14:paraId="373AB72C" w14:textId="6B19E2F6" w:rsidR="006974F9" w:rsidRDefault="00116AE2" w:rsidP="006C7FE6">
      <w:pPr>
        <w:pStyle w:val="ListParagraph"/>
        <w:spacing w:after="0" w:line="240" w:lineRule="auto"/>
        <w:ind w:left="0"/>
        <w:contextualSpacing w:val="0"/>
      </w:pPr>
      <w:r w:rsidRPr="00116AE2">
        <w:rPr>
          <w:noProof/>
        </w:rPr>
        <w:t xml:space="preserve"> </w:t>
      </w:r>
      <w:r>
        <w:rPr>
          <w:noProof/>
        </w:rPr>
        <w:drawing>
          <wp:inline distT="0" distB="0" distL="0" distR="0" wp14:anchorId="2C65A53D" wp14:editId="72CC1E8F">
            <wp:extent cx="5943600" cy="4112260"/>
            <wp:effectExtent l="19050" t="19050" r="19050"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112260"/>
                    </a:xfrm>
                    <a:prstGeom prst="rect">
                      <a:avLst/>
                    </a:prstGeom>
                    <a:ln>
                      <a:solidFill>
                        <a:srgbClr val="2F2B20"/>
                      </a:solidFill>
                    </a:ln>
                  </pic:spPr>
                </pic:pic>
              </a:graphicData>
            </a:graphic>
          </wp:inline>
        </w:drawing>
      </w:r>
    </w:p>
    <w:p w14:paraId="0ABEA3E3" w14:textId="0A2C621F" w:rsidR="006C7FE6" w:rsidRDefault="006C7FE6" w:rsidP="006C7FE6">
      <w:pPr>
        <w:pStyle w:val="TOCHeading"/>
      </w:pPr>
      <w:bookmarkStart w:id="15" w:name="_Toc112414928"/>
      <w:r>
        <w:t xml:space="preserve">Figure </w:t>
      </w:r>
      <w:r w:rsidR="00EE2944">
        <w:t>1</w:t>
      </w:r>
      <w:r w:rsidR="0092690C">
        <w:t>1</w:t>
      </w:r>
      <w:r>
        <w:t xml:space="preserve">. </w:t>
      </w:r>
      <w:r w:rsidR="0049309D">
        <w:t xml:space="preserve">General </w:t>
      </w:r>
      <w:r w:rsidR="00234743">
        <w:t>Project Information Boxes</w:t>
      </w:r>
      <w:r w:rsidR="00CD4113">
        <w:t xml:space="preserve"> – </w:t>
      </w:r>
      <w:r w:rsidR="00FE71B0">
        <w:t>Required Fields</w:t>
      </w:r>
      <w:r w:rsidR="00B84092">
        <w:t>.</w:t>
      </w:r>
      <w:bookmarkEnd w:id="15"/>
      <w:r w:rsidR="00B84092">
        <w:t xml:space="preserve"> </w:t>
      </w:r>
    </w:p>
    <w:p w14:paraId="46904319" w14:textId="77777777" w:rsidR="005E295B" w:rsidRPr="000C0BE2" w:rsidRDefault="005E295B" w:rsidP="005E30B6"/>
    <w:p w14:paraId="75681EE3" w14:textId="09B761B6" w:rsidR="00D267A7" w:rsidRDefault="00234743" w:rsidP="00234743">
      <w:pPr>
        <w:pStyle w:val="ListParagraph"/>
        <w:numPr>
          <w:ilvl w:val="0"/>
          <w:numId w:val="10"/>
        </w:numPr>
        <w:rPr>
          <w:sz w:val="24"/>
          <w:szCs w:val="24"/>
        </w:rPr>
      </w:pPr>
      <w:r>
        <w:rPr>
          <w:sz w:val="24"/>
          <w:szCs w:val="24"/>
        </w:rPr>
        <w:t xml:space="preserve"> Complete </w:t>
      </w:r>
      <w:r w:rsidR="006A1221">
        <w:rPr>
          <w:sz w:val="24"/>
          <w:szCs w:val="24"/>
        </w:rPr>
        <w:t xml:space="preserve">the </w:t>
      </w:r>
      <w:r>
        <w:rPr>
          <w:sz w:val="24"/>
          <w:szCs w:val="24"/>
        </w:rPr>
        <w:t>blank RES “</w:t>
      </w:r>
      <w:r w:rsidR="00FE71B0">
        <w:rPr>
          <w:sz w:val="24"/>
          <w:szCs w:val="24"/>
        </w:rPr>
        <w:t>Program Year</w:t>
      </w:r>
      <w:r>
        <w:rPr>
          <w:sz w:val="24"/>
          <w:szCs w:val="24"/>
        </w:rPr>
        <w:t>” boxes show</w:t>
      </w:r>
      <w:r w:rsidR="00295501">
        <w:rPr>
          <w:sz w:val="24"/>
          <w:szCs w:val="24"/>
        </w:rPr>
        <w:t>n</w:t>
      </w:r>
      <w:r>
        <w:rPr>
          <w:sz w:val="24"/>
          <w:szCs w:val="24"/>
        </w:rPr>
        <w:t xml:space="preserve"> in Figure 1</w:t>
      </w:r>
      <w:r w:rsidR="0092690C">
        <w:rPr>
          <w:sz w:val="24"/>
          <w:szCs w:val="24"/>
        </w:rPr>
        <w:t>2</w:t>
      </w:r>
      <w:r>
        <w:rPr>
          <w:sz w:val="24"/>
          <w:szCs w:val="24"/>
        </w:rPr>
        <w:t xml:space="preserve"> (described below). </w:t>
      </w:r>
    </w:p>
    <w:p w14:paraId="5E51F46D" w14:textId="25ADC6ED" w:rsidR="00295501" w:rsidRDefault="00295501" w:rsidP="00295501">
      <w:pPr>
        <w:pStyle w:val="ListParagraph"/>
        <w:numPr>
          <w:ilvl w:val="1"/>
          <w:numId w:val="10"/>
        </w:numPr>
        <w:rPr>
          <w:sz w:val="24"/>
          <w:szCs w:val="24"/>
        </w:rPr>
      </w:pPr>
      <w:r>
        <w:rPr>
          <w:sz w:val="24"/>
          <w:szCs w:val="24"/>
          <w:u w:val="single"/>
        </w:rPr>
        <w:t>Preliminary Engineering/R</w:t>
      </w:r>
      <w:r w:rsidR="003A39F5">
        <w:rPr>
          <w:sz w:val="24"/>
          <w:szCs w:val="24"/>
          <w:u w:val="single"/>
        </w:rPr>
        <w:t>ight-of-way</w:t>
      </w:r>
      <w:r>
        <w:rPr>
          <w:sz w:val="24"/>
          <w:szCs w:val="24"/>
          <w:u w:val="single"/>
        </w:rPr>
        <w:t xml:space="preserve">/Construction </w:t>
      </w:r>
      <w:r w:rsidR="00401985">
        <w:rPr>
          <w:sz w:val="24"/>
          <w:szCs w:val="24"/>
          <w:u w:val="single"/>
        </w:rPr>
        <w:t>dates</w:t>
      </w:r>
      <w:r>
        <w:rPr>
          <w:sz w:val="24"/>
          <w:szCs w:val="24"/>
          <w:u w:val="single"/>
        </w:rPr>
        <w:t>:</w:t>
      </w:r>
      <w:r>
        <w:rPr>
          <w:sz w:val="24"/>
          <w:szCs w:val="24"/>
        </w:rPr>
        <w:t xml:space="preserve"> Indicate anticipated dates of preliminary engineering obligations, ROW acquisition, and construction of the project.</w:t>
      </w:r>
    </w:p>
    <w:p w14:paraId="5D5B2BA7" w14:textId="59EC87E4" w:rsidR="00CD4113" w:rsidRDefault="00295501" w:rsidP="00295501">
      <w:pPr>
        <w:pStyle w:val="ListParagraph"/>
        <w:numPr>
          <w:ilvl w:val="1"/>
          <w:numId w:val="10"/>
        </w:numPr>
        <w:rPr>
          <w:sz w:val="24"/>
          <w:szCs w:val="24"/>
        </w:rPr>
      </w:pPr>
      <w:r>
        <w:rPr>
          <w:sz w:val="24"/>
          <w:szCs w:val="24"/>
          <w:u w:val="single"/>
        </w:rPr>
        <w:t>Independent Utility and Logical Termini:</w:t>
      </w:r>
      <w:r>
        <w:rPr>
          <w:sz w:val="24"/>
          <w:szCs w:val="24"/>
        </w:rPr>
        <w:t xml:space="preserve"> </w:t>
      </w:r>
      <w:r w:rsidR="00CD4113">
        <w:rPr>
          <w:sz w:val="24"/>
          <w:szCs w:val="24"/>
        </w:rPr>
        <w:t xml:space="preserve">This </w:t>
      </w:r>
      <w:r w:rsidR="003A39F5">
        <w:rPr>
          <w:sz w:val="24"/>
          <w:szCs w:val="24"/>
        </w:rPr>
        <w:t xml:space="preserve">answer </w:t>
      </w:r>
      <w:r w:rsidR="00CD4113">
        <w:rPr>
          <w:sz w:val="24"/>
          <w:szCs w:val="24"/>
        </w:rPr>
        <w:t xml:space="preserve">should always be “Yes.” </w:t>
      </w:r>
      <w:r>
        <w:rPr>
          <w:sz w:val="24"/>
          <w:szCs w:val="24"/>
        </w:rPr>
        <w:t>All FHWA</w:t>
      </w:r>
      <w:r w:rsidR="00CD4113">
        <w:rPr>
          <w:sz w:val="24"/>
          <w:szCs w:val="24"/>
        </w:rPr>
        <w:t xml:space="preserve">-funded projects must </w:t>
      </w:r>
      <w:r w:rsidR="00F1635F">
        <w:rPr>
          <w:sz w:val="24"/>
          <w:szCs w:val="24"/>
        </w:rPr>
        <w:t>have</w:t>
      </w:r>
      <w:r w:rsidR="00CD4113">
        <w:rPr>
          <w:sz w:val="24"/>
          <w:szCs w:val="24"/>
        </w:rPr>
        <w:t xml:space="preserve"> independent utility and logical termini to satisfy </w:t>
      </w:r>
      <w:r w:rsidR="00CD4113">
        <w:rPr>
          <w:sz w:val="24"/>
          <w:szCs w:val="24"/>
        </w:rPr>
        <w:lastRenderedPageBreak/>
        <w:t xml:space="preserve">23 CFR regulations. Projects must also not restrict consideration of alternatives for other reasonably foreseeable transportation improvements. </w:t>
      </w:r>
    </w:p>
    <w:p w14:paraId="6717B856" w14:textId="4DB1505A" w:rsidR="00295501" w:rsidRDefault="00CD4113" w:rsidP="00CD4113">
      <w:pPr>
        <w:pStyle w:val="ListParagraph"/>
        <w:numPr>
          <w:ilvl w:val="2"/>
          <w:numId w:val="10"/>
        </w:numPr>
        <w:rPr>
          <w:i/>
          <w:iCs/>
          <w:sz w:val="24"/>
          <w:szCs w:val="24"/>
        </w:rPr>
      </w:pPr>
      <w:r w:rsidRPr="00765D64">
        <w:rPr>
          <w:i/>
          <w:iCs/>
          <w:sz w:val="24"/>
          <w:szCs w:val="24"/>
        </w:rPr>
        <w:t>NOTE: Independent utility is determined if a project can be constructed absent of the construction of other projects in the area. Logical termini are rational endpoints of a sufficient length for transportation improvements and environmental review.</w:t>
      </w:r>
      <w:r>
        <w:rPr>
          <w:i/>
          <w:iCs/>
          <w:sz w:val="24"/>
          <w:szCs w:val="24"/>
        </w:rPr>
        <w:t xml:space="preserve"> See </w:t>
      </w:r>
      <w:hyperlink r:id="rId31" w:anchor="127.14.1_Overview" w:history="1">
        <w:r w:rsidRPr="00666762">
          <w:rPr>
            <w:rStyle w:val="Hyperlink"/>
            <w:i/>
            <w:iCs/>
            <w:sz w:val="24"/>
            <w:szCs w:val="24"/>
          </w:rPr>
          <w:t>EPG 127.14.1</w:t>
        </w:r>
      </w:hyperlink>
      <w:r>
        <w:rPr>
          <w:i/>
          <w:iCs/>
          <w:sz w:val="24"/>
          <w:szCs w:val="24"/>
        </w:rPr>
        <w:t xml:space="preserve"> for more detail.</w:t>
      </w:r>
    </w:p>
    <w:p w14:paraId="40B84E52" w14:textId="1A745C69" w:rsidR="003246C7" w:rsidRDefault="00485701" w:rsidP="00CD4113">
      <w:pPr>
        <w:pStyle w:val="ListParagraph"/>
        <w:numPr>
          <w:ilvl w:val="2"/>
          <w:numId w:val="10"/>
        </w:numPr>
        <w:rPr>
          <w:i/>
          <w:iCs/>
          <w:sz w:val="24"/>
          <w:szCs w:val="24"/>
        </w:rPr>
      </w:pPr>
      <w:r>
        <w:rPr>
          <w:i/>
          <w:iCs/>
          <w:sz w:val="24"/>
          <w:szCs w:val="24"/>
        </w:rPr>
        <w:t>If there is more than one discreet location entered</w:t>
      </w:r>
      <w:r w:rsidR="00C63B07">
        <w:rPr>
          <w:i/>
          <w:iCs/>
          <w:sz w:val="24"/>
          <w:szCs w:val="24"/>
        </w:rPr>
        <w:t xml:space="preserve"> on the location forms</w:t>
      </w:r>
      <w:r>
        <w:rPr>
          <w:i/>
          <w:iCs/>
          <w:sz w:val="24"/>
          <w:szCs w:val="24"/>
        </w:rPr>
        <w:t>, it is assumed the district has documented that each location has logical termini and independent utility.</w:t>
      </w:r>
    </w:p>
    <w:p w14:paraId="33910AE4" w14:textId="5646E87F" w:rsidR="00FE71B0" w:rsidRPr="00C51464" w:rsidRDefault="00FE71B0" w:rsidP="00FE71B0">
      <w:pPr>
        <w:pStyle w:val="ListParagraph"/>
        <w:numPr>
          <w:ilvl w:val="1"/>
          <w:numId w:val="10"/>
        </w:numPr>
        <w:rPr>
          <w:i/>
          <w:iCs/>
          <w:sz w:val="24"/>
          <w:szCs w:val="24"/>
          <w:u w:val="single"/>
        </w:rPr>
      </w:pPr>
      <w:r w:rsidRPr="00765D64">
        <w:rPr>
          <w:sz w:val="24"/>
          <w:szCs w:val="24"/>
          <w:u w:val="single"/>
        </w:rPr>
        <w:t xml:space="preserve">Changes to </w:t>
      </w:r>
      <w:r w:rsidR="00401985">
        <w:rPr>
          <w:sz w:val="24"/>
          <w:szCs w:val="24"/>
          <w:u w:val="single"/>
        </w:rPr>
        <w:t>p</w:t>
      </w:r>
      <w:r w:rsidR="00401985" w:rsidRPr="00765D64">
        <w:rPr>
          <w:sz w:val="24"/>
          <w:szCs w:val="24"/>
          <w:u w:val="single"/>
        </w:rPr>
        <w:t xml:space="preserve">roject </w:t>
      </w:r>
      <w:r w:rsidRPr="00765D64">
        <w:rPr>
          <w:sz w:val="24"/>
          <w:szCs w:val="24"/>
          <w:u w:val="single"/>
        </w:rPr>
        <w:t xml:space="preserve">since </w:t>
      </w:r>
      <w:r w:rsidR="00401985">
        <w:rPr>
          <w:sz w:val="24"/>
          <w:szCs w:val="24"/>
          <w:u w:val="single"/>
        </w:rPr>
        <w:t>l</w:t>
      </w:r>
      <w:r w:rsidR="00401985" w:rsidRPr="00765D64">
        <w:rPr>
          <w:sz w:val="24"/>
          <w:szCs w:val="24"/>
          <w:u w:val="single"/>
        </w:rPr>
        <w:t xml:space="preserve">ast </w:t>
      </w:r>
      <w:r w:rsidRPr="00765D64">
        <w:rPr>
          <w:sz w:val="24"/>
          <w:szCs w:val="24"/>
          <w:u w:val="single"/>
        </w:rPr>
        <w:t>RES</w:t>
      </w:r>
      <w:r w:rsidR="00401985">
        <w:rPr>
          <w:sz w:val="24"/>
          <w:szCs w:val="24"/>
          <w:u w:val="single"/>
        </w:rPr>
        <w:t xml:space="preserve"> submittal</w:t>
      </w:r>
      <w:r w:rsidR="008C513A">
        <w:rPr>
          <w:sz w:val="24"/>
          <w:szCs w:val="24"/>
          <w:u w:val="single"/>
        </w:rPr>
        <w:t xml:space="preserve">: </w:t>
      </w:r>
      <w:r w:rsidR="008C513A" w:rsidRPr="00765D64">
        <w:rPr>
          <w:sz w:val="24"/>
          <w:szCs w:val="24"/>
        </w:rPr>
        <w:t>I</w:t>
      </w:r>
      <w:r w:rsidR="008C513A">
        <w:rPr>
          <w:sz w:val="24"/>
          <w:szCs w:val="24"/>
        </w:rPr>
        <w:t xml:space="preserve">f </w:t>
      </w:r>
      <w:r w:rsidR="00F1635F" w:rsidRPr="00F1635F">
        <w:rPr>
          <w:sz w:val="24"/>
          <w:szCs w:val="24"/>
        </w:rPr>
        <w:t>yes is chosen</w:t>
      </w:r>
      <w:r w:rsidR="008C513A">
        <w:rPr>
          <w:sz w:val="24"/>
          <w:szCs w:val="24"/>
        </w:rPr>
        <w:t>, i</w:t>
      </w:r>
      <w:r w:rsidR="008C513A" w:rsidRPr="008C513A">
        <w:rPr>
          <w:sz w:val="24"/>
          <w:szCs w:val="24"/>
        </w:rPr>
        <w:t>ndicate</w:t>
      </w:r>
      <w:r w:rsidR="008C513A">
        <w:rPr>
          <w:sz w:val="24"/>
          <w:szCs w:val="24"/>
        </w:rPr>
        <w:t xml:space="preserve"> </w:t>
      </w:r>
      <w:r w:rsidR="008C513A" w:rsidRPr="00F1635F">
        <w:rPr>
          <w:b/>
          <w:bCs/>
          <w:i/>
          <w:iCs/>
          <w:sz w:val="24"/>
          <w:szCs w:val="24"/>
        </w:rPr>
        <w:t>any</w:t>
      </w:r>
      <w:r w:rsidR="008C513A" w:rsidRPr="003C05E6">
        <w:rPr>
          <w:sz w:val="24"/>
          <w:szCs w:val="24"/>
        </w:rPr>
        <w:t xml:space="preserve"> changes since the last RES </w:t>
      </w:r>
      <w:r w:rsidR="008C513A">
        <w:rPr>
          <w:sz w:val="24"/>
          <w:szCs w:val="24"/>
        </w:rPr>
        <w:t xml:space="preserve">submittal </w:t>
      </w:r>
      <w:r w:rsidR="008C513A" w:rsidRPr="003C05E6">
        <w:rPr>
          <w:sz w:val="24"/>
          <w:szCs w:val="24"/>
        </w:rPr>
        <w:t>and provide a detailed explanation</w:t>
      </w:r>
      <w:r w:rsidR="008C513A">
        <w:rPr>
          <w:sz w:val="24"/>
          <w:szCs w:val="24"/>
        </w:rPr>
        <w:t>.</w:t>
      </w:r>
    </w:p>
    <w:p w14:paraId="7952465F" w14:textId="1BB1FFC3" w:rsidR="00116AE2" w:rsidRPr="00C51464" w:rsidRDefault="00116AE2" w:rsidP="00FE71B0">
      <w:pPr>
        <w:pStyle w:val="ListParagraph"/>
        <w:numPr>
          <w:ilvl w:val="1"/>
          <w:numId w:val="10"/>
        </w:numPr>
        <w:rPr>
          <w:i/>
          <w:iCs/>
          <w:sz w:val="24"/>
          <w:szCs w:val="24"/>
        </w:rPr>
      </w:pPr>
      <w:r w:rsidRPr="00C51464">
        <w:rPr>
          <w:sz w:val="24"/>
          <w:szCs w:val="24"/>
        </w:rPr>
        <w:t>Cumulative ROW and Easements of all locations (acres):</w:t>
      </w:r>
      <w:r w:rsidRPr="00C51464">
        <w:rPr>
          <w:i/>
          <w:iCs/>
          <w:sz w:val="24"/>
          <w:szCs w:val="24"/>
        </w:rPr>
        <w:t xml:space="preserve"> </w:t>
      </w:r>
      <w:r w:rsidRPr="00C51464">
        <w:rPr>
          <w:sz w:val="24"/>
          <w:szCs w:val="24"/>
        </w:rPr>
        <w:t xml:space="preserve">This is a required field and is expected to be the total ROW </w:t>
      </w:r>
      <w:r w:rsidRPr="00C51464">
        <w:rPr>
          <w:b/>
          <w:bCs/>
          <w:sz w:val="24"/>
          <w:szCs w:val="24"/>
        </w:rPr>
        <w:t>and</w:t>
      </w:r>
      <w:r w:rsidRPr="00C51464">
        <w:rPr>
          <w:sz w:val="24"/>
          <w:szCs w:val="24"/>
        </w:rPr>
        <w:t xml:space="preserve"> easements for the entire project, all locations added together.</w:t>
      </w:r>
    </w:p>
    <w:p w14:paraId="118AA700" w14:textId="5B24F5EB" w:rsidR="00D267A7" w:rsidRDefault="00220F34" w:rsidP="00765D64">
      <w:pPr>
        <w:spacing w:after="0" w:line="240" w:lineRule="auto"/>
        <w:jc w:val="center"/>
        <w:rPr>
          <w:sz w:val="24"/>
          <w:szCs w:val="24"/>
        </w:rPr>
      </w:pPr>
      <w:r w:rsidRPr="00220F34">
        <w:rPr>
          <w:noProof/>
        </w:rPr>
        <w:t xml:space="preserve"> </w:t>
      </w:r>
      <w:r w:rsidR="00116AE2" w:rsidRPr="00116AE2">
        <w:rPr>
          <w:noProof/>
        </w:rPr>
        <w:t xml:space="preserve"> </w:t>
      </w:r>
      <w:r w:rsidR="00116AE2">
        <w:rPr>
          <w:noProof/>
        </w:rPr>
        <w:drawing>
          <wp:inline distT="0" distB="0" distL="0" distR="0" wp14:anchorId="03EA0097" wp14:editId="2FC53D9F">
            <wp:extent cx="5943600" cy="3161665"/>
            <wp:effectExtent l="19050" t="19050" r="19050"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161665"/>
                    </a:xfrm>
                    <a:prstGeom prst="rect">
                      <a:avLst/>
                    </a:prstGeom>
                    <a:ln>
                      <a:solidFill>
                        <a:srgbClr val="2F2B20"/>
                      </a:solidFill>
                    </a:ln>
                  </pic:spPr>
                </pic:pic>
              </a:graphicData>
            </a:graphic>
          </wp:inline>
        </w:drawing>
      </w:r>
    </w:p>
    <w:p w14:paraId="53BC7869" w14:textId="5B2C4773" w:rsidR="00D267A7" w:rsidRDefault="00D267A7" w:rsidP="0026242D">
      <w:pPr>
        <w:pStyle w:val="TOCHeading"/>
      </w:pPr>
      <w:bookmarkStart w:id="16" w:name="_Toc112414929"/>
      <w:r w:rsidRPr="00D267A7">
        <w:t>Figure 1</w:t>
      </w:r>
      <w:r w:rsidR="0092690C">
        <w:t>2</w:t>
      </w:r>
      <w:r w:rsidRPr="00D267A7">
        <w:t xml:space="preserve">. </w:t>
      </w:r>
      <w:r w:rsidR="00FE71B0">
        <w:t>Program Year</w:t>
      </w:r>
      <w:r w:rsidR="00CD4113">
        <w:t xml:space="preserve"> Boxes – </w:t>
      </w:r>
      <w:r w:rsidR="00FE71B0">
        <w:t>Required Fields</w:t>
      </w:r>
      <w:r w:rsidRPr="00D267A7">
        <w:t>.</w:t>
      </w:r>
      <w:bookmarkEnd w:id="16"/>
      <w:r w:rsidRPr="00D267A7">
        <w:t xml:space="preserve"> </w:t>
      </w:r>
    </w:p>
    <w:p w14:paraId="0FC71CF1" w14:textId="34C483C4" w:rsidR="00CB3A1D" w:rsidRDefault="008B2F58" w:rsidP="00CB3A1D">
      <w:pPr>
        <w:spacing w:after="120"/>
        <w:rPr>
          <w:sz w:val="24"/>
          <w:szCs w:val="24"/>
        </w:rPr>
      </w:pPr>
      <w:r>
        <w:rPr>
          <w:b/>
          <w:bCs/>
          <w:sz w:val="24"/>
          <w:szCs w:val="24"/>
          <w:u w:val="single"/>
        </w:rPr>
        <w:t>7</w:t>
      </w:r>
      <w:r w:rsidR="0011129C">
        <w:rPr>
          <w:b/>
          <w:bCs/>
          <w:sz w:val="24"/>
          <w:szCs w:val="24"/>
          <w:u w:val="single"/>
        </w:rPr>
        <w:t xml:space="preserve">. </w:t>
      </w:r>
      <w:r w:rsidR="00CB3A1D" w:rsidRPr="00202D82">
        <w:rPr>
          <w:b/>
          <w:bCs/>
          <w:sz w:val="24"/>
          <w:szCs w:val="24"/>
          <w:u w:val="single"/>
        </w:rPr>
        <w:t>Any Public Involvement Planned or Completed</w:t>
      </w:r>
      <w:r w:rsidR="00CB3A1D" w:rsidRPr="00202D82">
        <w:rPr>
          <w:b/>
          <w:bCs/>
          <w:sz w:val="24"/>
          <w:szCs w:val="24"/>
        </w:rPr>
        <w:t>:</w:t>
      </w:r>
      <w:r w:rsidR="00CB3A1D" w:rsidRPr="00202D82">
        <w:rPr>
          <w:sz w:val="24"/>
          <w:szCs w:val="24"/>
        </w:rPr>
        <w:t xml:space="preserve"> Provide information about public involvement that has been completed, or is anticipated to be completed, as part of the project. The required level of public involvement is related to the anticipated NEPA classification for the project. For examples of acceptable forms of public involvement for different NEPA classifications, refer to the </w:t>
      </w:r>
      <w:hyperlink r:id="rId33" w:history="1">
        <w:r w:rsidR="00CB3A1D" w:rsidRPr="00CB3A1D">
          <w:rPr>
            <w:rStyle w:val="Hyperlink"/>
            <w:sz w:val="24"/>
            <w:szCs w:val="24"/>
          </w:rPr>
          <w:t>EPG 129 Public Involvement</w:t>
        </w:r>
      </w:hyperlink>
      <w:r w:rsidR="00CB3A1D" w:rsidRPr="00202D82">
        <w:rPr>
          <w:sz w:val="24"/>
          <w:szCs w:val="24"/>
        </w:rPr>
        <w:t>.</w:t>
      </w:r>
    </w:p>
    <w:p w14:paraId="40FC7860" w14:textId="78AF215F" w:rsidR="0011129C" w:rsidRPr="00765D64" w:rsidRDefault="00242703" w:rsidP="0011129C">
      <w:pPr>
        <w:spacing w:after="0" w:line="240" w:lineRule="auto"/>
        <w:jc w:val="center"/>
        <w:rPr>
          <w:sz w:val="24"/>
          <w:szCs w:val="24"/>
        </w:rPr>
      </w:pPr>
      <w:r>
        <w:rPr>
          <w:noProof/>
        </w:rPr>
        <w:lastRenderedPageBreak/>
        <w:drawing>
          <wp:inline distT="0" distB="0" distL="0" distR="0" wp14:anchorId="655E065A" wp14:editId="1E55FB19">
            <wp:extent cx="5943600" cy="885204"/>
            <wp:effectExtent l="19050" t="19050" r="19050" b="1016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rotWithShape="1">
                    <a:blip r:embed="rId34">
                      <a:extLst>
                        <a:ext uri="{28A0092B-C50C-407E-A947-70E740481C1C}">
                          <a14:useLocalDpi xmlns:a14="http://schemas.microsoft.com/office/drawing/2010/main" val="0"/>
                        </a:ext>
                      </a:extLst>
                    </a:blip>
                    <a:srcRect l="233" t="47948" r="452"/>
                    <a:stretch/>
                  </pic:blipFill>
                  <pic:spPr bwMode="auto">
                    <a:xfrm>
                      <a:off x="0" y="0"/>
                      <a:ext cx="5943600" cy="88520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A2CD39" w14:textId="4120D3E2" w:rsidR="0011129C" w:rsidRDefault="0011129C" w:rsidP="0011129C">
      <w:pPr>
        <w:pStyle w:val="TOCHeading"/>
      </w:pPr>
      <w:bookmarkStart w:id="17" w:name="_Toc112414930"/>
      <w:r>
        <w:t xml:space="preserve">Figure </w:t>
      </w:r>
      <w:r w:rsidR="00242703">
        <w:t>13</w:t>
      </w:r>
      <w:r>
        <w:t xml:space="preserve">. </w:t>
      </w:r>
      <w:r w:rsidR="00BF560D">
        <w:t>Public Involvement</w:t>
      </w:r>
      <w:r w:rsidR="009B1B9C">
        <w:t>–Required Field.</w:t>
      </w:r>
      <w:bookmarkEnd w:id="17"/>
    </w:p>
    <w:p w14:paraId="677CE947" w14:textId="77777777" w:rsidR="001F4A0D" w:rsidRDefault="001F4A0D" w:rsidP="001F4A0D">
      <w:pPr>
        <w:pStyle w:val="ListParagraph"/>
        <w:numPr>
          <w:ilvl w:val="0"/>
          <w:numId w:val="11"/>
        </w:numPr>
        <w:rPr>
          <w:sz w:val="24"/>
          <w:szCs w:val="24"/>
        </w:rPr>
      </w:pPr>
      <w:r>
        <w:rPr>
          <w:sz w:val="24"/>
          <w:szCs w:val="24"/>
        </w:rPr>
        <w:t>Complete the blank RES “Bicycle/Pedestrian Consideration” boxes shown in Figure 18 (described below).</w:t>
      </w:r>
    </w:p>
    <w:p w14:paraId="3E0E299A" w14:textId="77777777" w:rsidR="001F4A0D" w:rsidRDefault="001F4A0D" w:rsidP="001F4A0D">
      <w:pPr>
        <w:pStyle w:val="ListParagraph"/>
        <w:numPr>
          <w:ilvl w:val="1"/>
          <w:numId w:val="11"/>
        </w:numPr>
        <w:rPr>
          <w:sz w:val="24"/>
          <w:szCs w:val="24"/>
        </w:rPr>
      </w:pPr>
      <w:r w:rsidRPr="00765D64">
        <w:rPr>
          <w:sz w:val="24"/>
          <w:szCs w:val="24"/>
          <w:u w:val="single"/>
        </w:rPr>
        <w:t xml:space="preserve">Pedestrian </w:t>
      </w:r>
      <w:r>
        <w:rPr>
          <w:sz w:val="24"/>
          <w:szCs w:val="24"/>
          <w:u w:val="single"/>
        </w:rPr>
        <w:t>f</w:t>
      </w:r>
      <w:r w:rsidRPr="00765D64">
        <w:rPr>
          <w:sz w:val="24"/>
          <w:szCs w:val="24"/>
          <w:u w:val="single"/>
        </w:rPr>
        <w:t xml:space="preserve">acilities </w:t>
      </w:r>
      <w:r>
        <w:rPr>
          <w:sz w:val="24"/>
          <w:szCs w:val="24"/>
          <w:u w:val="single"/>
        </w:rPr>
        <w:t>c</w:t>
      </w:r>
      <w:r w:rsidRPr="00765D64">
        <w:rPr>
          <w:sz w:val="24"/>
          <w:szCs w:val="24"/>
          <w:u w:val="single"/>
        </w:rPr>
        <w:t>onsidered</w:t>
      </w:r>
      <w:r>
        <w:rPr>
          <w:sz w:val="24"/>
          <w:szCs w:val="24"/>
        </w:rPr>
        <w:t>: Using the drop-down menu, select “Yes” if pedestrian facilities were considered.</w:t>
      </w:r>
    </w:p>
    <w:p w14:paraId="155BE942" w14:textId="77777777" w:rsidR="00C276C9" w:rsidRDefault="001F4A0D" w:rsidP="001F4A0D">
      <w:pPr>
        <w:pStyle w:val="ListParagraph"/>
        <w:numPr>
          <w:ilvl w:val="1"/>
          <w:numId w:val="11"/>
        </w:numPr>
        <w:rPr>
          <w:sz w:val="24"/>
          <w:szCs w:val="24"/>
        </w:rPr>
      </w:pPr>
      <w:r w:rsidRPr="00765D64">
        <w:rPr>
          <w:sz w:val="24"/>
          <w:szCs w:val="24"/>
          <w:u w:val="single"/>
        </w:rPr>
        <w:t xml:space="preserve">Bicycle </w:t>
      </w:r>
      <w:r>
        <w:rPr>
          <w:sz w:val="24"/>
          <w:szCs w:val="24"/>
          <w:u w:val="single"/>
        </w:rPr>
        <w:t>f</w:t>
      </w:r>
      <w:r w:rsidRPr="00765D64">
        <w:rPr>
          <w:sz w:val="24"/>
          <w:szCs w:val="24"/>
          <w:u w:val="single"/>
        </w:rPr>
        <w:t xml:space="preserve">acilities </w:t>
      </w:r>
      <w:r>
        <w:rPr>
          <w:sz w:val="24"/>
          <w:szCs w:val="24"/>
          <w:u w:val="single"/>
        </w:rPr>
        <w:t>c</w:t>
      </w:r>
      <w:r w:rsidRPr="00765D64">
        <w:rPr>
          <w:sz w:val="24"/>
          <w:szCs w:val="24"/>
          <w:u w:val="single"/>
        </w:rPr>
        <w:t>onsidered</w:t>
      </w:r>
      <w:r>
        <w:rPr>
          <w:sz w:val="24"/>
          <w:szCs w:val="24"/>
        </w:rPr>
        <w:t>: Using the drop-down menu, select “Yes” if bicycle facilities were considered.</w:t>
      </w:r>
      <w:r w:rsidR="00C276C9" w:rsidRPr="00C276C9">
        <w:rPr>
          <w:noProof/>
          <w:sz w:val="24"/>
          <w:szCs w:val="24"/>
        </w:rPr>
        <w:t xml:space="preserve"> </w:t>
      </w:r>
    </w:p>
    <w:p w14:paraId="5E282428" w14:textId="08426755" w:rsidR="00C276C9" w:rsidRPr="006E3574" w:rsidRDefault="00C276C9" w:rsidP="0061283E">
      <w:pPr>
        <w:pStyle w:val="TOCHeading"/>
      </w:pPr>
      <w:bookmarkStart w:id="18" w:name="_Toc112414931"/>
      <w:r>
        <w:rPr>
          <w:noProof/>
        </w:rPr>
        <w:drawing>
          <wp:inline distT="0" distB="0" distL="0" distR="0" wp14:anchorId="7E903F0A" wp14:editId="7ECF5917">
            <wp:extent cx="5911649" cy="697230"/>
            <wp:effectExtent l="19050" t="19050" r="13335" b="266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rotWithShape="1">
                    <a:blip r:embed="rId35">
                      <a:extLst>
                        <a:ext uri="{28A0092B-C50C-407E-A947-70E740481C1C}">
                          <a14:useLocalDpi xmlns:a14="http://schemas.microsoft.com/office/drawing/2010/main" val="0"/>
                        </a:ext>
                      </a:extLst>
                    </a:blip>
                    <a:srcRect l="1218" r="4936"/>
                    <a:stretch/>
                  </pic:blipFill>
                  <pic:spPr bwMode="auto">
                    <a:xfrm>
                      <a:off x="0" y="0"/>
                      <a:ext cx="5968813" cy="703972"/>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C276C9">
        <w:t xml:space="preserve"> </w:t>
      </w:r>
      <w:r w:rsidRPr="006E3574">
        <w:t>Figure 1</w:t>
      </w:r>
      <w:r w:rsidR="00BF560D">
        <w:t>4</w:t>
      </w:r>
      <w:r w:rsidRPr="006E3574">
        <w:t>. Bicycle/Pedestrian Consideration– Required Fields.</w:t>
      </w:r>
      <w:bookmarkEnd w:id="18"/>
      <w:r w:rsidRPr="006E3574">
        <w:t xml:space="preserve"> </w:t>
      </w:r>
    </w:p>
    <w:p w14:paraId="70A7CF15" w14:textId="470D9503" w:rsidR="0011129C" w:rsidRDefault="0011129C" w:rsidP="00242703">
      <w:pPr>
        <w:pStyle w:val="ListParagraph"/>
        <w:numPr>
          <w:ilvl w:val="0"/>
          <w:numId w:val="11"/>
        </w:numPr>
        <w:rPr>
          <w:color w:val="2F2B20" w:themeColor="text1"/>
          <w:sz w:val="24"/>
          <w:szCs w:val="24"/>
        </w:rPr>
      </w:pPr>
      <w:r w:rsidRPr="008B2F58">
        <w:rPr>
          <w:sz w:val="24"/>
          <w:szCs w:val="24"/>
        </w:rPr>
        <w:t>After the P</w:t>
      </w:r>
      <w:r w:rsidR="00A6305F">
        <w:rPr>
          <w:sz w:val="24"/>
          <w:szCs w:val="24"/>
        </w:rPr>
        <w:t>ARENT</w:t>
      </w:r>
      <w:r w:rsidRPr="008B2F58">
        <w:rPr>
          <w:sz w:val="24"/>
          <w:szCs w:val="24"/>
        </w:rPr>
        <w:t xml:space="preserve"> RES </w:t>
      </w:r>
      <w:r w:rsidRPr="008B2F58">
        <w:rPr>
          <w:color w:val="2F2B20" w:themeColor="text1"/>
          <w:sz w:val="24"/>
          <w:szCs w:val="24"/>
        </w:rPr>
        <w:t xml:space="preserve">form has been completed and saved, the </w:t>
      </w:r>
      <w:r w:rsidR="00901FB1">
        <w:rPr>
          <w:color w:val="2F2B20" w:themeColor="text1"/>
          <w:sz w:val="24"/>
          <w:szCs w:val="24"/>
        </w:rPr>
        <w:t>submitter</w:t>
      </w:r>
      <w:r w:rsidRPr="008B2F58">
        <w:rPr>
          <w:color w:val="2F2B20" w:themeColor="text1"/>
          <w:sz w:val="24"/>
          <w:szCs w:val="24"/>
        </w:rPr>
        <w:t xml:space="preserve"> will be returned to the top of the form (Figure </w:t>
      </w:r>
      <w:r w:rsidR="00242703">
        <w:rPr>
          <w:color w:val="2F2B20" w:themeColor="text1"/>
          <w:sz w:val="24"/>
          <w:szCs w:val="24"/>
        </w:rPr>
        <w:t>15</w:t>
      </w:r>
      <w:r w:rsidR="0037157B">
        <w:rPr>
          <w:color w:val="2F2B20" w:themeColor="text1"/>
          <w:sz w:val="24"/>
          <w:szCs w:val="24"/>
        </w:rPr>
        <w:t>)</w:t>
      </w:r>
      <w:r w:rsidRPr="008B2F58">
        <w:rPr>
          <w:color w:val="2F2B20" w:themeColor="text1"/>
          <w:sz w:val="24"/>
          <w:szCs w:val="24"/>
        </w:rPr>
        <w:t xml:space="preserve">. </w:t>
      </w:r>
      <w:r w:rsidR="00116AE2">
        <w:rPr>
          <w:color w:val="2F2B20" w:themeColor="text1"/>
          <w:sz w:val="24"/>
          <w:szCs w:val="24"/>
        </w:rPr>
        <w:t>Once saved, the</w:t>
      </w:r>
      <w:r w:rsidR="00242703">
        <w:rPr>
          <w:color w:val="2F2B20" w:themeColor="text1"/>
          <w:sz w:val="24"/>
          <w:szCs w:val="24"/>
        </w:rPr>
        <w:t xml:space="preserve"> RES form </w:t>
      </w:r>
      <w:r w:rsidR="002D3254">
        <w:rPr>
          <w:color w:val="2F2B20" w:themeColor="text1"/>
          <w:sz w:val="24"/>
          <w:szCs w:val="24"/>
        </w:rPr>
        <w:t xml:space="preserve">will </w:t>
      </w:r>
      <w:r w:rsidR="00040B09">
        <w:rPr>
          <w:color w:val="2F2B20" w:themeColor="text1"/>
          <w:sz w:val="24"/>
          <w:szCs w:val="24"/>
        </w:rPr>
        <w:t>be displayed to the submitter</w:t>
      </w:r>
      <w:r w:rsidR="002D3254">
        <w:rPr>
          <w:color w:val="2F2B20" w:themeColor="text1"/>
          <w:sz w:val="24"/>
          <w:szCs w:val="24"/>
        </w:rPr>
        <w:t xml:space="preserve"> as </w:t>
      </w:r>
      <w:r w:rsidR="00040B09">
        <w:rPr>
          <w:color w:val="2F2B20" w:themeColor="text1"/>
          <w:sz w:val="24"/>
          <w:szCs w:val="24"/>
        </w:rPr>
        <w:t xml:space="preserve">a </w:t>
      </w:r>
      <w:r w:rsidR="002D3254">
        <w:rPr>
          <w:color w:val="2F2B20" w:themeColor="text1"/>
          <w:sz w:val="24"/>
          <w:szCs w:val="24"/>
        </w:rPr>
        <w:t>draft form</w:t>
      </w:r>
      <w:r w:rsidR="00040B09">
        <w:rPr>
          <w:color w:val="2F2B20" w:themeColor="text1"/>
          <w:sz w:val="24"/>
          <w:szCs w:val="24"/>
        </w:rPr>
        <w:t>,</w:t>
      </w:r>
      <w:r w:rsidR="002D3254">
        <w:rPr>
          <w:color w:val="2F2B20" w:themeColor="text1"/>
          <w:sz w:val="24"/>
          <w:szCs w:val="24"/>
        </w:rPr>
        <w:t xml:space="preserve"> but </w:t>
      </w:r>
      <w:r w:rsidR="00040B09">
        <w:rPr>
          <w:color w:val="2F2B20" w:themeColor="text1"/>
          <w:sz w:val="24"/>
          <w:szCs w:val="24"/>
        </w:rPr>
        <w:t xml:space="preserve">the form will </w:t>
      </w:r>
      <w:r w:rsidR="002D3254">
        <w:rPr>
          <w:color w:val="2F2B20" w:themeColor="text1"/>
          <w:sz w:val="24"/>
          <w:szCs w:val="24"/>
        </w:rPr>
        <w:t>not be sent to the</w:t>
      </w:r>
      <w:r w:rsidR="00040B09">
        <w:rPr>
          <w:color w:val="2F2B20" w:themeColor="text1"/>
          <w:sz w:val="24"/>
          <w:szCs w:val="24"/>
        </w:rPr>
        <w:t xml:space="preserve"> Environmental</w:t>
      </w:r>
      <w:r w:rsidR="002D3254">
        <w:rPr>
          <w:color w:val="2F2B20" w:themeColor="text1"/>
          <w:sz w:val="24"/>
          <w:szCs w:val="24"/>
        </w:rPr>
        <w:t xml:space="preserve"> Specialists</w:t>
      </w:r>
      <w:r w:rsidR="00116AE2">
        <w:rPr>
          <w:color w:val="2F2B20" w:themeColor="text1"/>
          <w:sz w:val="24"/>
          <w:szCs w:val="24"/>
        </w:rPr>
        <w:t>, the “Submit Request to Env. Servies” must be selected for it to be sent</w:t>
      </w:r>
      <w:r w:rsidR="009C4AE4">
        <w:rPr>
          <w:color w:val="2F2B20" w:themeColor="text1"/>
          <w:sz w:val="24"/>
          <w:szCs w:val="24"/>
        </w:rPr>
        <w:t xml:space="preserve">. </w:t>
      </w:r>
      <w:r w:rsidR="002D3254">
        <w:rPr>
          <w:color w:val="2F2B20" w:themeColor="text1"/>
          <w:sz w:val="24"/>
          <w:szCs w:val="24"/>
        </w:rPr>
        <w:t>This allows the creator to make</w:t>
      </w:r>
      <w:r w:rsidR="0037157B">
        <w:rPr>
          <w:color w:val="2F2B20" w:themeColor="text1"/>
          <w:sz w:val="24"/>
          <w:szCs w:val="24"/>
        </w:rPr>
        <w:t xml:space="preserve"> additional</w:t>
      </w:r>
      <w:r w:rsidR="002D3254">
        <w:rPr>
          <w:color w:val="2F2B20" w:themeColor="text1"/>
          <w:sz w:val="24"/>
          <w:szCs w:val="24"/>
        </w:rPr>
        <w:t xml:space="preserve"> updates/edits before submitting.</w:t>
      </w:r>
      <w:r w:rsidR="000D60F6">
        <w:rPr>
          <w:color w:val="2F2B20" w:themeColor="text1"/>
          <w:sz w:val="24"/>
          <w:szCs w:val="24"/>
        </w:rPr>
        <w:t xml:space="preserve"> </w:t>
      </w:r>
      <w:r w:rsidR="0061283E">
        <w:rPr>
          <w:color w:val="2F2B20" w:themeColor="text1"/>
          <w:sz w:val="24"/>
          <w:szCs w:val="24"/>
        </w:rPr>
        <w:t>If only “</w:t>
      </w:r>
      <w:r w:rsidR="00040B09">
        <w:rPr>
          <w:color w:val="2F2B20" w:themeColor="text1"/>
          <w:sz w:val="24"/>
          <w:szCs w:val="24"/>
        </w:rPr>
        <w:t>S</w:t>
      </w:r>
      <w:r w:rsidR="0061283E">
        <w:rPr>
          <w:color w:val="2F2B20" w:themeColor="text1"/>
          <w:sz w:val="24"/>
          <w:szCs w:val="24"/>
        </w:rPr>
        <w:t xml:space="preserve">ave” is selected, incomplete required fields will not be identified. When “Submit Request to Env. Services” is selected, </w:t>
      </w:r>
      <w:r w:rsidR="00040B09">
        <w:rPr>
          <w:color w:val="2F2B20" w:themeColor="text1"/>
          <w:sz w:val="24"/>
          <w:szCs w:val="24"/>
        </w:rPr>
        <w:t>a popup box will identify any incomplete required fields to the submitter so these can be completed prior to submission.</w:t>
      </w:r>
      <w:r w:rsidR="000D60F6">
        <w:rPr>
          <w:color w:val="2F2B20" w:themeColor="text1"/>
          <w:sz w:val="24"/>
          <w:szCs w:val="24"/>
        </w:rPr>
        <w:t xml:space="preserve"> </w:t>
      </w:r>
      <w:r w:rsidR="003C5DAA">
        <w:rPr>
          <w:color w:val="2F2B20" w:themeColor="text1"/>
          <w:sz w:val="24"/>
          <w:szCs w:val="24"/>
        </w:rPr>
        <w:t xml:space="preserve">At least one location must be created to submit </w:t>
      </w:r>
      <w:r w:rsidR="0037157B">
        <w:rPr>
          <w:color w:val="2F2B20" w:themeColor="text1"/>
          <w:sz w:val="24"/>
          <w:szCs w:val="24"/>
        </w:rPr>
        <w:t>the form</w:t>
      </w:r>
      <w:r w:rsidR="003C5DAA">
        <w:rPr>
          <w:color w:val="2F2B20" w:themeColor="text1"/>
          <w:sz w:val="24"/>
          <w:szCs w:val="24"/>
        </w:rPr>
        <w:t>.</w:t>
      </w:r>
    </w:p>
    <w:p w14:paraId="42DA8AE4" w14:textId="7E7BB158" w:rsidR="00C137E2" w:rsidRDefault="00C137E2" w:rsidP="00C51464">
      <w:pPr>
        <w:pStyle w:val="ListParagraph"/>
        <w:numPr>
          <w:ilvl w:val="1"/>
          <w:numId w:val="11"/>
        </w:numPr>
        <w:rPr>
          <w:color w:val="2F2B20" w:themeColor="text1"/>
          <w:sz w:val="24"/>
          <w:szCs w:val="24"/>
        </w:rPr>
      </w:pPr>
      <w:r>
        <w:rPr>
          <w:color w:val="2F2B20" w:themeColor="text1"/>
          <w:sz w:val="24"/>
          <w:szCs w:val="24"/>
        </w:rPr>
        <w:t>Attachments can be added to the Parent form that apply to all locations, such as plan sheets or a kmz.</w:t>
      </w:r>
    </w:p>
    <w:p w14:paraId="0CA9E9CA" w14:textId="77777777" w:rsidR="00242703" w:rsidRDefault="00242703" w:rsidP="00242703">
      <w:pPr>
        <w:pStyle w:val="ListParagraph"/>
        <w:ind w:left="360"/>
        <w:rPr>
          <w:color w:val="2F2B20" w:themeColor="text1"/>
          <w:sz w:val="24"/>
          <w:szCs w:val="24"/>
        </w:rPr>
      </w:pPr>
    </w:p>
    <w:p w14:paraId="0E4E197E" w14:textId="658F5D88" w:rsidR="00242703" w:rsidRDefault="00242703" w:rsidP="006A7AB3">
      <w:pPr>
        <w:pStyle w:val="ListParagraph"/>
        <w:spacing w:after="0"/>
        <w:ind w:left="360"/>
        <w:rPr>
          <w:color w:val="2F2B20" w:themeColor="text1"/>
          <w:sz w:val="24"/>
          <w:szCs w:val="24"/>
        </w:rPr>
      </w:pPr>
      <w:r>
        <w:rPr>
          <w:noProof/>
          <w:sz w:val="16"/>
          <w:szCs w:val="16"/>
        </w:rPr>
        <w:drawing>
          <wp:inline distT="0" distB="0" distL="0" distR="0" wp14:anchorId="179FB816" wp14:editId="4D0DE368">
            <wp:extent cx="5543550" cy="1627561"/>
            <wp:effectExtent l="19050" t="19050" r="19050" b="10795"/>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rotWithShape="1">
                    <a:blip r:embed="rId36" cstate="print">
                      <a:extLst>
                        <a:ext uri="{28A0092B-C50C-407E-A947-70E740481C1C}">
                          <a14:useLocalDpi xmlns:a14="http://schemas.microsoft.com/office/drawing/2010/main" val="0"/>
                        </a:ext>
                      </a:extLst>
                    </a:blip>
                    <a:srcRect l="961" r="3910"/>
                    <a:stretch/>
                  </pic:blipFill>
                  <pic:spPr bwMode="auto">
                    <a:xfrm>
                      <a:off x="0" y="0"/>
                      <a:ext cx="5563786" cy="1633502"/>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605514E" w14:textId="144385DC" w:rsidR="00B808F8" w:rsidRPr="00B808F8" w:rsidRDefault="0037157B" w:rsidP="006A7AB3">
      <w:pPr>
        <w:pStyle w:val="TOCHeading"/>
      </w:pPr>
      <w:bookmarkStart w:id="19" w:name="_Toc112414932"/>
      <w:r w:rsidRPr="00B808F8">
        <w:t>Figure 15. Saved RES Form Prior to Submission.</w:t>
      </w:r>
      <w:bookmarkEnd w:id="19"/>
    </w:p>
    <w:p w14:paraId="06020688" w14:textId="5678A81D" w:rsidR="00CE1491" w:rsidRPr="00CE1491" w:rsidRDefault="00901FB1" w:rsidP="00B808F8">
      <w:pPr>
        <w:pStyle w:val="ListParagraph"/>
        <w:numPr>
          <w:ilvl w:val="0"/>
          <w:numId w:val="11"/>
        </w:numPr>
        <w:spacing w:before="240"/>
        <w:rPr>
          <w:color w:val="2F2B20" w:themeColor="text1"/>
          <w:sz w:val="24"/>
          <w:szCs w:val="24"/>
        </w:rPr>
      </w:pPr>
      <w:r>
        <w:rPr>
          <w:sz w:val="24"/>
          <w:szCs w:val="24"/>
        </w:rPr>
        <w:t xml:space="preserve">Each independent </w:t>
      </w:r>
      <w:r w:rsidR="00E84357">
        <w:rPr>
          <w:sz w:val="24"/>
          <w:szCs w:val="24"/>
        </w:rPr>
        <w:t>location, with logical termini</w:t>
      </w:r>
      <w:r w:rsidR="00953700">
        <w:rPr>
          <w:sz w:val="24"/>
          <w:szCs w:val="24"/>
        </w:rPr>
        <w:t>,</w:t>
      </w:r>
      <w:r w:rsidR="00E84357">
        <w:rPr>
          <w:sz w:val="24"/>
          <w:szCs w:val="24"/>
        </w:rPr>
        <w:t xml:space="preserve"> is entered at the bottom of the Parent form </w:t>
      </w:r>
      <w:r w:rsidR="00953700">
        <w:rPr>
          <w:sz w:val="24"/>
          <w:szCs w:val="24"/>
        </w:rPr>
        <w:t xml:space="preserve">in the green box </w:t>
      </w:r>
      <w:r w:rsidR="00AB6F87">
        <w:rPr>
          <w:sz w:val="24"/>
          <w:szCs w:val="24"/>
        </w:rPr>
        <w:t xml:space="preserve">by </w:t>
      </w:r>
      <w:r w:rsidR="009C4AE4">
        <w:rPr>
          <w:sz w:val="24"/>
          <w:szCs w:val="24"/>
        </w:rPr>
        <w:t>clicking “</w:t>
      </w:r>
      <w:r w:rsidR="00E84357">
        <w:rPr>
          <w:sz w:val="24"/>
          <w:szCs w:val="24"/>
        </w:rPr>
        <w:t>Add Location</w:t>
      </w:r>
      <w:r w:rsidR="00953700">
        <w:rPr>
          <w:sz w:val="24"/>
          <w:szCs w:val="24"/>
        </w:rPr>
        <w:t xml:space="preserve"> to this Request</w:t>
      </w:r>
      <w:r w:rsidR="009C4AE4">
        <w:rPr>
          <w:sz w:val="24"/>
          <w:szCs w:val="24"/>
        </w:rPr>
        <w:t>.”</w:t>
      </w:r>
      <w:r w:rsidR="00B648FD">
        <w:rPr>
          <w:sz w:val="24"/>
          <w:szCs w:val="24"/>
        </w:rPr>
        <w:t xml:space="preserve"> A box will popup</w:t>
      </w:r>
      <w:r w:rsidR="00953700">
        <w:rPr>
          <w:sz w:val="24"/>
          <w:szCs w:val="24"/>
        </w:rPr>
        <w:t xml:space="preserve"> (see Figure </w:t>
      </w:r>
      <w:r w:rsidR="000648B9">
        <w:rPr>
          <w:sz w:val="24"/>
          <w:szCs w:val="24"/>
        </w:rPr>
        <w:t xml:space="preserve">16 </w:t>
      </w:r>
      <w:r w:rsidR="00953700">
        <w:rPr>
          <w:sz w:val="24"/>
          <w:szCs w:val="24"/>
        </w:rPr>
        <w:lastRenderedPageBreak/>
        <w:t>below)</w:t>
      </w:r>
      <w:r w:rsidR="00B648FD">
        <w:rPr>
          <w:sz w:val="24"/>
          <w:szCs w:val="24"/>
        </w:rPr>
        <w:t xml:space="preserve"> where you name the location</w:t>
      </w:r>
      <w:r w:rsidR="00953700">
        <w:rPr>
          <w:sz w:val="24"/>
          <w:szCs w:val="24"/>
        </w:rPr>
        <w:t>, hit “Add New Location”</w:t>
      </w:r>
      <w:r w:rsidR="009C4AE4">
        <w:rPr>
          <w:sz w:val="24"/>
          <w:szCs w:val="24"/>
        </w:rPr>
        <w:t xml:space="preserve">. </w:t>
      </w:r>
      <w:r w:rsidR="006D520C">
        <w:rPr>
          <w:sz w:val="24"/>
          <w:szCs w:val="24"/>
        </w:rPr>
        <w:t>Naming the location using something easily identifiable, like bridge number, makes it easier to track later.</w:t>
      </w:r>
    </w:p>
    <w:p w14:paraId="0D07C29B" w14:textId="563A0B6D" w:rsidR="00CE1491" w:rsidRDefault="00CE1491" w:rsidP="006A7AB3">
      <w:pPr>
        <w:pStyle w:val="ListParagraph"/>
        <w:spacing w:after="0"/>
        <w:ind w:left="360"/>
        <w:jc w:val="center"/>
        <w:rPr>
          <w:color w:val="2F2B20" w:themeColor="text1"/>
          <w:sz w:val="24"/>
          <w:szCs w:val="24"/>
        </w:rPr>
      </w:pPr>
      <w:r>
        <w:rPr>
          <w:noProof/>
        </w:rPr>
        <w:drawing>
          <wp:inline distT="0" distB="0" distL="0" distR="0" wp14:anchorId="5016045B" wp14:editId="02CCE714">
            <wp:extent cx="3797280" cy="1400450"/>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07813" cy="1404335"/>
                    </a:xfrm>
                    <a:prstGeom prst="rect">
                      <a:avLst/>
                    </a:prstGeom>
                  </pic:spPr>
                </pic:pic>
              </a:graphicData>
            </a:graphic>
          </wp:inline>
        </w:drawing>
      </w:r>
    </w:p>
    <w:p w14:paraId="0BD538C8" w14:textId="39DF8369" w:rsidR="000648B9" w:rsidRPr="00CE1491" w:rsidRDefault="000648B9" w:rsidP="006A7AB3">
      <w:pPr>
        <w:pStyle w:val="TOCHeading"/>
      </w:pPr>
      <w:bookmarkStart w:id="20" w:name="_Toc112414933"/>
      <w:r>
        <w:t>Figure 16. Add New Location Popup Box.</w:t>
      </w:r>
      <w:bookmarkEnd w:id="20"/>
    </w:p>
    <w:p w14:paraId="28117684" w14:textId="1FDC7D2E" w:rsidR="0011129C" w:rsidRDefault="00B648FD" w:rsidP="00CE1491">
      <w:pPr>
        <w:pStyle w:val="ListParagraph"/>
        <w:ind w:left="360"/>
        <w:rPr>
          <w:color w:val="2F2B20" w:themeColor="text1"/>
          <w:sz w:val="24"/>
          <w:szCs w:val="24"/>
        </w:rPr>
      </w:pPr>
      <w:r>
        <w:rPr>
          <w:sz w:val="24"/>
          <w:szCs w:val="24"/>
        </w:rPr>
        <w:t>Th</w:t>
      </w:r>
      <w:r w:rsidR="00173FE9">
        <w:rPr>
          <w:sz w:val="24"/>
          <w:szCs w:val="24"/>
        </w:rPr>
        <w:t>en the submitter will be returned to the parent form</w:t>
      </w:r>
      <w:r w:rsidR="009C4AE4">
        <w:rPr>
          <w:sz w:val="24"/>
          <w:szCs w:val="24"/>
        </w:rPr>
        <w:t xml:space="preserve">. </w:t>
      </w:r>
      <w:r w:rsidR="00173FE9">
        <w:rPr>
          <w:sz w:val="24"/>
          <w:szCs w:val="24"/>
        </w:rPr>
        <w:t xml:space="preserve">Scroll to the bottom of the parent form to click on </w:t>
      </w:r>
      <w:r w:rsidR="00173FE9" w:rsidRPr="00AD2421">
        <w:rPr>
          <w:color w:val="2F2B20" w:themeColor="text1"/>
          <w:sz w:val="24"/>
          <w:szCs w:val="24"/>
        </w:rPr>
        <w:t xml:space="preserve">the location </w:t>
      </w:r>
      <w:r w:rsidR="008B240A" w:rsidRPr="00AD2421">
        <w:rPr>
          <w:color w:val="2F2B20" w:themeColor="text1"/>
          <w:sz w:val="24"/>
          <w:szCs w:val="24"/>
        </w:rPr>
        <w:t xml:space="preserve">just </w:t>
      </w:r>
      <w:r w:rsidR="00173FE9" w:rsidRPr="00AD2421">
        <w:rPr>
          <w:color w:val="2F2B20" w:themeColor="text1"/>
          <w:sz w:val="24"/>
          <w:szCs w:val="24"/>
        </w:rPr>
        <w:t>entered</w:t>
      </w:r>
      <w:r w:rsidR="00E44719">
        <w:rPr>
          <w:color w:val="2F2B20" w:themeColor="text1"/>
          <w:sz w:val="24"/>
          <w:szCs w:val="24"/>
        </w:rPr>
        <w:t xml:space="preserve"> (Figure 17). </w:t>
      </w:r>
      <w:r w:rsidR="006A7AB3">
        <w:rPr>
          <w:color w:val="2F2B20" w:themeColor="text1"/>
          <w:sz w:val="24"/>
          <w:szCs w:val="24"/>
        </w:rPr>
        <w:t xml:space="preserve">A </w:t>
      </w:r>
      <w:r w:rsidR="00AB6F87">
        <w:rPr>
          <w:color w:val="2F2B20" w:themeColor="text1"/>
          <w:sz w:val="24"/>
          <w:szCs w:val="24"/>
        </w:rPr>
        <w:t>newly added</w:t>
      </w:r>
      <w:r w:rsidR="006A7AB3">
        <w:rPr>
          <w:color w:val="2F2B20" w:themeColor="text1"/>
          <w:sz w:val="24"/>
          <w:szCs w:val="24"/>
        </w:rPr>
        <w:t xml:space="preserve"> location </w:t>
      </w:r>
      <w:r w:rsidR="00E66C52" w:rsidRPr="00AD2421">
        <w:rPr>
          <w:color w:val="2F2B20" w:themeColor="text1"/>
          <w:sz w:val="24"/>
          <w:szCs w:val="24"/>
        </w:rPr>
        <w:t>will be highlighted yellow, indicating information is missing. You must fill out the location specific form</w:t>
      </w:r>
      <w:r w:rsidR="008B240A" w:rsidRPr="00AD2421">
        <w:rPr>
          <w:color w:val="2F2B20" w:themeColor="text1"/>
          <w:sz w:val="24"/>
          <w:szCs w:val="24"/>
        </w:rPr>
        <w:t>(s)</w:t>
      </w:r>
      <w:r w:rsidR="00E66C52" w:rsidRPr="00AD2421">
        <w:rPr>
          <w:color w:val="2F2B20" w:themeColor="text1"/>
          <w:sz w:val="24"/>
          <w:szCs w:val="24"/>
        </w:rPr>
        <w:t xml:space="preserve"> to submit the RES.</w:t>
      </w:r>
    </w:p>
    <w:p w14:paraId="4C664AEF" w14:textId="77777777" w:rsidR="000E7B64" w:rsidRDefault="000E7B64" w:rsidP="00CE1491">
      <w:pPr>
        <w:pStyle w:val="ListParagraph"/>
        <w:ind w:left="360"/>
        <w:rPr>
          <w:color w:val="2F2B20" w:themeColor="text1"/>
          <w:sz w:val="24"/>
          <w:szCs w:val="24"/>
        </w:rPr>
      </w:pPr>
    </w:p>
    <w:p w14:paraId="6AB1D68F" w14:textId="5B75D6E1" w:rsidR="000E7B64" w:rsidRDefault="006D520C" w:rsidP="006A7AB3">
      <w:pPr>
        <w:pStyle w:val="ListParagraph"/>
        <w:spacing w:after="0"/>
        <w:ind w:left="360"/>
        <w:jc w:val="center"/>
        <w:rPr>
          <w:color w:val="2F2B20" w:themeColor="text1"/>
          <w:sz w:val="24"/>
          <w:szCs w:val="24"/>
        </w:rPr>
      </w:pPr>
      <w:r>
        <w:rPr>
          <w:noProof/>
        </w:rPr>
        <w:drawing>
          <wp:inline distT="0" distB="0" distL="0" distR="0" wp14:anchorId="253AA113" wp14:editId="3C30AE3C">
            <wp:extent cx="5943600" cy="1358265"/>
            <wp:effectExtent l="19050" t="19050" r="19050" b="13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358265"/>
                    </a:xfrm>
                    <a:prstGeom prst="rect">
                      <a:avLst/>
                    </a:prstGeom>
                    <a:ln>
                      <a:solidFill>
                        <a:srgbClr val="2F2B20"/>
                      </a:solidFill>
                    </a:ln>
                  </pic:spPr>
                </pic:pic>
              </a:graphicData>
            </a:graphic>
          </wp:inline>
        </w:drawing>
      </w:r>
    </w:p>
    <w:p w14:paraId="52C14BFB" w14:textId="5AE1734E" w:rsidR="000648B9" w:rsidRDefault="000648B9" w:rsidP="006A7AB3">
      <w:pPr>
        <w:pStyle w:val="TOCHeading"/>
      </w:pPr>
      <w:bookmarkStart w:id="21" w:name="_Toc112414934"/>
      <w:r>
        <w:t xml:space="preserve">Figure 17. </w:t>
      </w:r>
      <w:r w:rsidR="00E44719">
        <w:t>List of Project Locations included in RES.</w:t>
      </w:r>
      <w:bookmarkEnd w:id="21"/>
    </w:p>
    <w:p w14:paraId="1906497A" w14:textId="5B885942" w:rsidR="00AD2421" w:rsidRPr="00AD2421" w:rsidRDefault="00AD2421" w:rsidP="00242703">
      <w:pPr>
        <w:pStyle w:val="ListParagraph"/>
        <w:numPr>
          <w:ilvl w:val="0"/>
          <w:numId w:val="11"/>
        </w:numPr>
        <w:rPr>
          <w:color w:val="2F2B20" w:themeColor="text1"/>
          <w:sz w:val="24"/>
          <w:szCs w:val="24"/>
        </w:rPr>
      </w:pPr>
      <w:r w:rsidRPr="00AD2421">
        <w:rPr>
          <w:color w:val="2F2B20" w:themeColor="text1"/>
          <w:sz w:val="24"/>
          <w:szCs w:val="24"/>
        </w:rPr>
        <w:t xml:space="preserve"> Click Edit inside the location form – required fields are highlighted. Attachments can be added on this edit screen and when the form is saved, the attachment will be uploaded.</w:t>
      </w:r>
    </w:p>
    <w:p w14:paraId="21967A6B" w14:textId="6403949D" w:rsidR="000174D5" w:rsidRPr="00AD2421" w:rsidRDefault="000174D5" w:rsidP="00AD2421">
      <w:pPr>
        <w:pStyle w:val="ListParagraph"/>
        <w:numPr>
          <w:ilvl w:val="0"/>
          <w:numId w:val="11"/>
        </w:numPr>
        <w:spacing w:after="120"/>
        <w:rPr>
          <w:sz w:val="24"/>
          <w:szCs w:val="24"/>
        </w:rPr>
      </w:pPr>
      <w:r w:rsidRPr="00AD2421">
        <w:rPr>
          <w:sz w:val="24"/>
          <w:szCs w:val="24"/>
          <w:u w:val="single"/>
        </w:rPr>
        <w:t>Describe RES Project Improvements in Full Detail</w:t>
      </w:r>
      <w:r w:rsidRPr="00AD2421">
        <w:rPr>
          <w:sz w:val="24"/>
          <w:szCs w:val="24"/>
        </w:rPr>
        <w:t>: Provide a detailed description of the project</w:t>
      </w:r>
      <w:r w:rsidR="00754C6E" w:rsidRPr="00AD2421">
        <w:rPr>
          <w:sz w:val="24"/>
          <w:szCs w:val="24"/>
        </w:rPr>
        <w:t xml:space="preserve"> at the location being entered</w:t>
      </w:r>
      <w:r w:rsidRPr="00AD2421">
        <w:rPr>
          <w:sz w:val="24"/>
          <w:szCs w:val="24"/>
        </w:rPr>
        <w:t>.</w:t>
      </w:r>
    </w:p>
    <w:p w14:paraId="08BE5C96" w14:textId="59E14D30" w:rsidR="006C6842" w:rsidRPr="00474D7B" w:rsidRDefault="006C6842" w:rsidP="00474D7B">
      <w:pPr>
        <w:pStyle w:val="ListParagraph"/>
        <w:numPr>
          <w:ilvl w:val="0"/>
          <w:numId w:val="11"/>
        </w:numPr>
        <w:spacing w:after="120"/>
        <w:rPr>
          <w:i/>
          <w:iCs/>
          <w:sz w:val="24"/>
          <w:szCs w:val="24"/>
          <w:u w:val="single"/>
        </w:rPr>
      </w:pPr>
      <w:r w:rsidRPr="00474D7B">
        <w:rPr>
          <w:sz w:val="24"/>
          <w:szCs w:val="24"/>
          <w:u w:val="single"/>
        </w:rPr>
        <w:t>Project breakout from previous or larger project:</w:t>
      </w:r>
      <w:r w:rsidRPr="00474D7B">
        <w:rPr>
          <w:i/>
          <w:iCs/>
          <w:sz w:val="24"/>
          <w:szCs w:val="24"/>
          <w:u w:val="single"/>
        </w:rPr>
        <w:t xml:space="preserve"> </w:t>
      </w:r>
      <w:r w:rsidRPr="00474D7B">
        <w:rPr>
          <w:sz w:val="24"/>
          <w:szCs w:val="24"/>
        </w:rPr>
        <w:t>Check this box and provide a detailed explanation if the project is a breakout from a previous or larger project. If checked, also indicate how the project meets the independent utility criteria described above.</w:t>
      </w:r>
    </w:p>
    <w:p w14:paraId="38B6EF76" w14:textId="5C8E2CBA" w:rsidR="008C513A" w:rsidRPr="00474D7B" w:rsidRDefault="008C513A" w:rsidP="00474D7B">
      <w:pPr>
        <w:pStyle w:val="ListParagraph"/>
        <w:numPr>
          <w:ilvl w:val="0"/>
          <w:numId w:val="11"/>
        </w:numPr>
        <w:rPr>
          <w:sz w:val="24"/>
          <w:szCs w:val="24"/>
        </w:rPr>
      </w:pPr>
      <w:r w:rsidRPr="00474D7B">
        <w:rPr>
          <w:sz w:val="24"/>
          <w:szCs w:val="24"/>
        </w:rPr>
        <w:t xml:space="preserve">Complete blank RES “Acres” boxes shown in Figure </w:t>
      </w:r>
      <w:r w:rsidR="00676637" w:rsidRPr="00474D7B">
        <w:rPr>
          <w:sz w:val="24"/>
          <w:szCs w:val="24"/>
        </w:rPr>
        <w:t>1</w:t>
      </w:r>
      <w:r w:rsidR="00676637">
        <w:rPr>
          <w:sz w:val="24"/>
          <w:szCs w:val="24"/>
        </w:rPr>
        <w:t>8</w:t>
      </w:r>
      <w:r w:rsidRPr="00474D7B">
        <w:rPr>
          <w:sz w:val="24"/>
          <w:szCs w:val="24"/>
        </w:rPr>
        <w:t>(described below).</w:t>
      </w:r>
      <w:r w:rsidR="00474D7B">
        <w:rPr>
          <w:sz w:val="24"/>
          <w:szCs w:val="24"/>
        </w:rPr>
        <w:t xml:space="preserve"> This is acres per this specific location, not</w:t>
      </w:r>
      <w:r w:rsidR="000C7A3A">
        <w:rPr>
          <w:sz w:val="24"/>
          <w:szCs w:val="24"/>
        </w:rPr>
        <w:t xml:space="preserve"> the total of</w:t>
      </w:r>
      <w:r w:rsidR="00474D7B">
        <w:rPr>
          <w:sz w:val="24"/>
          <w:szCs w:val="24"/>
        </w:rPr>
        <w:t xml:space="preserve"> all locations</w:t>
      </w:r>
      <w:r w:rsidR="009C4AE4">
        <w:rPr>
          <w:sz w:val="24"/>
          <w:szCs w:val="24"/>
        </w:rPr>
        <w:t xml:space="preserve">. </w:t>
      </w:r>
      <w:r w:rsidR="00474D7B">
        <w:rPr>
          <w:sz w:val="24"/>
          <w:szCs w:val="24"/>
        </w:rPr>
        <w:t xml:space="preserve">If there is only one location, it is </w:t>
      </w:r>
      <w:r w:rsidR="000C7A3A">
        <w:rPr>
          <w:sz w:val="24"/>
          <w:szCs w:val="24"/>
        </w:rPr>
        <w:t>the total acreage</w:t>
      </w:r>
      <w:r w:rsidR="00474D7B">
        <w:rPr>
          <w:sz w:val="24"/>
          <w:szCs w:val="24"/>
        </w:rPr>
        <w:t>.</w:t>
      </w:r>
    </w:p>
    <w:p w14:paraId="65B49980" w14:textId="5CF4DE14" w:rsidR="0026313B" w:rsidRDefault="00401985" w:rsidP="00474D7B">
      <w:pPr>
        <w:pStyle w:val="ListParagraph"/>
        <w:numPr>
          <w:ilvl w:val="1"/>
          <w:numId w:val="6"/>
        </w:numPr>
        <w:rPr>
          <w:sz w:val="24"/>
          <w:szCs w:val="24"/>
        </w:rPr>
      </w:pPr>
      <w:r>
        <w:rPr>
          <w:sz w:val="24"/>
          <w:szCs w:val="24"/>
          <w:u w:val="single"/>
        </w:rPr>
        <w:t>Additional R</w:t>
      </w:r>
      <w:r w:rsidR="00AC51E6">
        <w:rPr>
          <w:sz w:val="24"/>
          <w:szCs w:val="24"/>
          <w:u w:val="single"/>
        </w:rPr>
        <w:t>O</w:t>
      </w:r>
      <w:r>
        <w:rPr>
          <w:sz w:val="24"/>
          <w:szCs w:val="24"/>
          <w:u w:val="single"/>
        </w:rPr>
        <w:t>W</w:t>
      </w:r>
      <w:r w:rsidR="0026313B" w:rsidRPr="00765D64">
        <w:rPr>
          <w:sz w:val="24"/>
          <w:szCs w:val="24"/>
          <w:u w:val="single"/>
        </w:rPr>
        <w:t>/Temp Easement/Perm</w:t>
      </w:r>
      <w:r>
        <w:rPr>
          <w:sz w:val="24"/>
          <w:szCs w:val="24"/>
          <w:u w:val="single"/>
        </w:rPr>
        <w:t>anent</w:t>
      </w:r>
      <w:r w:rsidR="0026313B" w:rsidRPr="00765D64">
        <w:rPr>
          <w:sz w:val="24"/>
          <w:szCs w:val="24"/>
          <w:u w:val="single"/>
        </w:rPr>
        <w:t xml:space="preserve"> Easement</w:t>
      </w:r>
      <w:r w:rsidR="0026313B">
        <w:rPr>
          <w:sz w:val="24"/>
          <w:szCs w:val="24"/>
        </w:rPr>
        <w:t>: Indicate the amount of new ROW, temporary easement, and permanent easement that will be taken</w:t>
      </w:r>
      <w:r w:rsidR="00C137E2">
        <w:rPr>
          <w:sz w:val="24"/>
          <w:szCs w:val="24"/>
        </w:rPr>
        <w:t xml:space="preserve"> at this specific location</w:t>
      </w:r>
      <w:r w:rsidR="0026313B">
        <w:rPr>
          <w:sz w:val="24"/>
          <w:szCs w:val="24"/>
        </w:rPr>
        <w:t xml:space="preserve">. If the exact amounts of ROW and easements are unknown at the time the RES is created, overestimate the acreage of each and then refine these amounts in subsequent RES submittals as the project develops. </w:t>
      </w:r>
    </w:p>
    <w:p w14:paraId="1027F4D2" w14:textId="25610FE9" w:rsidR="0026313B" w:rsidRDefault="0026313B" w:rsidP="00474D7B">
      <w:pPr>
        <w:pStyle w:val="ListParagraph"/>
        <w:numPr>
          <w:ilvl w:val="1"/>
          <w:numId w:val="6"/>
        </w:numPr>
        <w:rPr>
          <w:sz w:val="24"/>
          <w:szCs w:val="24"/>
        </w:rPr>
      </w:pPr>
      <w:r>
        <w:rPr>
          <w:sz w:val="24"/>
          <w:szCs w:val="24"/>
          <w:u w:val="single"/>
        </w:rPr>
        <w:lastRenderedPageBreak/>
        <w:t xml:space="preserve">ROW </w:t>
      </w:r>
      <w:r w:rsidR="00401985">
        <w:rPr>
          <w:sz w:val="24"/>
          <w:szCs w:val="24"/>
          <w:u w:val="single"/>
        </w:rPr>
        <w:t>may be needed</w:t>
      </w:r>
      <w:r>
        <w:rPr>
          <w:sz w:val="24"/>
          <w:szCs w:val="24"/>
          <w:u w:val="single"/>
        </w:rPr>
        <w:t xml:space="preserve">, but not yet </w:t>
      </w:r>
      <w:r w:rsidR="00401985">
        <w:rPr>
          <w:sz w:val="24"/>
          <w:szCs w:val="24"/>
          <w:u w:val="single"/>
        </w:rPr>
        <w:t>determined?</w:t>
      </w:r>
      <w:r>
        <w:rPr>
          <w:sz w:val="24"/>
          <w:szCs w:val="24"/>
        </w:rPr>
        <w:t xml:space="preserve"> </w:t>
      </w:r>
      <w:r w:rsidR="00F1635F">
        <w:rPr>
          <w:sz w:val="24"/>
          <w:szCs w:val="24"/>
        </w:rPr>
        <w:t>Choose</w:t>
      </w:r>
      <w:r>
        <w:rPr>
          <w:sz w:val="24"/>
          <w:szCs w:val="24"/>
        </w:rPr>
        <w:t xml:space="preserve"> “Yes” if there is a potential need for new ROW, but the need has not been definitively decided at the time of the RES submittal.</w:t>
      </w:r>
    </w:p>
    <w:p w14:paraId="5E54086B" w14:textId="69D526FE" w:rsidR="0026313B" w:rsidRDefault="0026313B" w:rsidP="00474D7B">
      <w:pPr>
        <w:pStyle w:val="ListParagraph"/>
        <w:numPr>
          <w:ilvl w:val="1"/>
          <w:numId w:val="6"/>
        </w:numPr>
        <w:rPr>
          <w:sz w:val="24"/>
          <w:szCs w:val="24"/>
        </w:rPr>
      </w:pPr>
      <w:r>
        <w:rPr>
          <w:sz w:val="24"/>
          <w:szCs w:val="24"/>
          <w:u w:val="single"/>
        </w:rPr>
        <w:t>Acres of Tree Clearing</w:t>
      </w:r>
      <w:r w:rsidRPr="00765D64">
        <w:rPr>
          <w:sz w:val="24"/>
          <w:szCs w:val="24"/>
        </w:rPr>
        <w:t>:</w:t>
      </w:r>
      <w:r>
        <w:rPr>
          <w:sz w:val="24"/>
          <w:szCs w:val="24"/>
        </w:rPr>
        <w:t xml:space="preserve"> Indicate the acres of tree clearing associated with the project. Tree clearing is defined as</w:t>
      </w:r>
      <w:r w:rsidR="00B30C71">
        <w:rPr>
          <w:sz w:val="24"/>
          <w:szCs w:val="24"/>
        </w:rPr>
        <w:t xml:space="preserve"> any clearing of woody vegetation greater than or equal to 3 inches diameter. The amount of tree clearing indicated in this box must match other documentation associated with the project (</w:t>
      </w:r>
      <w:r w:rsidR="006106FE">
        <w:rPr>
          <w:sz w:val="24"/>
          <w:szCs w:val="24"/>
        </w:rPr>
        <w:t>e.g., threatened and endangered</w:t>
      </w:r>
      <w:r w:rsidR="00B30C71">
        <w:rPr>
          <w:sz w:val="24"/>
          <w:szCs w:val="24"/>
        </w:rPr>
        <w:t xml:space="preserve"> </w:t>
      </w:r>
      <w:r w:rsidR="006106FE">
        <w:rPr>
          <w:sz w:val="24"/>
          <w:szCs w:val="24"/>
        </w:rPr>
        <w:t>(</w:t>
      </w:r>
      <w:r w:rsidR="00B30C71">
        <w:rPr>
          <w:sz w:val="24"/>
          <w:szCs w:val="24"/>
        </w:rPr>
        <w:t>T&amp;E</w:t>
      </w:r>
      <w:r w:rsidR="006106FE">
        <w:rPr>
          <w:sz w:val="24"/>
          <w:szCs w:val="24"/>
        </w:rPr>
        <w:t>) species</w:t>
      </w:r>
      <w:r w:rsidR="00B30C71">
        <w:rPr>
          <w:sz w:val="24"/>
          <w:szCs w:val="24"/>
        </w:rPr>
        <w:t xml:space="preserve"> assessment). </w:t>
      </w:r>
      <w:r w:rsidR="00B30C71" w:rsidRPr="000C7A3A">
        <w:rPr>
          <w:b/>
          <w:bCs/>
          <w:sz w:val="24"/>
          <w:szCs w:val="24"/>
        </w:rPr>
        <w:t>Trees cannot be cleared without MoDOT’s prior written approval.</w:t>
      </w:r>
    </w:p>
    <w:p w14:paraId="2126D73A" w14:textId="669E04AA" w:rsidR="0026313B" w:rsidRDefault="00401985" w:rsidP="00474D7B">
      <w:pPr>
        <w:pStyle w:val="ListParagraph"/>
        <w:numPr>
          <w:ilvl w:val="1"/>
          <w:numId w:val="6"/>
        </w:numPr>
        <w:rPr>
          <w:sz w:val="24"/>
          <w:szCs w:val="24"/>
        </w:rPr>
      </w:pPr>
      <w:r>
        <w:rPr>
          <w:sz w:val="24"/>
          <w:szCs w:val="24"/>
          <w:u w:val="single"/>
        </w:rPr>
        <w:t>Is ANY f</w:t>
      </w:r>
      <w:r w:rsidR="0026313B">
        <w:rPr>
          <w:sz w:val="24"/>
          <w:szCs w:val="24"/>
          <w:u w:val="single"/>
        </w:rPr>
        <w:t xml:space="preserve">ederally </w:t>
      </w:r>
      <w:r>
        <w:rPr>
          <w:sz w:val="24"/>
          <w:szCs w:val="24"/>
          <w:u w:val="single"/>
        </w:rPr>
        <w:t>o</w:t>
      </w:r>
      <w:r w:rsidR="0026313B">
        <w:rPr>
          <w:sz w:val="24"/>
          <w:szCs w:val="24"/>
          <w:u w:val="single"/>
        </w:rPr>
        <w:t xml:space="preserve">wned </w:t>
      </w:r>
      <w:r>
        <w:rPr>
          <w:sz w:val="24"/>
          <w:szCs w:val="24"/>
          <w:u w:val="single"/>
        </w:rPr>
        <w:t>l</w:t>
      </w:r>
      <w:r w:rsidR="0026313B">
        <w:rPr>
          <w:sz w:val="24"/>
          <w:szCs w:val="24"/>
          <w:u w:val="single"/>
        </w:rPr>
        <w:t xml:space="preserve">and </w:t>
      </w:r>
      <w:r w:rsidR="009D14FE">
        <w:rPr>
          <w:sz w:val="24"/>
          <w:szCs w:val="24"/>
          <w:u w:val="single"/>
        </w:rPr>
        <w:t>affe</w:t>
      </w:r>
      <w:r w:rsidR="0026313B">
        <w:rPr>
          <w:sz w:val="24"/>
          <w:szCs w:val="24"/>
          <w:u w:val="single"/>
        </w:rPr>
        <w:t>ct</w:t>
      </w:r>
      <w:r>
        <w:rPr>
          <w:sz w:val="24"/>
          <w:szCs w:val="24"/>
          <w:u w:val="single"/>
        </w:rPr>
        <w:t>ed by the project?</w:t>
      </w:r>
      <w:r w:rsidR="0026313B">
        <w:rPr>
          <w:sz w:val="24"/>
          <w:szCs w:val="24"/>
        </w:rPr>
        <w:t xml:space="preserve"> This </w:t>
      </w:r>
      <w:r w:rsidR="00B30C71">
        <w:rPr>
          <w:sz w:val="24"/>
          <w:szCs w:val="24"/>
        </w:rPr>
        <w:t xml:space="preserve">should be checked “Yes” if the project will </w:t>
      </w:r>
      <w:r w:rsidR="009D14FE">
        <w:rPr>
          <w:sz w:val="24"/>
          <w:szCs w:val="24"/>
        </w:rPr>
        <w:t xml:space="preserve">affect </w:t>
      </w:r>
      <w:r w:rsidR="00B30C71">
        <w:rPr>
          <w:sz w:val="24"/>
          <w:szCs w:val="24"/>
        </w:rPr>
        <w:t xml:space="preserve">any federally owned land through construction, land acquisition, or other activities. </w:t>
      </w:r>
      <w:r w:rsidR="00E42F16">
        <w:rPr>
          <w:sz w:val="24"/>
          <w:szCs w:val="24"/>
        </w:rPr>
        <w:t>Then identify the agency.</w:t>
      </w:r>
    </w:p>
    <w:p w14:paraId="110161E6" w14:textId="3B3BD5F2" w:rsidR="008C513A" w:rsidRPr="00765D64" w:rsidRDefault="008C513A" w:rsidP="00765D64">
      <w:pPr>
        <w:spacing w:after="0" w:line="240" w:lineRule="auto"/>
        <w:rPr>
          <w:sz w:val="24"/>
          <w:szCs w:val="24"/>
        </w:rPr>
      </w:pPr>
      <w:r>
        <w:rPr>
          <w:noProof/>
        </w:rPr>
        <w:drawing>
          <wp:inline distT="0" distB="0" distL="0" distR="0" wp14:anchorId="018B861A" wp14:editId="12EE6222">
            <wp:extent cx="5985510" cy="1475820"/>
            <wp:effectExtent l="19050" t="19050" r="15240" b="10160"/>
            <wp:docPr id="37" name="Picture 3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chart&#10;&#10;Description automatically generated"/>
                    <pic:cNvPicPr/>
                  </pic:nvPicPr>
                  <pic:blipFill rotWithShape="1">
                    <a:blip r:embed="rId39">
                      <a:extLst>
                        <a:ext uri="{28A0092B-C50C-407E-A947-70E740481C1C}">
                          <a14:useLocalDpi xmlns:a14="http://schemas.microsoft.com/office/drawing/2010/main" val="0"/>
                        </a:ext>
                      </a:extLst>
                    </a:blip>
                    <a:srcRect l="2885" r="8852"/>
                    <a:stretch/>
                  </pic:blipFill>
                  <pic:spPr bwMode="auto">
                    <a:xfrm>
                      <a:off x="0" y="0"/>
                      <a:ext cx="6011569" cy="1482245"/>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4A52D5" w14:textId="481A5324" w:rsidR="0026313B" w:rsidRDefault="0026313B" w:rsidP="00765D64">
      <w:pPr>
        <w:pStyle w:val="TOCHeading"/>
        <w:contextualSpacing/>
      </w:pPr>
      <w:bookmarkStart w:id="22" w:name="_Toc112414935"/>
      <w:r>
        <w:t>Figure 1</w:t>
      </w:r>
      <w:r w:rsidR="00676637">
        <w:t>8</w:t>
      </w:r>
      <w:r>
        <w:t>. Acres Boxes – Required Fields.</w:t>
      </w:r>
      <w:bookmarkEnd w:id="22"/>
      <w:r>
        <w:t xml:space="preserve"> </w:t>
      </w:r>
    </w:p>
    <w:p w14:paraId="2D318BE5" w14:textId="78693A73" w:rsidR="00B30C71" w:rsidRPr="00E42F16" w:rsidRDefault="00C137E2" w:rsidP="00E42F16">
      <w:pPr>
        <w:rPr>
          <w:sz w:val="24"/>
          <w:szCs w:val="24"/>
        </w:rPr>
      </w:pPr>
      <w:r>
        <w:rPr>
          <w:sz w:val="24"/>
          <w:szCs w:val="24"/>
        </w:rPr>
        <w:t>15</w:t>
      </w:r>
      <w:r w:rsidR="00E42F16">
        <w:rPr>
          <w:sz w:val="24"/>
          <w:szCs w:val="24"/>
        </w:rPr>
        <w:t xml:space="preserve">. </w:t>
      </w:r>
      <w:r w:rsidR="00B30C71" w:rsidRPr="00E42F16">
        <w:rPr>
          <w:sz w:val="24"/>
          <w:szCs w:val="24"/>
        </w:rPr>
        <w:t>Complete blank RES “Land Disturbance/Stormwater” boxes shown in Figure 1</w:t>
      </w:r>
      <w:r w:rsidR="00676637">
        <w:rPr>
          <w:sz w:val="24"/>
          <w:szCs w:val="24"/>
        </w:rPr>
        <w:t>9</w:t>
      </w:r>
      <w:r w:rsidR="00B30C71" w:rsidRPr="00E42F16">
        <w:rPr>
          <w:sz w:val="24"/>
          <w:szCs w:val="24"/>
        </w:rPr>
        <w:t xml:space="preserve"> (described below).</w:t>
      </w:r>
    </w:p>
    <w:p w14:paraId="07DF06A4" w14:textId="6E8AD93F" w:rsidR="00B30C71" w:rsidRDefault="00A06171" w:rsidP="00E42F16">
      <w:pPr>
        <w:pStyle w:val="ListParagraph"/>
        <w:numPr>
          <w:ilvl w:val="1"/>
          <w:numId w:val="6"/>
        </w:numPr>
        <w:rPr>
          <w:sz w:val="24"/>
          <w:szCs w:val="24"/>
        </w:rPr>
      </w:pPr>
      <w:r>
        <w:rPr>
          <w:sz w:val="24"/>
          <w:szCs w:val="24"/>
          <w:u w:val="single"/>
        </w:rPr>
        <w:t>Will p</w:t>
      </w:r>
      <w:r w:rsidRPr="00765D64">
        <w:rPr>
          <w:sz w:val="24"/>
          <w:szCs w:val="24"/>
          <w:u w:val="single"/>
        </w:rPr>
        <w:t xml:space="preserve">roject </w:t>
      </w:r>
      <w:r>
        <w:rPr>
          <w:sz w:val="24"/>
          <w:szCs w:val="24"/>
          <w:u w:val="single"/>
        </w:rPr>
        <w:t>i</w:t>
      </w:r>
      <w:r w:rsidR="00B30C71" w:rsidRPr="00765D64">
        <w:rPr>
          <w:sz w:val="24"/>
          <w:szCs w:val="24"/>
          <w:u w:val="single"/>
        </w:rPr>
        <w:t xml:space="preserve">nvolve 1 </w:t>
      </w:r>
      <w:r>
        <w:rPr>
          <w:sz w:val="24"/>
          <w:szCs w:val="24"/>
          <w:u w:val="single"/>
        </w:rPr>
        <w:t>a</w:t>
      </w:r>
      <w:r w:rsidRPr="00765D64">
        <w:rPr>
          <w:sz w:val="24"/>
          <w:szCs w:val="24"/>
          <w:u w:val="single"/>
        </w:rPr>
        <w:t xml:space="preserve">cre </w:t>
      </w:r>
      <w:r>
        <w:rPr>
          <w:sz w:val="24"/>
          <w:szCs w:val="24"/>
          <w:u w:val="single"/>
        </w:rPr>
        <w:t>of l</w:t>
      </w:r>
      <w:r w:rsidR="00B30C71" w:rsidRPr="00765D64">
        <w:rPr>
          <w:sz w:val="24"/>
          <w:szCs w:val="24"/>
          <w:u w:val="single"/>
        </w:rPr>
        <w:t xml:space="preserve">and </w:t>
      </w:r>
      <w:r>
        <w:rPr>
          <w:sz w:val="24"/>
          <w:szCs w:val="24"/>
          <w:u w:val="single"/>
        </w:rPr>
        <w:t>d</w:t>
      </w:r>
      <w:r w:rsidRPr="00765D64">
        <w:rPr>
          <w:sz w:val="24"/>
          <w:szCs w:val="24"/>
          <w:u w:val="single"/>
        </w:rPr>
        <w:t>isturbance</w:t>
      </w:r>
      <w:r w:rsidR="009C5C22">
        <w:rPr>
          <w:sz w:val="24"/>
          <w:szCs w:val="24"/>
          <w:u w:val="single"/>
        </w:rPr>
        <w:t>?</w:t>
      </w:r>
      <w:r w:rsidR="00B30C71">
        <w:rPr>
          <w:sz w:val="24"/>
          <w:szCs w:val="24"/>
        </w:rPr>
        <w:t xml:space="preserve"> Check “Yes” if the project will disturb 1 acre of land</w:t>
      </w:r>
      <w:r w:rsidR="00AC2C1F">
        <w:rPr>
          <w:sz w:val="24"/>
          <w:szCs w:val="24"/>
        </w:rPr>
        <w:t xml:space="preserve"> or more</w:t>
      </w:r>
      <w:r w:rsidR="00B30C71">
        <w:rPr>
          <w:sz w:val="24"/>
          <w:szCs w:val="24"/>
        </w:rPr>
        <w:t xml:space="preserve">. Projects that disturb 1 acre </w:t>
      </w:r>
      <w:r w:rsidR="00AC2C1F">
        <w:rPr>
          <w:sz w:val="24"/>
          <w:szCs w:val="24"/>
        </w:rPr>
        <w:t>of land or</w:t>
      </w:r>
      <w:r w:rsidR="00AC2C1F" w:rsidRPr="00AC2C1F">
        <w:rPr>
          <w:sz w:val="24"/>
          <w:szCs w:val="24"/>
        </w:rPr>
        <w:t xml:space="preserve"> </w:t>
      </w:r>
      <w:r w:rsidR="00AC2C1F">
        <w:rPr>
          <w:sz w:val="24"/>
          <w:szCs w:val="24"/>
        </w:rPr>
        <w:t xml:space="preserve">more </w:t>
      </w:r>
      <w:r w:rsidR="00B30C71">
        <w:rPr>
          <w:sz w:val="24"/>
          <w:szCs w:val="24"/>
        </w:rPr>
        <w:t xml:space="preserve">must comply with Land Disturbance Permit requirements. </w:t>
      </w:r>
    </w:p>
    <w:p w14:paraId="1D4801F6" w14:textId="5979A493" w:rsidR="00B30C71" w:rsidRDefault="00B30C71" w:rsidP="00E42F16">
      <w:pPr>
        <w:pStyle w:val="ListParagraph"/>
        <w:numPr>
          <w:ilvl w:val="1"/>
          <w:numId w:val="6"/>
        </w:numPr>
        <w:rPr>
          <w:sz w:val="24"/>
          <w:szCs w:val="24"/>
        </w:rPr>
      </w:pPr>
      <w:r>
        <w:rPr>
          <w:sz w:val="24"/>
          <w:szCs w:val="24"/>
          <w:u w:val="single"/>
        </w:rPr>
        <w:t xml:space="preserve">Define </w:t>
      </w:r>
      <w:r w:rsidR="00A06171">
        <w:rPr>
          <w:sz w:val="24"/>
          <w:szCs w:val="24"/>
          <w:u w:val="single"/>
        </w:rPr>
        <w:t>project type</w:t>
      </w:r>
      <w:r w:rsidRPr="00765D64">
        <w:rPr>
          <w:sz w:val="24"/>
          <w:szCs w:val="24"/>
        </w:rPr>
        <w:t>:</w:t>
      </w:r>
      <w:r>
        <w:rPr>
          <w:sz w:val="24"/>
          <w:szCs w:val="24"/>
        </w:rPr>
        <w:t xml:space="preserve"> Indicate </w:t>
      </w:r>
      <w:r w:rsidR="009C5C22">
        <w:rPr>
          <w:sz w:val="24"/>
          <w:szCs w:val="24"/>
        </w:rPr>
        <w:t xml:space="preserve">whether </w:t>
      </w:r>
      <w:r>
        <w:rPr>
          <w:sz w:val="24"/>
          <w:szCs w:val="24"/>
        </w:rPr>
        <w:t xml:space="preserve">the project is a new development, redevelopment, or maintenance project. </w:t>
      </w:r>
      <w:r w:rsidR="00666762">
        <w:rPr>
          <w:sz w:val="24"/>
          <w:szCs w:val="24"/>
        </w:rPr>
        <w:t xml:space="preserve">Definitions of these three project types are provided in the RES form. If an element of the project is considered new development or </w:t>
      </w:r>
      <w:r w:rsidR="00AB6F87">
        <w:rPr>
          <w:sz w:val="24"/>
          <w:szCs w:val="24"/>
        </w:rPr>
        <w:t>redevelopment,</w:t>
      </w:r>
      <w:r w:rsidR="00666762">
        <w:rPr>
          <w:sz w:val="24"/>
          <w:szCs w:val="24"/>
        </w:rPr>
        <w:t xml:space="preserve"> then the entire project shall be classified as such.</w:t>
      </w:r>
    </w:p>
    <w:p w14:paraId="3D86F101" w14:textId="05A02375" w:rsidR="00A21007" w:rsidRDefault="00B30C71" w:rsidP="00E42F16">
      <w:pPr>
        <w:pStyle w:val="ListParagraph"/>
        <w:numPr>
          <w:ilvl w:val="2"/>
          <w:numId w:val="6"/>
        </w:numPr>
        <w:rPr>
          <w:i/>
          <w:iCs/>
          <w:sz w:val="24"/>
          <w:szCs w:val="24"/>
        </w:rPr>
      </w:pPr>
      <w:r w:rsidRPr="00765D64">
        <w:rPr>
          <w:i/>
          <w:iCs/>
          <w:sz w:val="24"/>
          <w:szCs w:val="24"/>
        </w:rPr>
        <w:t xml:space="preserve">NOTE: </w:t>
      </w:r>
      <w:r w:rsidR="007C1DF1" w:rsidRPr="00310857">
        <w:rPr>
          <w:i/>
          <w:iCs/>
          <w:sz w:val="24"/>
          <w:szCs w:val="24"/>
        </w:rPr>
        <w:t xml:space="preserve">New </w:t>
      </w:r>
      <w:r w:rsidR="003435D6" w:rsidRPr="00310857">
        <w:rPr>
          <w:i/>
          <w:iCs/>
          <w:sz w:val="24"/>
          <w:szCs w:val="24"/>
        </w:rPr>
        <w:t>d</w:t>
      </w:r>
      <w:r w:rsidR="007C1DF1" w:rsidRPr="00310857">
        <w:rPr>
          <w:i/>
          <w:iCs/>
          <w:sz w:val="24"/>
          <w:szCs w:val="24"/>
        </w:rPr>
        <w:t>evelopment or</w:t>
      </w:r>
      <w:r w:rsidR="003435D6" w:rsidRPr="00310857">
        <w:rPr>
          <w:i/>
          <w:iCs/>
          <w:sz w:val="24"/>
          <w:szCs w:val="24"/>
        </w:rPr>
        <w:t xml:space="preserve"> r</w:t>
      </w:r>
      <w:r w:rsidRPr="00310857">
        <w:rPr>
          <w:i/>
          <w:iCs/>
          <w:sz w:val="24"/>
          <w:szCs w:val="24"/>
        </w:rPr>
        <w:t>ede</w:t>
      </w:r>
      <w:r w:rsidR="003435D6" w:rsidRPr="00310857">
        <w:rPr>
          <w:i/>
          <w:iCs/>
          <w:sz w:val="24"/>
          <w:szCs w:val="24"/>
        </w:rPr>
        <w:t>v</w:t>
      </w:r>
      <w:r w:rsidRPr="00310857">
        <w:rPr>
          <w:i/>
          <w:iCs/>
          <w:sz w:val="24"/>
          <w:szCs w:val="24"/>
        </w:rPr>
        <w:t>elopment projects must consider</w:t>
      </w:r>
      <w:r w:rsidR="00A21007" w:rsidRPr="00310857">
        <w:rPr>
          <w:i/>
          <w:iCs/>
          <w:sz w:val="24"/>
          <w:szCs w:val="24"/>
        </w:rPr>
        <w:t xml:space="preserve"> implementing permanent </w:t>
      </w:r>
      <w:r w:rsidR="00C8344A" w:rsidRPr="00310857">
        <w:rPr>
          <w:i/>
          <w:iCs/>
          <w:sz w:val="24"/>
          <w:szCs w:val="24"/>
        </w:rPr>
        <w:t>water quality</w:t>
      </w:r>
      <w:r w:rsidR="007C1DF1" w:rsidRPr="00310857">
        <w:rPr>
          <w:i/>
          <w:iCs/>
          <w:sz w:val="24"/>
          <w:szCs w:val="24"/>
        </w:rPr>
        <w:t xml:space="preserve"> </w:t>
      </w:r>
      <w:r w:rsidR="00A21007" w:rsidRPr="00310857">
        <w:rPr>
          <w:i/>
          <w:iCs/>
          <w:sz w:val="24"/>
          <w:szCs w:val="24"/>
        </w:rPr>
        <w:t xml:space="preserve">best management practices (BMPs) to </w:t>
      </w:r>
      <w:r w:rsidR="00C8344A" w:rsidRPr="00310857">
        <w:rPr>
          <w:i/>
          <w:iCs/>
          <w:sz w:val="24"/>
          <w:szCs w:val="24"/>
        </w:rPr>
        <w:t>treat</w:t>
      </w:r>
      <w:r w:rsidR="007C1DF1" w:rsidRPr="00310857">
        <w:rPr>
          <w:i/>
          <w:iCs/>
          <w:sz w:val="24"/>
          <w:szCs w:val="24"/>
        </w:rPr>
        <w:t xml:space="preserve"> stormwater runoff </w:t>
      </w:r>
      <w:r w:rsidR="00C8344A" w:rsidRPr="00310857">
        <w:rPr>
          <w:i/>
          <w:iCs/>
          <w:sz w:val="24"/>
          <w:szCs w:val="24"/>
        </w:rPr>
        <w:t>due to</w:t>
      </w:r>
      <w:r w:rsidR="007C1DF1" w:rsidRPr="00310857">
        <w:rPr>
          <w:i/>
          <w:iCs/>
          <w:sz w:val="24"/>
          <w:szCs w:val="24"/>
        </w:rPr>
        <w:t xml:space="preserve"> increased impervious surfaces from the </w:t>
      </w:r>
      <w:r w:rsidR="00C8344A" w:rsidRPr="00310857">
        <w:rPr>
          <w:i/>
          <w:iCs/>
          <w:sz w:val="24"/>
          <w:szCs w:val="24"/>
        </w:rPr>
        <w:t>development project.</w:t>
      </w:r>
      <w:r w:rsidR="00A21007" w:rsidRPr="00765D64">
        <w:rPr>
          <w:i/>
          <w:iCs/>
          <w:sz w:val="24"/>
          <w:szCs w:val="24"/>
        </w:rPr>
        <w:t xml:space="preserve"> </w:t>
      </w:r>
    </w:p>
    <w:p w14:paraId="45530272" w14:textId="51739339" w:rsidR="003216D3" w:rsidRPr="00765D64" w:rsidRDefault="003216D3" w:rsidP="00E42F16">
      <w:pPr>
        <w:pStyle w:val="ListParagraph"/>
        <w:numPr>
          <w:ilvl w:val="1"/>
          <w:numId w:val="6"/>
        </w:numPr>
        <w:rPr>
          <w:i/>
          <w:iCs/>
          <w:sz w:val="24"/>
          <w:szCs w:val="24"/>
        </w:rPr>
      </w:pPr>
      <w:r>
        <w:rPr>
          <w:sz w:val="24"/>
          <w:szCs w:val="24"/>
          <w:u w:val="single"/>
        </w:rPr>
        <w:t>Was coordination with adjacent MS4 communities conducted?</w:t>
      </w:r>
      <w:r>
        <w:rPr>
          <w:sz w:val="24"/>
          <w:szCs w:val="24"/>
        </w:rPr>
        <w:t xml:space="preserve"> Indicate “Yes” if coordination with the adjacent MS4 community has been conducted and provide </w:t>
      </w:r>
      <w:r>
        <w:rPr>
          <w:sz w:val="24"/>
          <w:szCs w:val="24"/>
        </w:rPr>
        <w:lastRenderedPageBreak/>
        <w:t xml:space="preserve">a description of the coordination in the dialogue box. </w:t>
      </w:r>
      <w:hyperlink r:id="rId40" w:history="1">
        <w:r w:rsidR="001066D8" w:rsidRPr="005E30B6">
          <w:rPr>
            <w:rStyle w:val="Hyperlink"/>
            <w:sz w:val="24"/>
            <w:szCs w:val="24"/>
          </w:rPr>
          <w:t>File:127.29.8 map 2017.jpg - Engineering_Policy_Guide (modot.org)</w:t>
        </w:r>
      </w:hyperlink>
    </w:p>
    <w:p w14:paraId="10C201A0" w14:textId="428D311C" w:rsidR="00B30C71" w:rsidRPr="00B30C71" w:rsidRDefault="003216D3" w:rsidP="006E3574">
      <w:pPr>
        <w:spacing w:after="0" w:line="240" w:lineRule="auto"/>
        <w:contextualSpacing/>
        <w:jc w:val="center"/>
      </w:pPr>
      <w:r>
        <w:rPr>
          <w:noProof/>
        </w:rPr>
        <w:drawing>
          <wp:inline distT="0" distB="0" distL="0" distR="0" wp14:anchorId="56A16C08" wp14:editId="4E8FB5B1">
            <wp:extent cx="6052018" cy="2477966"/>
            <wp:effectExtent l="19050" t="19050" r="25400" b="1778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rotWithShape="1">
                    <a:blip r:embed="rId41">
                      <a:extLst>
                        <a:ext uri="{28A0092B-C50C-407E-A947-70E740481C1C}">
                          <a14:useLocalDpi xmlns:a14="http://schemas.microsoft.com/office/drawing/2010/main" val="0"/>
                        </a:ext>
                      </a:extLst>
                    </a:blip>
                    <a:srcRect l="1923" r="1923"/>
                    <a:stretch/>
                  </pic:blipFill>
                  <pic:spPr bwMode="auto">
                    <a:xfrm>
                      <a:off x="0" y="0"/>
                      <a:ext cx="6081209" cy="24899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84E1B39" w14:textId="688CDC88" w:rsidR="00B30C71" w:rsidRDefault="00B30C71" w:rsidP="006E3574">
      <w:pPr>
        <w:pStyle w:val="TOCHeading"/>
        <w:keepNext w:val="0"/>
        <w:keepLines w:val="0"/>
        <w:spacing w:after="200"/>
      </w:pPr>
      <w:bookmarkStart w:id="23" w:name="_Toc112414936"/>
      <w:r>
        <w:t>Figure 1</w:t>
      </w:r>
      <w:r w:rsidR="00676637">
        <w:t>9</w:t>
      </w:r>
      <w:r>
        <w:t>. Land Disturbance/Stormwater</w:t>
      </w:r>
      <w:r w:rsidR="00C9554F">
        <w:t xml:space="preserve"> Boxes – Required Fields</w:t>
      </w:r>
      <w:r>
        <w:t>.</w:t>
      </w:r>
      <w:bookmarkEnd w:id="23"/>
      <w:r>
        <w:t xml:space="preserve"> </w:t>
      </w:r>
    </w:p>
    <w:p w14:paraId="6F588344" w14:textId="05234AAE" w:rsidR="00A21007" w:rsidRPr="00765D64" w:rsidRDefault="00C137E2" w:rsidP="00C51464">
      <w:pPr>
        <w:pStyle w:val="ListParagraph"/>
        <w:ind w:left="360"/>
      </w:pPr>
      <w:r>
        <w:rPr>
          <w:sz w:val="24"/>
          <w:szCs w:val="24"/>
        </w:rPr>
        <w:t xml:space="preserve">16. </w:t>
      </w:r>
      <w:r w:rsidR="00A21007">
        <w:rPr>
          <w:sz w:val="24"/>
          <w:szCs w:val="24"/>
        </w:rPr>
        <w:t>Complete blank RES “</w:t>
      </w:r>
      <w:r w:rsidR="006E3574">
        <w:rPr>
          <w:sz w:val="24"/>
          <w:szCs w:val="24"/>
        </w:rPr>
        <w:t>Number of Displacements</w:t>
      </w:r>
      <w:r w:rsidR="00A21007">
        <w:rPr>
          <w:sz w:val="24"/>
          <w:szCs w:val="24"/>
        </w:rPr>
        <w:t xml:space="preserve">” boxes shown in Figure </w:t>
      </w:r>
      <w:r w:rsidR="00676637">
        <w:rPr>
          <w:sz w:val="24"/>
          <w:szCs w:val="24"/>
        </w:rPr>
        <w:t>20</w:t>
      </w:r>
      <w:r w:rsidR="00A21007">
        <w:rPr>
          <w:sz w:val="24"/>
          <w:szCs w:val="24"/>
        </w:rPr>
        <w:t xml:space="preserve"> (described below).</w:t>
      </w:r>
    </w:p>
    <w:p w14:paraId="4A1653A9" w14:textId="00B2AB09" w:rsidR="00C9554F" w:rsidRPr="00143161" w:rsidRDefault="00C9554F" w:rsidP="007625AB">
      <w:pPr>
        <w:pStyle w:val="ListParagraph"/>
        <w:numPr>
          <w:ilvl w:val="1"/>
          <w:numId w:val="6"/>
        </w:numPr>
        <w:rPr>
          <w:sz w:val="24"/>
          <w:szCs w:val="24"/>
        </w:rPr>
      </w:pPr>
      <w:r w:rsidRPr="00143161">
        <w:rPr>
          <w:sz w:val="24"/>
          <w:szCs w:val="24"/>
          <w:u w:val="single"/>
        </w:rPr>
        <w:t>Residential and Commercial Displacements</w:t>
      </w:r>
      <w:r w:rsidRPr="00143161">
        <w:rPr>
          <w:sz w:val="24"/>
          <w:szCs w:val="24"/>
        </w:rPr>
        <w:t xml:space="preserve">: </w:t>
      </w:r>
      <w:r w:rsidR="003435D6">
        <w:rPr>
          <w:sz w:val="24"/>
          <w:szCs w:val="24"/>
        </w:rPr>
        <w:t>Choose</w:t>
      </w:r>
      <w:r w:rsidRPr="00143161">
        <w:rPr>
          <w:sz w:val="24"/>
          <w:szCs w:val="24"/>
        </w:rPr>
        <w:t xml:space="preserve"> “Yes” for either of these categories if the project will result in a displacement. If “Yes” is checked for residential or commercial displacements, provide the number of people/number of residences or number of employees/number of businesses </w:t>
      </w:r>
      <w:r w:rsidR="00A06171">
        <w:rPr>
          <w:sz w:val="24"/>
          <w:szCs w:val="24"/>
        </w:rPr>
        <w:t xml:space="preserve">affected </w:t>
      </w:r>
      <w:r w:rsidRPr="00143161">
        <w:rPr>
          <w:sz w:val="24"/>
          <w:szCs w:val="24"/>
        </w:rPr>
        <w:t xml:space="preserve">in the corresponding boxes. </w:t>
      </w:r>
    </w:p>
    <w:p w14:paraId="574EE55A" w14:textId="5F22F3D5" w:rsidR="00A21007" w:rsidRDefault="00A21007" w:rsidP="005E30B6">
      <w:pPr>
        <w:spacing w:after="0" w:line="240" w:lineRule="auto"/>
      </w:pPr>
    </w:p>
    <w:p w14:paraId="65C5A90D" w14:textId="0B457294" w:rsidR="00891DC3" w:rsidRDefault="006725DF" w:rsidP="005E30B6">
      <w:pPr>
        <w:spacing w:after="0" w:line="240" w:lineRule="auto"/>
      </w:pPr>
      <w:r>
        <w:rPr>
          <w:noProof/>
        </w:rPr>
        <w:drawing>
          <wp:inline distT="0" distB="0" distL="0" distR="0" wp14:anchorId="02494447" wp14:editId="53FAC443">
            <wp:extent cx="6081499" cy="844003"/>
            <wp:effectExtent l="19050" t="19050" r="14605" b="133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37586" cy="851787"/>
                    </a:xfrm>
                    <a:prstGeom prst="rect">
                      <a:avLst/>
                    </a:prstGeom>
                    <a:ln>
                      <a:solidFill>
                        <a:srgbClr val="2F2B20"/>
                      </a:solidFill>
                    </a:ln>
                  </pic:spPr>
                </pic:pic>
              </a:graphicData>
            </a:graphic>
          </wp:inline>
        </w:drawing>
      </w:r>
    </w:p>
    <w:p w14:paraId="3A2C6801" w14:textId="6572CC19" w:rsidR="00B86E1A" w:rsidRDefault="00C9554F" w:rsidP="005E30B6">
      <w:pPr>
        <w:pStyle w:val="TOCHeading"/>
        <w:spacing w:after="200"/>
        <w:rPr>
          <w:szCs w:val="24"/>
        </w:rPr>
      </w:pPr>
      <w:bookmarkStart w:id="24" w:name="_Toc112414937"/>
      <w:r>
        <w:t xml:space="preserve">Figure </w:t>
      </w:r>
      <w:r w:rsidR="00676637">
        <w:t>20</w:t>
      </w:r>
      <w:r>
        <w:t>. Number of Displacements Boxes – Required Fields.</w:t>
      </w:r>
      <w:bookmarkEnd w:id="24"/>
      <w:r>
        <w:t xml:space="preserve"> </w:t>
      </w:r>
    </w:p>
    <w:p w14:paraId="30121EFA" w14:textId="5BA4466D" w:rsidR="00AE005F" w:rsidRPr="00C51464" w:rsidRDefault="00D34F77" w:rsidP="00C51464">
      <w:pPr>
        <w:rPr>
          <w:sz w:val="24"/>
          <w:szCs w:val="24"/>
        </w:rPr>
      </w:pPr>
      <w:r>
        <w:rPr>
          <w:sz w:val="24"/>
          <w:szCs w:val="24"/>
        </w:rPr>
        <w:t xml:space="preserve">17. </w:t>
      </w:r>
      <w:r w:rsidR="00AE005F" w:rsidRPr="00C51464">
        <w:rPr>
          <w:sz w:val="24"/>
          <w:szCs w:val="24"/>
        </w:rPr>
        <w:t xml:space="preserve">Complete the blank RES </w:t>
      </w:r>
      <w:r w:rsidR="00A06171" w:rsidRPr="00C51464">
        <w:rPr>
          <w:sz w:val="24"/>
          <w:szCs w:val="24"/>
        </w:rPr>
        <w:t>“Average Daily Traffic” (</w:t>
      </w:r>
      <w:r w:rsidR="00AE005F" w:rsidRPr="00C51464">
        <w:rPr>
          <w:sz w:val="24"/>
          <w:szCs w:val="24"/>
        </w:rPr>
        <w:t>ADT</w:t>
      </w:r>
      <w:r w:rsidR="00A06171" w:rsidRPr="00C51464">
        <w:rPr>
          <w:sz w:val="24"/>
          <w:szCs w:val="24"/>
        </w:rPr>
        <w:t>)</w:t>
      </w:r>
      <w:r w:rsidR="00AE005F" w:rsidRPr="00C51464">
        <w:rPr>
          <w:sz w:val="24"/>
          <w:szCs w:val="24"/>
        </w:rPr>
        <w:t xml:space="preserve"> boxes shown in Figure </w:t>
      </w:r>
      <w:r w:rsidR="00676637" w:rsidRPr="00C51464">
        <w:rPr>
          <w:sz w:val="24"/>
          <w:szCs w:val="24"/>
        </w:rPr>
        <w:t>21</w:t>
      </w:r>
      <w:r w:rsidR="00AE005F" w:rsidRPr="00C51464">
        <w:rPr>
          <w:sz w:val="24"/>
          <w:szCs w:val="24"/>
        </w:rPr>
        <w:t xml:space="preserve"> (described below).</w:t>
      </w:r>
    </w:p>
    <w:p w14:paraId="31D83DBA" w14:textId="480DB8D4" w:rsidR="00AE005F" w:rsidRPr="00143161" w:rsidRDefault="00AE005F" w:rsidP="001F4A0D">
      <w:pPr>
        <w:pStyle w:val="ListParagraph"/>
        <w:numPr>
          <w:ilvl w:val="1"/>
          <w:numId w:val="6"/>
        </w:numPr>
        <w:rPr>
          <w:sz w:val="24"/>
          <w:szCs w:val="24"/>
        </w:rPr>
      </w:pPr>
      <w:r w:rsidRPr="00143161">
        <w:rPr>
          <w:sz w:val="24"/>
          <w:szCs w:val="24"/>
          <w:u w:val="single"/>
        </w:rPr>
        <w:t>ADT Construction Year</w:t>
      </w:r>
      <w:r w:rsidRPr="00143161">
        <w:rPr>
          <w:sz w:val="24"/>
          <w:szCs w:val="24"/>
        </w:rPr>
        <w:t xml:space="preserve">: If applicable to the project, indicate the ADT of the roadway for the construction year (see Step 5) that will be </w:t>
      </w:r>
      <w:r w:rsidR="00435522">
        <w:rPr>
          <w:sz w:val="24"/>
          <w:szCs w:val="24"/>
        </w:rPr>
        <w:t>affected</w:t>
      </w:r>
      <w:r w:rsidR="00435522" w:rsidRPr="00143161">
        <w:rPr>
          <w:sz w:val="24"/>
          <w:szCs w:val="24"/>
        </w:rPr>
        <w:t xml:space="preserve"> </w:t>
      </w:r>
      <w:r w:rsidRPr="00143161">
        <w:rPr>
          <w:sz w:val="24"/>
          <w:szCs w:val="24"/>
        </w:rPr>
        <w:t>by the project.</w:t>
      </w:r>
    </w:p>
    <w:p w14:paraId="2B948755" w14:textId="59D8E846" w:rsidR="00AE005F" w:rsidRDefault="00AE005F" w:rsidP="001F4A0D">
      <w:pPr>
        <w:pStyle w:val="ListParagraph"/>
        <w:numPr>
          <w:ilvl w:val="1"/>
          <w:numId w:val="6"/>
        </w:numPr>
        <w:spacing w:after="120"/>
        <w:rPr>
          <w:sz w:val="24"/>
          <w:szCs w:val="24"/>
        </w:rPr>
      </w:pPr>
      <w:r w:rsidRPr="00143161">
        <w:rPr>
          <w:sz w:val="24"/>
          <w:szCs w:val="24"/>
          <w:u w:val="single"/>
        </w:rPr>
        <w:t>ADT Design Year</w:t>
      </w:r>
      <w:r w:rsidRPr="00143161">
        <w:rPr>
          <w:sz w:val="24"/>
          <w:szCs w:val="24"/>
        </w:rPr>
        <w:t>: If applicable, indicate the ADT of the roadway for the design year (see Step 5)</w:t>
      </w:r>
      <w:r w:rsidR="009C4AE4" w:rsidRPr="00143161">
        <w:rPr>
          <w:sz w:val="24"/>
          <w:szCs w:val="24"/>
        </w:rPr>
        <w:t xml:space="preserve">. </w:t>
      </w:r>
    </w:p>
    <w:p w14:paraId="23DE8C71" w14:textId="77777777" w:rsidR="006E3574" w:rsidRDefault="006E3574" w:rsidP="006E3574">
      <w:pPr>
        <w:spacing w:after="0"/>
      </w:pPr>
      <w:r>
        <w:rPr>
          <w:noProof/>
        </w:rPr>
        <w:lastRenderedPageBreak/>
        <w:drawing>
          <wp:inline distT="0" distB="0" distL="0" distR="0" wp14:anchorId="1B64698F" wp14:editId="02FFFBB4">
            <wp:extent cx="6214110" cy="773400"/>
            <wp:effectExtent l="19050" t="19050" r="15240" b="273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43">
                      <a:extLst>
                        <a:ext uri="{28A0092B-C50C-407E-A947-70E740481C1C}">
                          <a14:useLocalDpi xmlns:a14="http://schemas.microsoft.com/office/drawing/2010/main" val="0"/>
                        </a:ext>
                      </a:extLst>
                    </a:blip>
                    <a:srcRect r="19680"/>
                    <a:stretch/>
                  </pic:blipFill>
                  <pic:spPr bwMode="auto">
                    <a:xfrm>
                      <a:off x="0" y="0"/>
                      <a:ext cx="6482240" cy="806771"/>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BBE9A1A" w14:textId="6EA00A8F" w:rsidR="006E3574" w:rsidRDefault="006E3574" w:rsidP="006E3574">
      <w:pPr>
        <w:pStyle w:val="TOCHeading"/>
      </w:pPr>
      <w:bookmarkStart w:id="25" w:name="_Toc112414938"/>
      <w:r>
        <w:t xml:space="preserve">Figure </w:t>
      </w:r>
      <w:r w:rsidR="00676637">
        <w:t>21</w:t>
      </w:r>
      <w:r>
        <w:t>. Average Daily Traffic – Required Fields.</w:t>
      </w:r>
      <w:bookmarkEnd w:id="25"/>
      <w:r>
        <w:t xml:space="preserve"> </w:t>
      </w:r>
    </w:p>
    <w:p w14:paraId="4A2AA31F" w14:textId="05382750" w:rsidR="006E3574" w:rsidRPr="00C51464" w:rsidRDefault="00D34F77" w:rsidP="00C51464">
      <w:pPr>
        <w:rPr>
          <w:sz w:val="24"/>
          <w:szCs w:val="24"/>
        </w:rPr>
      </w:pPr>
      <w:r>
        <w:rPr>
          <w:sz w:val="24"/>
          <w:szCs w:val="24"/>
        </w:rPr>
        <w:t xml:space="preserve">18. </w:t>
      </w:r>
      <w:r w:rsidR="006E3574" w:rsidRPr="00C51464">
        <w:rPr>
          <w:sz w:val="24"/>
          <w:szCs w:val="24"/>
        </w:rPr>
        <w:t xml:space="preserve">Complete the blank RES “Traffic Impacts” boxes shown in Figure </w:t>
      </w:r>
      <w:r w:rsidR="00676637" w:rsidRPr="00C51464">
        <w:rPr>
          <w:sz w:val="24"/>
          <w:szCs w:val="24"/>
        </w:rPr>
        <w:t>22</w:t>
      </w:r>
      <w:r w:rsidR="006E3574" w:rsidRPr="00C51464">
        <w:rPr>
          <w:sz w:val="24"/>
          <w:szCs w:val="24"/>
        </w:rPr>
        <w:t xml:space="preserve"> (described below).</w:t>
      </w:r>
    </w:p>
    <w:p w14:paraId="60C0C7A2" w14:textId="54A0157A" w:rsidR="006E3574" w:rsidRPr="006E3574" w:rsidRDefault="006E3574" w:rsidP="001F4A0D">
      <w:pPr>
        <w:pStyle w:val="ListParagraph"/>
        <w:numPr>
          <w:ilvl w:val="1"/>
          <w:numId w:val="6"/>
        </w:numPr>
        <w:rPr>
          <w:sz w:val="24"/>
          <w:szCs w:val="24"/>
        </w:rPr>
      </w:pPr>
      <w:r w:rsidRPr="006E3574">
        <w:rPr>
          <w:sz w:val="24"/>
          <w:szCs w:val="24"/>
          <w:u w:val="single"/>
        </w:rPr>
        <w:t>Road/Bridge Closure Planned</w:t>
      </w:r>
      <w:r w:rsidRPr="006E3574">
        <w:rPr>
          <w:sz w:val="24"/>
          <w:szCs w:val="24"/>
        </w:rPr>
        <w:t xml:space="preserve">: </w:t>
      </w:r>
      <w:r w:rsidR="003435D6">
        <w:rPr>
          <w:sz w:val="24"/>
          <w:szCs w:val="24"/>
        </w:rPr>
        <w:t>Choose</w:t>
      </w:r>
      <w:r w:rsidRPr="006E3574">
        <w:rPr>
          <w:sz w:val="24"/>
          <w:szCs w:val="24"/>
        </w:rPr>
        <w:t xml:space="preserve"> “Yes” if a bridge or road will be closed for any length of time during construction of the project. </w:t>
      </w:r>
    </w:p>
    <w:p w14:paraId="1C242241" w14:textId="768C3701" w:rsidR="00F338FE" w:rsidRDefault="00F338FE" w:rsidP="001F4A0D">
      <w:pPr>
        <w:pStyle w:val="ListParagraph"/>
        <w:numPr>
          <w:ilvl w:val="1"/>
          <w:numId w:val="6"/>
        </w:numPr>
        <w:spacing w:after="120"/>
        <w:rPr>
          <w:sz w:val="24"/>
          <w:szCs w:val="24"/>
        </w:rPr>
      </w:pPr>
      <w:r w:rsidRPr="006E3574">
        <w:rPr>
          <w:sz w:val="24"/>
          <w:szCs w:val="24"/>
          <w:u w:val="single"/>
        </w:rPr>
        <w:t>Days/Months Closed</w:t>
      </w:r>
      <w:r w:rsidRPr="006E3574">
        <w:rPr>
          <w:sz w:val="24"/>
          <w:szCs w:val="24"/>
        </w:rPr>
        <w:t xml:space="preserve">: </w:t>
      </w:r>
      <w:r>
        <w:rPr>
          <w:sz w:val="24"/>
          <w:szCs w:val="24"/>
        </w:rPr>
        <w:t>If applicable, i</w:t>
      </w:r>
      <w:r w:rsidRPr="006E3574">
        <w:rPr>
          <w:sz w:val="24"/>
          <w:szCs w:val="24"/>
        </w:rPr>
        <w:t>ndicate how long the road or bridge will be closed</w:t>
      </w:r>
      <w:r w:rsidR="001066D8">
        <w:rPr>
          <w:sz w:val="24"/>
          <w:szCs w:val="24"/>
        </w:rPr>
        <w:t xml:space="preserve"> including </w:t>
      </w:r>
      <w:r w:rsidR="007363D1">
        <w:rPr>
          <w:sz w:val="24"/>
          <w:szCs w:val="24"/>
        </w:rPr>
        <w:t>if the units are</w:t>
      </w:r>
      <w:r w:rsidR="001066D8">
        <w:rPr>
          <w:sz w:val="24"/>
          <w:szCs w:val="24"/>
        </w:rPr>
        <w:t xml:space="preserve"> days or months</w:t>
      </w:r>
      <w:r w:rsidRPr="006E3574">
        <w:rPr>
          <w:sz w:val="24"/>
          <w:szCs w:val="24"/>
        </w:rPr>
        <w:t>. If length of closure is uncertain at the time of the RES submittal, overestimate the closure length.</w:t>
      </w:r>
    </w:p>
    <w:p w14:paraId="2339402A" w14:textId="0487661E" w:rsidR="00F338FE" w:rsidRDefault="00F338FE" w:rsidP="001F4A0D">
      <w:pPr>
        <w:pStyle w:val="ListParagraph"/>
        <w:numPr>
          <w:ilvl w:val="1"/>
          <w:numId w:val="6"/>
        </w:numPr>
        <w:spacing w:after="120"/>
        <w:rPr>
          <w:sz w:val="24"/>
          <w:szCs w:val="24"/>
        </w:rPr>
      </w:pPr>
      <w:r>
        <w:rPr>
          <w:sz w:val="24"/>
          <w:szCs w:val="24"/>
          <w:u w:val="single"/>
        </w:rPr>
        <w:t>Detour &gt; 25 miles rural</w:t>
      </w:r>
      <w:r w:rsidRPr="00F4231C">
        <w:rPr>
          <w:sz w:val="24"/>
          <w:szCs w:val="24"/>
        </w:rPr>
        <w:t>:</w:t>
      </w:r>
      <w:r>
        <w:rPr>
          <w:sz w:val="24"/>
          <w:szCs w:val="24"/>
        </w:rPr>
        <w:t xml:space="preserve"> Choose “Yes” if there is a detour in a rural area that is greater than 25 miles.</w:t>
      </w:r>
      <w:r w:rsidR="001066D8">
        <w:rPr>
          <w:sz w:val="24"/>
          <w:szCs w:val="24"/>
        </w:rPr>
        <w:t xml:space="preserve"> </w:t>
      </w:r>
      <w:r w:rsidR="00072284">
        <w:rPr>
          <w:sz w:val="24"/>
          <w:szCs w:val="24"/>
        </w:rPr>
        <w:t>The detour routes can include local and state roads</w:t>
      </w:r>
      <w:r w:rsidR="001066D8">
        <w:rPr>
          <w:sz w:val="24"/>
          <w:szCs w:val="24"/>
        </w:rPr>
        <w:t>.</w:t>
      </w:r>
    </w:p>
    <w:p w14:paraId="6DF3FACE" w14:textId="5F8168C5" w:rsidR="00F338FE" w:rsidRPr="006E3574" w:rsidRDefault="00F338FE" w:rsidP="001F4A0D">
      <w:pPr>
        <w:pStyle w:val="ListParagraph"/>
        <w:numPr>
          <w:ilvl w:val="1"/>
          <w:numId w:val="6"/>
        </w:numPr>
        <w:spacing w:after="120"/>
        <w:rPr>
          <w:sz w:val="24"/>
          <w:szCs w:val="24"/>
        </w:rPr>
      </w:pPr>
      <w:r>
        <w:rPr>
          <w:sz w:val="24"/>
          <w:szCs w:val="24"/>
          <w:u w:val="single"/>
        </w:rPr>
        <w:t>Detour &gt; 5 miles urban</w:t>
      </w:r>
      <w:r w:rsidRPr="00F4231C">
        <w:rPr>
          <w:sz w:val="24"/>
          <w:szCs w:val="24"/>
        </w:rPr>
        <w:t>:</w:t>
      </w:r>
      <w:r>
        <w:rPr>
          <w:sz w:val="24"/>
          <w:szCs w:val="24"/>
        </w:rPr>
        <w:t xml:space="preserve"> Choose “Yes” if there is a detour in an urban area that is greater than 5 miles. </w:t>
      </w:r>
      <w:r w:rsidR="00153A69">
        <w:rPr>
          <w:sz w:val="24"/>
          <w:szCs w:val="24"/>
        </w:rPr>
        <w:t xml:space="preserve">Urban is defined as </w:t>
      </w:r>
      <w:r w:rsidR="00942600" w:rsidRPr="00942600">
        <w:rPr>
          <w:sz w:val="24"/>
          <w:szCs w:val="24"/>
        </w:rPr>
        <w:t>U.S</w:t>
      </w:r>
      <w:r w:rsidR="00942600">
        <w:rPr>
          <w:sz w:val="24"/>
          <w:szCs w:val="24"/>
        </w:rPr>
        <w:t>. Census Bureau designated urbanized area or an urban cluster</w:t>
      </w:r>
      <w:r w:rsidR="00153A69">
        <w:rPr>
          <w:sz w:val="24"/>
          <w:szCs w:val="24"/>
        </w:rPr>
        <w:t xml:space="preserve">. </w:t>
      </w:r>
      <w:r w:rsidR="00072284">
        <w:rPr>
          <w:sz w:val="24"/>
          <w:szCs w:val="24"/>
        </w:rPr>
        <w:t>The detour routes can include local and state roads.</w:t>
      </w:r>
    </w:p>
    <w:p w14:paraId="5EB776DA" w14:textId="7691BCB5" w:rsidR="006E3574" w:rsidRPr="006E3574" w:rsidRDefault="006E3574" w:rsidP="001F4A0D">
      <w:pPr>
        <w:pStyle w:val="ListParagraph"/>
        <w:numPr>
          <w:ilvl w:val="1"/>
          <w:numId w:val="6"/>
        </w:numPr>
        <w:rPr>
          <w:sz w:val="24"/>
          <w:szCs w:val="24"/>
        </w:rPr>
      </w:pPr>
      <w:r w:rsidRPr="006E3574">
        <w:rPr>
          <w:sz w:val="24"/>
          <w:szCs w:val="24"/>
          <w:u w:val="single"/>
        </w:rPr>
        <w:t>Detour Info</w:t>
      </w:r>
      <w:r w:rsidR="00A06171">
        <w:rPr>
          <w:sz w:val="24"/>
          <w:szCs w:val="24"/>
          <w:u w:val="single"/>
        </w:rPr>
        <w:t xml:space="preserve"> (including use of local roads)</w:t>
      </w:r>
      <w:r w:rsidRPr="006E3574">
        <w:rPr>
          <w:sz w:val="24"/>
          <w:szCs w:val="24"/>
        </w:rPr>
        <w:t xml:space="preserve">: Include details about the proposed detour route. </w:t>
      </w:r>
      <w:r w:rsidR="0001547B">
        <w:rPr>
          <w:sz w:val="24"/>
          <w:szCs w:val="24"/>
        </w:rPr>
        <w:t xml:space="preserve">Explain </w:t>
      </w:r>
      <w:r w:rsidRPr="006E3574">
        <w:rPr>
          <w:sz w:val="24"/>
          <w:szCs w:val="24"/>
        </w:rPr>
        <w:t xml:space="preserve">the proposed </w:t>
      </w:r>
      <w:r w:rsidR="0001547B">
        <w:rPr>
          <w:sz w:val="24"/>
          <w:szCs w:val="24"/>
        </w:rPr>
        <w:t xml:space="preserve">detour </w:t>
      </w:r>
      <w:r w:rsidRPr="006E3574">
        <w:rPr>
          <w:sz w:val="24"/>
          <w:szCs w:val="24"/>
        </w:rPr>
        <w:t>route</w:t>
      </w:r>
      <w:r w:rsidR="0001547B">
        <w:rPr>
          <w:sz w:val="24"/>
          <w:szCs w:val="24"/>
        </w:rPr>
        <w:t>(s) including names of federal and state roadways, number of miles, and approximate length of time to drive the detour route(s).</w:t>
      </w:r>
      <w:r w:rsidRPr="006E3574">
        <w:rPr>
          <w:sz w:val="24"/>
          <w:szCs w:val="24"/>
        </w:rPr>
        <w:t xml:space="preserve"> </w:t>
      </w:r>
      <w:r w:rsidR="0001547B">
        <w:rPr>
          <w:sz w:val="24"/>
          <w:szCs w:val="24"/>
        </w:rPr>
        <w:t>D</w:t>
      </w:r>
      <w:r w:rsidRPr="006E3574">
        <w:rPr>
          <w:sz w:val="24"/>
          <w:szCs w:val="24"/>
        </w:rPr>
        <w:t>escribe how the public will be notified of the detour</w:t>
      </w:r>
      <w:r w:rsidR="0001547B">
        <w:rPr>
          <w:sz w:val="24"/>
          <w:szCs w:val="24"/>
        </w:rPr>
        <w:t xml:space="preserve"> and how far in advance of construction</w:t>
      </w:r>
      <w:r w:rsidRPr="006E3574">
        <w:rPr>
          <w:sz w:val="24"/>
          <w:szCs w:val="24"/>
        </w:rPr>
        <w:t xml:space="preserve">, how access to residences and businesses will be maintained by the detour, and </w:t>
      </w:r>
      <w:r w:rsidR="00370E55">
        <w:rPr>
          <w:sz w:val="24"/>
          <w:szCs w:val="24"/>
        </w:rPr>
        <w:t>whether</w:t>
      </w:r>
      <w:r w:rsidR="00370E55" w:rsidRPr="006E3574">
        <w:rPr>
          <w:sz w:val="24"/>
          <w:szCs w:val="24"/>
        </w:rPr>
        <w:t xml:space="preserve"> </w:t>
      </w:r>
      <w:r w:rsidRPr="006E3574">
        <w:rPr>
          <w:sz w:val="24"/>
          <w:szCs w:val="24"/>
        </w:rPr>
        <w:t xml:space="preserve">any sensitive populations (minority, linguistically isolated, low-income) could be negatively </w:t>
      </w:r>
      <w:r w:rsidR="00370E55">
        <w:rPr>
          <w:sz w:val="24"/>
          <w:szCs w:val="24"/>
        </w:rPr>
        <w:t>affected</w:t>
      </w:r>
      <w:r w:rsidR="00370E55" w:rsidRPr="006E3574">
        <w:rPr>
          <w:sz w:val="24"/>
          <w:szCs w:val="24"/>
        </w:rPr>
        <w:t xml:space="preserve"> </w:t>
      </w:r>
      <w:r w:rsidRPr="006E3574">
        <w:rPr>
          <w:sz w:val="24"/>
          <w:szCs w:val="24"/>
        </w:rPr>
        <w:t>by the road/bridge closure and detour.</w:t>
      </w:r>
    </w:p>
    <w:p w14:paraId="78CFDDB7" w14:textId="29581CCE" w:rsidR="00AE005F" w:rsidRDefault="00F338FE" w:rsidP="006E3574">
      <w:pPr>
        <w:spacing w:after="0" w:line="240" w:lineRule="auto"/>
        <w:jc w:val="center"/>
        <w:rPr>
          <w:sz w:val="24"/>
          <w:szCs w:val="24"/>
        </w:rPr>
      </w:pPr>
      <w:r>
        <w:rPr>
          <w:noProof/>
          <w:sz w:val="24"/>
          <w:szCs w:val="24"/>
        </w:rPr>
        <w:drawing>
          <wp:inline distT="0" distB="0" distL="0" distR="0" wp14:anchorId="6B09C9FF" wp14:editId="02AD43AF">
            <wp:extent cx="5857875" cy="1653680"/>
            <wp:effectExtent l="19050" t="19050" r="9525" b="2286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rotWithShape="1">
                    <a:blip r:embed="rId44">
                      <a:extLst>
                        <a:ext uri="{28A0092B-C50C-407E-A947-70E740481C1C}">
                          <a14:useLocalDpi xmlns:a14="http://schemas.microsoft.com/office/drawing/2010/main" val="0"/>
                        </a:ext>
                      </a:extLst>
                    </a:blip>
                    <a:srcRect l="2725" r="1602"/>
                    <a:stretch/>
                  </pic:blipFill>
                  <pic:spPr bwMode="auto">
                    <a:xfrm>
                      <a:off x="0" y="0"/>
                      <a:ext cx="5873700" cy="16581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3D4F0F" w14:textId="2ECB423B" w:rsidR="00BA12F4" w:rsidRDefault="00BA12F4" w:rsidP="006E3574">
      <w:pPr>
        <w:pStyle w:val="TOCHeading"/>
        <w:keepNext w:val="0"/>
        <w:keepLines w:val="0"/>
      </w:pPr>
      <w:bookmarkStart w:id="26" w:name="_Toc112414939"/>
      <w:r>
        <w:t xml:space="preserve">Figure </w:t>
      </w:r>
      <w:r w:rsidR="00676637">
        <w:t>22</w:t>
      </w:r>
      <w:r>
        <w:t>. Traffic Impacts</w:t>
      </w:r>
      <w:r w:rsidR="00B62BC6">
        <w:t xml:space="preserve"> </w:t>
      </w:r>
      <w:r>
        <w:t>– Required Fields.</w:t>
      </w:r>
      <w:bookmarkEnd w:id="26"/>
      <w:r>
        <w:t xml:space="preserve"> </w:t>
      </w:r>
    </w:p>
    <w:p w14:paraId="7C5BD16A" w14:textId="4B044875" w:rsidR="00D267A7" w:rsidRDefault="00D267A7" w:rsidP="00D267A7">
      <w:pPr>
        <w:spacing w:after="0"/>
        <w:rPr>
          <w:b/>
          <w:bCs/>
          <w:sz w:val="24"/>
          <w:szCs w:val="24"/>
        </w:rPr>
      </w:pPr>
    </w:p>
    <w:p w14:paraId="34C5D586" w14:textId="6694C907" w:rsidR="004D02EB" w:rsidRPr="00C51464" w:rsidRDefault="00D34F77" w:rsidP="00C51464">
      <w:pPr>
        <w:rPr>
          <w:sz w:val="24"/>
          <w:szCs w:val="24"/>
        </w:rPr>
      </w:pPr>
      <w:r>
        <w:rPr>
          <w:sz w:val="24"/>
          <w:szCs w:val="24"/>
        </w:rPr>
        <w:t xml:space="preserve">19. </w:t>
      </w:r>
      <w:r w:rsidR="00BA12F4" w:rsidRPr="00C51464">
        <w:rPr>
          <w:sz w:val="24"/>
          <w:szCs w:val="24"/>
        </w:rPr>
        <w:t xml:space="preserve">Complete the blank RES “National Flood Insurance Program (NFIP) and Hydraulic Design Data” boxes shown in Figure </w:t>
      </w:r>
      <w:r w:rsidR="00676637" w:rsidRPr="00C51464">
        <w:rPr>
          <w:sz w:val="24"/>
          <w:szCs w:val="24"/>
        </w:rPr>
        <w:t>23</w:t>
      </w:r>
      <w:r w:rsidR="00BA12F4" w:rsidRPr="00C51464">
        <w:rPr>
          <w:sz w:val="24"/>
          <w:szCs w:val="24"/>
        </w:rPr>
        <w:t xml:space="preserve"> (described below).</w:t>
      </w:r>
    </w:p>
    <w:p w14:paraId="07B298BF" w14:textId="75CB0090" w:rsidR="00BA12F4" w:rsidRDefault="00BA12F4" w:rsidP="000C7A3A">
      <w:pPr>
        <w:pStyle w:val="ListParagraph"/>
        <w:numPr>
          <w:ilvl w:val="1"/>
          <w:numId w:val="6"/>
        </w:numPr>
        <w:rPr>
          <w:sz w:val="24"/>
          <w:szCs w:val="24"/>
        </w:rPr>
      </w:pPr>
      <w:r w:rsidRPr="00765D64">
        <w:rPr>
          <w:sz w:val="24"/>
          <w:szCs w:val="24"/>
          <w:u w:val="single"/>
        </w:rPr>
        <w:lastRenderedPageBreak/>
        <w:t>Project is in a FEMA</w:t>
      </w:r>
      <w:r w:rsidR="007646F5" w:rsidRPr="00765D64">
        <w:rPr>
          <w:sz w:val="24"/>
          <w:szCs w:val="24"/>
          <w:u w:val="single"/>
        </w:rPr>
        <w:t>-</w:t>
      </w:r>
      <w:r w:rsidR="0097231C">
        <w:rPr>
          <w:sz w:val="24"/>
          <w:szCs w:val="24"/>
          <w:u w:val="single"/>
        </w:rPr>
        <w:t>i</w:t>
      </w:r>
      <w:r w:rsidR="0097231C" w:rsidRPr="00765D64">
        <w:rPr>
          <w:sz w:val="24"/>
          <w:szCs w:val="24"/>
          <w:u w:val="single"/>
        </w:rPr>
        <w:t xml:space="preserve">dentified </w:t>
      </w:r>
      <w:r w:rsidR="0097231C">
        <w:rPr>
          <w:sz w:val="24"/>
          <w:szCs w:val="24"/>
          <w:u w:val="single"/>
        </w:rPr>
        <w:t>z</w:t>
      </w:r>
      <w:r w:rsidR="0097231C" w:rsidRPr="00765D64">
        <w:rPr>
          <w:sz w:val="24"/>
          <w:szCs w:val="24"/>
          <w:u w:val="single"/>
        </w:rPr>
        <w:t xml:space="preserve">one </w:t>
      </w:r>
      <w:r w:rsidR="0097231C">
        <w:rPr>
          <w:sz w:val="24"/>
          <w:szCs w:val="24"/>
          <w:u w:val="single"/>
        </w:rPr>
        <w:t>“s</w:t>
      </w:r>
      <w:r w:rsidR="007646F5" w:rsidRPr="00765D64">
        <w:rPr>
          <w:sz w:val="24"/>
          <w:szCs w:val="24"/>
          <w:u w:val="single"/>
        </w:rPr>
        <w:t>ubject to 100-y</w:t>
      </w:r>
      <w:r w:rsidR="0097231C">
        <w:rPr>
          <w:sz w:val="24"/>
          <w:szCs w:val="24"/>
          <w:u w:val="single"/>
        </w:rPr>
        <w:t>ea</w:t>
      </w:r>
      <w:r w:rsidR="007646F5" w:rsidRPr="00765D64">
        <w:rPr>
          <w:sz w:val="24"/>
          <w:szCs w:val="24"/>
          <w:u w:val="single"/>
        </w:rPr>
        <w:t xml:space="preserve">r </w:t>
      </w:r>
      <w:r w:rsidR="0097231C">
        <w:rPr>
          <w:sz w:val="24"/>
          <w:szCs w:val="24"/>
          <w:u w:val="single"/>
        </w:rPr>
        <w:t>f</w:t>
      </w:r>
      <w:r w:rsidR="007646F5" w:rsidRPr="00765D64">
        <w:rPr>
          <w:sz w:val="24"/>
          <w:szCs w:val="24"/>
          <w:u w:val="single"/>
        </w:rPr>
        <w:t>looding</w:t>
      </w:r>
      <w:r w:rsidR="0097231C">
        <w:rPr>
          <w:sz w:val="24"/>
          <w:szCs w:val="24"/>
          <w:u w:val="single"/>
        </w:rPr>
        <w:t>”</w:t>
      </w:r>
      <w:r w:rsidR="007646F5">
        <w:rPr>
          <w:sz w:val="24"/>
          <w:szCs w:val="24"/>
        </w:rPr>
        <w:t>: If the project is located in the 100-year floodplain, check this box. Indicate the zone in the box to the right of the check box. If the project is not in the 100-year floodplain, leave this box and fillable box for flood zone blank.</w:t>
      </w:r>
    </w:p>
    <w:p w14:paraId="2593EA8D" w14:textId="041FE153" w:rsidR="007646F5" w:rsidRDefault="007646F5" w:rsidP="000C7A3A">
      <w:pPr>
        <w:pStyle w:val="ListParagraph"/>
        <w:numPr>
          <w:ilvl w:val="1"/>
          <w:numId w:val="6"/>
        </w:numPr>
        <w:spacing w:after="0"/>
        <w:rPr>
          <w:sz w:val="24"/>
          <w:szCs w:val="24"/>
        </w:rPr>
      </w:pPr>
      <w:r>
        <w:rPr>
          <w:sz w:val="24"/>
          <w:szCs w:val="24"/>
          <w:u w:val="single"/>
        </w:rPr>
        <w:t xml:space="preserve">Project is in a </w:t>
      </w:r>
      <w:r w:rsidRPr="007646F5">
        <w:rPr>
          <w:sz w:val="24"/>
          <w:szCs w:val="24"/>
          <w:u w:val="single"/>
        </w:rPr>
        <w:t>FEMA-</w:t>
      </w:r>
      <w:r w:rsidR="0097231C">
        <w:rPr>
          <w:sz w:val="24"/>
          <w:szCs w:val="24"/>
          <w:u w:val="single"/>
        </w:rPr>
        <w:t>d</w:t>
      </w:r>
      <w:r w:rsidR="0097231C" w:rsidRPr="00765D64">
        <w:rPr>
          <w:sz w:val="24"/>
          <w:szCs w:val="24"/>
          <w:u w:val="single"/>
        </w:rPr>
        <w:t xml:space="preserve">efined </w:t>
      </w:r>
      <w:r w:rsidR="0097231C">
        <w:rPr>
          <w:sz w:val="24"/>
          <w:szCs w:val="24"/>
          <w:u w:val="single"/>
        </w:rPr>
        <w:t>“f</w:t>
      </w:r>
      <w:r w:rsidR="0097231C" w:rsidRPr="00765D64">
        <w:rPr>
          <w:sz w:val="24"/>
          <w:szCs w:val="24"/>
          <w:u w:val="single"/>
        </w:rPr>
        <w:t>loodway</w:t>
      </w:r>
      <w:r w:rsidR="0097231C">
        <w:rPr>
          <w:sz w:val="24"/>
          <w:szCs w:val="24"/>
          <w:u w:val="single"/>
        </w:rPr>
        <w:t>”</w:t>
      </w:r>
      <w:r>
        <w:rPr>
          <w:sz w:val="24"/>
          <w:szCs w:val="24"/>
        </w:rPr>
        <w:t xml:space="preserve">: Use the drop-down menu to indicate if the project is (or is not) located in the regulatory floodway. </w:t>
      </w:r>
    </w:p>
    <w:p w14:paraId="480B8885" w14:textId="00275CF3" w:rsidR="007646F5" w:rsidRPr="00765D64" w:rsidRDefault="007646F5" w:rsidP="000C7A3A">
      <w:pPr>
        <w:pStyle w:val="ListParagraph"/>
        <w:numPr>
          <w:ilvl w:val="2"/>
          <w:numId w:val="6"/>
        </w:numPr>
        <w:rPr>
          <w:i/>
          <w:iCs/>
          <w:sz w:val="24"/>
          <w:szCs w:val="24"/>
        </w:rPr>
      </w:pPr>
      <w:r w:rsidRPr="00765D64">
        <w:rPr>
          <w:i/>
          <w:iCs/>
          <w:sz w:val="24"/>
          <w:szCs w:val="24"/>
        </w:rPr>
        <w:t xml:space="preserve">NOTE: Projects that are located in the </w:t>
      </w:r>
      <w:r w:rsidR="0001547B">
        <w:rPr>
          <w:i/>
          <w:iCs/>
          <w:sz w:val="24"/>
          <w:szCs w:val="24"/>
        </w:rPr>
        <w:t>regulatory</w:t>
      </w:r>
      <w:r w:rsidRPr="00765D64">
        <w:rPr>
          <w:i/>
          <w:iCs/>
          <w:sz w:val="24"/>
          <w:szCs w:val="24"/>
        </w:rPr>
        <w:t xml:space="preserve"> floodway are also located in the 100-year floodplain.</w:t>
      </w:r>
    </w:p>
    <w:p w14:paraId="7B812499" w14:textId="6E6ECE72" w:rsidR="007646F5" w:rsidRDefault="007646F5" w:rsidP="000C7A3A">
      <w:pPr>
        <w:pStyle w:val="ListParagraph"/>
        <w:numPr>
          <w:ilvl w:val="1"/>
          <w:numId w:val="6"/>
        </w:numPr>
        <w:rPr>
          <w:sz w:val="24"/>
          <w:szCs w:val="24"/>
        </w:rPr>
      </w:pPr>
      <w:r>
        <w:rPr>
          <w:sz w:val="24"/>
          <w:szCs w:val="24"/>
          <w:u w:val="single"/>
        </w:rPr>
        <w:t xml:space="preserve">Project </w:t>
      </w:r>
      <w:r w:rsidR="0097231C">
        <w:rPr>
          <w:sz w:val="24"/>
          <w:szCs w:val="24"/>
          <w:u w:val="single"/>
        </w:rPr>
        <w:t>i</w:t>
      </w:r>
      <w:r>
        <w:rPr>
          <w:sz w:val="24"/>
          <w:szCs w:val="24"/>
          <w:u w:val="single"/>
        </w:rPr>
        <w:t xml:space="preserve">nvolves </w:t>
      </w:r>
      <w:r w:rsidR="0097231C">
        <w:rPr>
          <w:sz w:val="24"/>
          <w:szCs w:val="24"/>
          <w:u w:val="single"/>
        </w:rPr>
        <w:t xml:space="preserve">land purchased </w:t>
      </w:r>
      <w:r>
        <w:rPr>
          <w:sz w:val="24"/>
          <w:szCs w:val="24"/>
          <w:u w:val="single"/>
        </w:rPr>
        <w:t xml:space="preserve">through FEMA </w:t>
      </w:r>
      <w:r w:rsidR="0097231C">
        <w:rPr>
          <w:sz w:val="24"/>
          <w:szCs w:val="24"/>
          <w:u w:val="single"/>
        </w:rPr>
        <w:t>Hazard Mitigation Grant Program (Flood b</w:t>
      </w:r>
      <w:r>
        <w:rPr>
          <w:sz w:val="24"/>
          <w:szCs w:val="24"/>
          <w:u w:val="single"/>
        </w:rPr>
        <w:t>uyout</w:t>
      </w:r>
      <w:r w:rsidR="0097231C">
        <w:rPr>
          <w:sz w:val="24"/>
          <w:szCs w:val="24"/>
          <w:u w:val="single"/>
        </w:rPr>
        <w:t xml:space="preserve"> property)</w:t>
      </w:r>
      <w:r w:rsidRPr="00765D64">
        <w:rPr>
          <w:sz w:val="24"/>
          <w:szCs w:val="24"/>
        </w:rPr>
        <w:t>:</w:t>
      </w:r>
      <w:r>
        <w:rPr>
          <w:sz w:val="24"/>
          <w:szCs w:val="24"/>
        </w:rPr>
        <w:t xml:space="preserve"> Check this box and provide details if any portion of the project</w:t>
      </w:r>
      <w:r w:rsidR="003435D6">
        <w:rPr>
          <w:sz w:val="24"/>
          <w:szCs w:val="24"/>
        </w:rPr>
        <w:t>,</w:t>
      </w:r>
      <w:r>
        <w:rPr>
          <w:sz w:val="24"/>
          <w:szCs w:val="24"/>
        </w:rPr>
        <w:t xml:space="preserve"> including new ROW or easement areas</w:t>
      </w:r>
      <w:r w:rsidR="0001547B">
        <w:rPr>
          <w:sz w:val="24"/>
          <w:szCs w:val="24"/>
        </w:rPr>
        <w:t>,</w:t>
      </w:r>
      <w:r>
        <w:rPr>
          <w:sz w:val="24"/>
          <w:szCs w:val="24"/>
        </w:rPr>
        <w:t xml:space="preserve"> were acquired through the FEMA/</w:t>
      </w:r>
      <w:r w:rsidR="00AC2C1F">
        <w:rPr>
          <w:sz w:val="24"/>
          <w:szCs w:val="24"/>
        </w:rPr>
        <w:t>State Emergency Management Agency (</w:t>
      </w:r>
      <w:r>
        <w:rPr>
          <w:sz w:val="24"/>
          <w:szCs w:val="24"/>
        </w:rPr>
        <w:t>SEMA</w:t>
      </w:r>
      <w:r w:rsidR="00AC2C1F">
        <w:rPr>
          <w:sz w:val="24"/>
          <w:szCs w:val="24"/>
        </w:rPr>
        <w:t>)</w:t>
      </w:r>
      <w:r>
        <w:rPr>
          <w:sz w:val="24"/>
          <w:szCs w:val="24"/>
        </w:rPr>
        <w:t xml:space="preserve"> buyout program. For more details on buyout lands and how they may impact project timelines, see </w:t>
      </w:r>
      <w:hyperlink r:id="rId45" w:history="1">
        <w:r w:rsidRPr="00953362">
          <w:rPr>
            <w:rStyle w:val="Hyperlink"/>
            <w:sz w:val="24"/>
            <w:szCs w:val="24"/>
          </w:rPr>
          <w:t>EPG 127.21</w:t>
        </w:r>
      </w:hyperlink>
      <w:r>
        <w:rPr>
          <w:sz w:val="24"/>
          <w:szCs w:val="24"/>
        </w:rPr>
        <w:t>.</w:t>
      </w:r>
    </w:p>
    <w:p w14:paraId="3D470376" w14:textId="031D6166" w:rsidR="006E3574" w:rsidRPr="00DE4A8A" w:rsidRDefault="0097231C" w:rsidP="000C7A3A">
      <w:pPr>
        <w:pStyle w:val="ListParagraph"/>
        <w:numPr>
          <w:ilvl w:val="1"/>
          <w:numId w:val="6"/>
        </w:numPr>
        <w:spacing w:after="120"/>
        <w:rPr>
          <w:sz w:val="24"/>
          <w:szCs w:val="24"/>
        </w:rPr>
      </w:pPr>
      <w:r>
        <w:rPr>
          <w:sz w:val="24"/>
          <w:szCs w:val="24"/>
          <w:u w:val="single"/>
        </w:rPr>
        <w:t>Is highway improvement located within 4 miles of an existing airport?</w:t>
      </w:r>
      <w:r w:rsidR="007646F5">
        <w:rPr>
          <w:sz w:val="24"/>
          <w:szCs w:val="24"/>
        </w:rPr>
        <w:t xml:space="preserve"> Check this box if the project is within 4 miles of an existing and operational airport</w:t>
      </w:r>
      <w:r w:rsidR="008201BA">
        <w:rPr>
          <w:sz w:val="24"/>
          <w:szCs w:val="24"/>
        </w:rPr>
        <w:t xml:space="preserve"> that is open for public use</w:t>
      </w:r>
      <w:r w:rsidR="007646F5">
        <w:rPr>
          <w:sz w:val="24"/>
          <w:szCs w:val="24"/>
        </w:rPr>
        <w:t xml:space="preserve">. If checked, additional clearances from </w:t>
      </w:r>
      <w:r>
        <w:rPr>
          <w:sz w:val="24"/>
          <w:szCs w:val="24"/>
        </w:rPr>
        <w:t>the Federal Aviation Administration (</w:t>
      </w:r>
      <w:r w:rsidR="007646F5">
        <w:rPr>
          <w:sz w:val="24"/>
          <w:szCs w:val="24"/>
        </w:rPr>
        <w:t>FAA</w:t>
      </w:r>
      <w:r>
        <w:rPr>
          <w:sz w:val="24"/>
          <w:szCs w:val="24"/>
        </w:rPr>
        <w:t>)</w:t>
      </w:r>
      <w:r w:rsidR="007646F5">
        <w:rPr>
          <w:sz w:val="24"/>
          <w:szCs w:val="24"/>
        </w:rPr>
        <w:t xml:space="preserve"> may be required for the project. </w:t>
      </w:r>
      <w:r w:rsidR="00953362">
        <w:rPr>
          <w:sz w:val="24"/>
          <w:szCs w:val="24"/>
        </w:rPr>
        <w:t>This</w:t>
      </w:r>
      <w:r w:rsidR="008201BA">
        <w:rPr>
          <w:sz w:val="24"/>
          <w:szCs w:val="24"/>
        </w:rPr>
        <w:t xml:space="preserve"> process and</w:t>
      </w:r>
      <w:r w:rsidR="00953362">
        <w:rPr>
          <w:sz w:val="24"/>
          <w:szCs w:val="24"/>
        </w:rPr>
        <w:t xml:space="preserve"> clearance information will be added to the “Other” resource box filled out by the Environmental and Historic Preservation section.</w:t>
      </w:r>
      <w:r w:rsidR="008201BA">
        <w:rPr>
          <w:sz w:val="24"/>
          <w:szCs w:val="24"/>
        </w:rPr>
        <w:t xml:space="preserve"> </w:t>
      </w:r>
      <w:r w:rsidR="008201BA" w:rsidRPr="003A7471">
        <w:rPr>
          <w:sz w:val="24"/>
          <w:szCs w:val="24"/>
        </w:rPr>
        <w:t>Ensure documentation is uploaded to e-Projects.</w:t>
      </w:r>
    </w:p>
    <w:p w14:paraId="70946B37" w14:textId="77777777" w:rsidR="007646F5" w:rsidRDefault="00BA12F4" w:rsidP="006E3574">
      <w:pPr>
        <w:spacing w:after="0" w:line="240" w:lineRule="auto"/>
        <w:jc w:val="center"/>
        <w:rPr>
          <w:sz w:val="24"/>
          <w:szCs w:val="24"/>
        </w:rPr>
      </w:pPr>
      <w:r>
        <w:rPr>
          <w:noProof/>
          <w:sz w:val="24"/>
          <w:szCs w:val="24"/>
        </w:rPr>
        <w:drawing>
          <wp:inline distT="0" distB="0" distL="0" distR="0" wp14:anchorId="0FBA680E" wp14:editId="3326F814">
            <wp:extent cx="5063490" cy="1922001"/>
            <wp:effectExtent l="19050" t="19050" r="22860" b="21590"/>
            <wp:docPr id="63" name="Picture 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 email&#10;&#10;Description automatically generated"/>
                    <pic:cNvPicPr/>
                  </pic:nvPicPr>
                  <pic:blipFill rotWithShape="1">
                    <a:blip r:embed="rId46">
                      <a:extLst>
                        <a:ext uri="{28A0092B-C50C-407E-A947-70E740481C1C}">
                          <a14:useLocalDpi xmlns:a14="http://schemas.microsoft.com/office/drawing/2010/main" val="0"/>
                        </a:ext>
                      </a:extLst>
                    </a:blip>
                    <a:srcRect r="39936"/>
                    <a:stretch/>
                  </pic:blipFill>
                  <pic:spPr bwMode="auto">
                    <a:xfrm>
                      <a:off x="0" y="0"/>
                      <a:ext cx="5190070" cy="1970048"/>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F285BA" w14:textId="23714D78" w:rsidR="007646F5" w:rsidRPr="00D267A7" w:rsidRDefault="007646F5" w:rsidP="006E3574">
      <w:pPr>
        <w:pStyle w:val="TOCHeading"/>
        <w:keepNext w:val="0"/>
        <w:keepLines w:val="0"/>
      </w:pPr>
      <w:bookmarkStart w:id="27" w:name="_Toc112414940"/>
      <w:r w:rsidRPr="00D267A7">
        <w:t>Figure</w:t>
      </w:r>
      <w:r>
        <w:t xml:space="preserve"> </w:t>
      </w:r>
      <w:r w:rsidR="00676637">
        <w:t>23</w:t>
      </w:r>
      <w:r>
        <w:t>. National Flood Insurance Program and Hydraulic Design Data Boxes – Required Fields.</w:t>
      </w:r>
      <w:bookmarkEnd w:id="27"/>
      <w:r>
        <w:t xml:space="preserve"> </w:t>
      </w:r>
    </w:p>
    <w:p w14:paraId="7B7120FA" w14:textId="1191A52E" w:rsidR="00D267A7" w:rsidRPr="00591724" w:rsidRDefault="00D34F77" w:rsidP="00C51464">
      <w:r>
        <w:rPr>
          <w:sz w:val="24"/>
          <w:szCs w:val="24"/>
        </w:rPr>
        <w:t xml:space="preserve">20. </w:t>
      </w:r>
      <w:r w:rsidR="005C1064" w:rsidRPr="00C51464">
        <w:rPr>
          <w:sz w:val="24"/>
          <w:szCs w:val="24"/>
        </w:rPr>
        <w:t xml:space="preserve">Complete the blank “Known Concerns” boxes, shown in Figure </w:t>
      </w:r>
      <w:r w:rsidR="0092690C" w:rsidRPr="00C51464">
        <w:rPr>
          <w:sz w:val="24"/>
          <w:szCs w:val="24"/>
        </w:rPr>
        <w:t>2</w:t>
      </w:r>
      <w:r w:rsidR="00676637" w:rsidRPr="00C51464">
        <w:rPr>
          <w:sz w:val="24"/>
          <w:szCs w:val="24"/>
        </w:rPr>
        <w:t>4</w:t>
      </w:r>
      <w:r w:rsidR="005C1064" w:rsidRPr="00C51464">
        <w:rPr>
          <w:sz w:val="24"/>
          <w:szCs w:val="24"/>
        </w:rPr>
        <w:t xml:space="preserve">, as applicable to the project. This section allows the representative to provide more detailed information about the resources the </w:t>
      </w:r>
      <w:r w:rsidR="0097231C" w:rsidRPr="00C51464">
        <w:rPr>
          <w:sz w:val="24"/>
          <w:szCs w:val="24"/>
        </w:rPr>
        <w:t xml:space="preserve">core team </w:t>
      </w:r>
      <w:r w:rsidR="005C1064" w:rsidRPr="00C51464">
        <w:rPr>
          <w:sz w:val="24"/>
          <w:szCs w:val="24"/>
        </w:rPr>
        <w:t xml:space="preserve">has knowledge of in the project area. </w:t>
      </w:r>
      <w:r w:rsidR="001D1896" w:rsidRPr="00C51464">
        <w:rPr>
          <w:sz w:val="24"/>
          <w:szCs w:val="24"/>
        </w:rPr>
        <w:t xml:space="preserve">These boxes are not required fields, but information provided will assist environmental staff in completing a </w:t>
      </w:r>
      <w:r w:rsidR="008201BA" w:rsidRPr="00C51464">
        <w:rPr>
          <w:sz w:val="24"/>
          <w:szCs w:val="24"/>
        </w:rPr>
        <w:t xml:space="preserve">more </w:t>
      </w:r>
      <w:r w:rsidR="001D1896" w:rsidRPr="00C51464">
        <w:rPr>
          <w:sz w:val="24"/>
          <w:szCs w:val="24"/>
        </w:rPr>
        <w:t>thorough and timely review of the project.</w:t>
      </w:r>
    </w:p>
    <w:p w14:paraId="4423F431" w14:textId="77777777" w:rsidR="00591724" w:rsidRDefault="00591724" w:rsidP="00591724"/>
    <w:p w14:paraId="347B71DB" w14:textId="12C30D7F" w:rsidR="00566252" w:rsidRDefault="000A0863" w:rsidP="001538CF">
      <w:pPr>
        <w:spacing w:after="0" w:line="240" w:lineRule="auto"/>
      </w:pPr>
      <w:r>
        <w:rPr>
          <w:noProof/>
          <w:sz w:val="16"/>
          <w:szCs w:val="16"/>
        </w:rPr>
        <w:lastRenderedPageBreak/>
        <w:drawing>
          <wp:inline distT="0" distB="0" distL="0" distR="0" wp14:anchorId="5FE96A6C" wp14:editId="637B0CAA">
            <wp:extent cx="6050429" cy="3958039"/>
            <wp:effectExtent l="19050" t="19050" r="26670" b="23495"/>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rotWithShape="1">
                    <a:blip r:embed="rId47">
                      <a:extLst>
                        <a:ext uri="{28A0092B-C50C-407E-A947-70E740481C1C}">
                          <a14:useLocalDpi xmlns:a14="http://schemas.microsoft.com/office/drawing/2010/main" val="0"/>
                        </a:ext>
                      </a:extLst>
                    </a:blip>
                    <a:srcRect r="2500" b="3335"/>
                    <a:stretch/>
                  </pic:blipFill>
                  <pic:spPr bwMode="auto">
                    <a:xfrm>
                      <a:off x="0" y="0"/>
                      <a:ext cx="6053882" cy="3960298"/>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B0185A" w14:textId="0FB51B71" w:rsidR="001538CF" w:rsidRDefault="001538CF" w:rsidP="00934934">
      <w:pPr>
        <w:pStyle w:val="TOCHeading"/>
        <w:keepNext w:val="0"/>
        <w:keepLines w:val="0"/>
        <w:widowControl w:val="0"/>
      </w:pPr>
      <w:bookmarkStart w:id="28" w:name="_Toc112414941"/>
      <w:r>
        <w:t xml:space="preserve">Figure </w:t>
      </w:r>
      <w:r w:rsidR="0092690C">
        <w:t>2</w:t>
      </w:r>
      <w:r w:rsidR="00676637">
        <w:t>4</w:t>
      </w:r>
      <w:r>
        <w:t xml:space="preserve">. Known Concerns </w:t>
      </w:r>
      <w:r w:rsidR="001D1896">
        <w:t>Boxes</w:t>
      </w:r>
      <w:r>
        <w:t>.</w:t>
      </w:r>
      <w:bookmarkEnd w:id="28"/>
      <w:r>
        <w:t xml:space="preserve"> </w:t>
      </w:r>
    </w:p>
    <w:p w14:paraId="12F9DC7F" w14:textId="636CD8CB" w:rsidR="00591724" w:rsidRPr="00C51464" w:rsidRDefault="00D34F77" w:rsidP="00C51464">
      <w:pPr>
        <w:spacing w:after="120" w:line="312" w:lineRule="auto"/>
        <w:rPr>
          <w:sz w:val="24"/>
          <w:szCs w:val="24"/>
        </w:rPr>
      </w:pPr>
      <w:r>
        <w:rPr>
          <w:sz w:val="24"/>
          <w:szCs w:val="24"/>
        </w:rPr>
        <w:t xml:space="preserve">21. </w:t>
      </w:r>
      <w:r w:rsidR="00591724" w:rsidRPr="00C51464">
        <w:rPr>
          <w:sz w:val="24"/>
          <w:szCs w:val="24"/>
        </w:rPr>
        <w:t>Using the “</w:t>
      </w:r>
      <w:r>
        <w:rPr>
          <w:sz w:val="24"/>
          <w:szCs w:val="24"/>
        </w:rPr>
        <w:t>Choose File</w:t>
      </w:r>
      <w:r w:rsidR="00591724" w:rsidRPr="00C51464">
        <w:rPr>
          <w:sz w:val="24"/>
          <w:szCs w:val="24"/>
        </w:rPr>
        <w:t>…” button (Figure 2</w:t>
      </w:r>
      <w:r w:rsidR="00676637" w:rsidRPr="00C51464">
        <w:rPr>
          <w:sz w:val="24"/>
          <w:szCs w:val="24"/>
        </w:rPr>
        <w:t>5</w:t>
      </w:r>
      <w:r w:rsidR="00591724" w:rsidRPr="00C51464">
        <w:rPr>
          <w:sz w:val="24"/>
          <w:szCs w:val="24"/>
        </w:rPr>
        <w:t xml:space="preserve">), select plans, maps, pictures, </w:t>
      </w:r>
      <w:r w:rsidR="00591724" w:rsidRPr="00C51464">
        <w:rPr>
          <w:color w:val="2F2B20" w:themeColor="text1"/>
          <w:sz w:val="24"/>
          <w:szCs w:val="24"/>
        </w:rPr>
        <w:t xml:space="preserve">or any other electronic documents for the RES form. </w:t>
      </w:r>
      <w:r w:rsidR="00591724" w:rsidRPr="00C51464">
        <w:rPr>
          <w:sz w:val="24"/>
          <w:szCs w:val="24"/>
        </w:rPr>
        <w:t>For efficiency, multiple files can be selected at once.</w:t>
      </w:r>
      <w:r w:rsidR="000D5059" w:rsidRPr="00C51464">
        <w:rPr>
          <w:sz w:val="24"/>
          <w:szCs w:val="24"/>
        </w:rPr>
        <w:t xml:space="preserve"> Attachments will be saved the same time the form is saved. It is not required to have an attachment on the Parent </w:t>
      </w:r>
      <w:r w:rsidR="00AB6F87" w:rsidRPr="00C51464">
        <w:rPr>
          <w:sz w:val="24"/>
          <w:szCs w:val="24"/>
        </w:rPr>
        <w:t>form,</w:t>
      </w:r>
      <w:r w:rsidR="000D5059" w:rsidRPr="00C51464">
        <w:rPr>
          <w:sz w:val="24"/>
          <w:szCs w:val="24"/>
        </w:rPr>
        <w:t xml:space="preserve"> but it IS required on the </w:t>
      </w:r>
      <w:r w:rsidR="002405A6" w:rsidRPr="00C51464">
        <w:rPr>
          <w:sz w:val="24"/>
          <w:szCs w:val="24"/>
        </w:rPr>
        <w:t>specific location forms.</w:t>
      </w:r>
    </w:p>
    <w:p w14:paraId="6E110984" w14:textId="03ECF3BB" w:rsidR="009553B9" w:rsidRPr="00765D64" w:rsidRDefault="0036302B" w:rsidP="00765D64">
      <w:pPr>
        <w:spacing w:after="0" w:line="240" w:lineRule="auto"/>
        <w:jc w:val="center"/>
        <w:rPr>
          <w:sz w:val="24"/>
          <w:szCs w:val="24"/>
        </w:rPr>
      </w:pPr>
      <w:r>
        <w:rPr>
          <w:noProof/>
        </w:rPr>
        <w:drawing>
          <wp:inline distT="0" distB="0" distL="0" distR="0" wp14:anchorId="27546B56" wp14:editId="091636B9">
            <wp:extent cx="6050280" cy="1879376"/>
            <wp:effectExtent l="19050" t="19050" r="26670" b="26035"/>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rotWithShape="1">
                    <a:blip r:embed="rId48">
                      <a:extLst>
                        <a:ext uri="{28A0092B-C50C-407E-A947-70E740481C1C}">
                          <a14:useLocalDpi xmlns:a14="http://schemas.microsoft.com/office/drawing/2010/main" val="0"/>
                        </a:ext>
                      </a:extLst>
                    </a:blip>
                    <a:srcRect l="3654" r="833"/>
                    <a:stretch/>
                  </pic:blipFill>
                  <pic:spPr bwMode="auto">
                    <a:xfrm>
                      <a:off x="0" y="0"/>
                      <a:ext cx="6063743" cy="1883558"/>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5B792C" w14:textId="7515CB5D" w:rsidR="001538CF" w:rsidRDefault="001538CF" w:rsidP="001538CF">
      <w:pPr>
        <w:pStyle w:val="TOCHeading"/>
      </w:pPr>
      <w:bookmarkStart w:id="29" w:name="_Toc112414942"/>
      <w:r>
        <w:t xml:space="preserve">Figure </w:t>
      </w:r>
      <w:r w:rsidR="001D1896">
        <w:t>2</w:t>
      </w:r>
      <w:r w:rsidR="00676637">
        <w:t>5</w:t>
      </w:r>
      <w:r>
        <w:t xml:space="preserve">. Upload </w:t>
      </w:r>
      <w:r w:rsidR="003B2BB8">
        <w:t>Request for Environmental Services (</w:t>
      </w:r>
      <w:r w:rsidR="001D1896">
        <w:t>RES</w:t>
      </w:r>
      <w:r w:rsidR="003B2BB8">
        <w:t>)</w:t>
      </w:r>
      <w:r w:rsidR="001D1896">
        <w:t xml:space="preserve"> </w:t>
      </w:r>
      <w:r>
        <w:t>Attachment</w:t>
      </w:r>
      <w:r w:rsidR="003471D5">
        <w:t>s</w:t>
      </w:r>
      <w:r>
        <w:t>.</w:t>
      </w:r>
      <w:bookmarkEnd w:id="29"/>
      <w:r>
        <w:t xml:space="preserve"> </w:t>
      </w:r>
    </w:p>
    <w:p w14:paraId="3ACB91F4" w14:textId="11201EFF" w:rsidR="000A0863" w:rsidRPr="00C51464" w:rsidRDefault="00D34F77" w:rsidP="00C51464">
      <w:pPr>
        <w:rPr>
          <w:color w:val="2F2B20" w:themeColor="text1"/>
          <w:sz w:val="24"/>
          <w:szCs w:val="24"/>
        </w:rPr>
      </w:pPr>
      <w:r>
        <w:rPr>
          <w:sz w:val="24"/>
          <w:szCs w:val="24"/>
        </w:rPr>
        <w:t xml:space="preserve">22. </w:t>
      </w:r>
      <w:r w:rsidR="009553B9" w:rsidRPr="00C51464">
        <w:rPr>
          <w:sz w:val="24"/>
          <w:szCs w:val="24"/>
        </w:rPr>
        <w:t xml:space="preserve">After the </w:t>
      </w:r>
      <w:r w:rsidR="00A00EC5" w:rsidRPr="00C51464">
        <w:rPr>
          <w:sz w:val="24"/>
          <w:szCs w:val="24"/>
        </w:rPr>
        <w:t xml:space="preserve">RES </w:t>
      </w:r>
      <w:r w:rsidR="009E0260" w:rsidRPr="00C51464">
        <w:rPr>
          <w:sz w:val="24"/>
          <w:szCs w:val="24"/>
        </w:rPr>
        <w:t xml:space="preserve">location </w:t>
      </w:r>
      <w:r w:rsidR="009553B9" w:rsidRPr="00C51464">
        <w:rPr>
          <w:color w:val="2F2B20" w:themeColor="text1"/>
          <w:sz w:val="24"/>
          <w:szCs w:val="24"/>
        </w:rPr>
        <w:t xml:space="preserve">form has been completed and saved, </w:t>
      </w:r>
      <w:r w:rsidR="00695864" w:rsidRPr="00C51464">
        <w:rPr>
          <w:color w:val="2F2B20" w:themeColor="text1"/>
          <w:sz w:val="24"/>
          <w:szCs w:val="24"/>
        </w:rPr>
        <w:t xml:space="preserve">the representative </w:t>
      </w:r>
      <w:r w:rsidR="003B66E2" w:rsidRPr="00C51464">
        <w:rPr>
          <w:color w:val="2F2B20" w:themeColor="text1"/>
          <w:sz w:val="24"/>
          <w:szCs w:val="24"/>
        </w:rPr>
        <w:t>will be returned</w:t>
      </w:r>
      <w:r w:rsidR="009553B9" w:rsidRPr="00C51464">
        <w:rPr>
          <w:color w:val="2F2B20" w:themeColor="text1"/>
          <w:sz w:val="24"/>
          <w:szCs w:val="24"/>
        </w:rPr>
        <w:t xml:space="preserve"> to the top of the </w:t>
      </w:r>
      <w:r w:rsidR="009E0260" w:rsidRPr="00C51464">
        <w:rPr>
          <w:color w:val="2F2B20" w:themeColor="text1"/>
          <w:sz w:val="24"/>
          <w:szCs w:val="24"/>
        </w:rPr>
        <w:t xml:space="preserve">location </w:t>
      </w:r>
      <w:r w:rsidR="009553B9" w:rsidRPr="00C51464">
        <w:rPr>
          <w:color w:val="2F2B20" w:themeColor="text1"/>
          <w:sz w:val="24"/>
          <w:szCs w:val="24"/>
        </w:rPr>
        <w:t>form</w:t>
      </w:r>
      <w:r w:rsidR="00695864" w:rsidRPr="00C51464">
        <w:rPr>
          <w:color w:val="2F2B20" w:themeColor="text1"/>
          <w:sz w:val="24"/>
          <w:szCs w:val="24"/>
        </w:rPr>
        <w:t xml:space="preserve"> (Figure 2</w:t>
      </w:r>
      <w:r w:rsidR="00676637" w:rsidRPr="00C51464">
        <w:rPr>
          <w:color w:val="2F2B20" w:themeColor="text1"/>
          <w:sz w:val="24"/>
          <w:szCs w:val="24"/>
        </w:rPr>
        <w:t>6</w:t>
      </w:r>
      <w:r w:rsidR="00695864" w:rsidRPr="00C51464">
        <w:rPr>
          <w:color w:val="2F2B20" w:themeColor="text1"/>
          <w:sz w:val="24"/>
          <w:szCs w:val="24"/>
        </w:rPr>
        <w:t xml:space="preserve">). </w:t>
      </w:r>
      <w:r>
        <w:rPr>
          <w:color w:val="2F2B20" w:themeColor="text1"/>
          <w:sz w:val="24"/>
          <w:szCs w:val="24"/>
        </w:rPr>
        <w:t>If information is missing it will be displayed at the top of the form in a red box.</w:t>
      </w:r>
    </w:p>
    <w:p w14:paraId="0CA9E7BA" w14:textId="45372FDA" w:rsidR="009E0260" w:rsidRPr="00C51464" w:rsidRDefault="00BF56F4" w:rsidP="00C51464">
      <w:pPr>
        <w:rPr>
          <w:color w:val="2F2B20" w:themeColor="text1"/>
          <w:sz w:val="24"/>
          <w:szCs w:val="24"/>
        </w:rPr>
      </w:pPr>
      <w:r>
        <w:rPr>
          <w:sz w:val="24"/>
          <w:szCs w:val="24"/>
        </w:rPr>
        <w:lastRenderedPageBreak/>
        <w:t xml:space="preserve">23. </w:t>
      </w:r>
      <w:r w:rsidR="00E14DC8" w:rsidRPr="00C51464">
        <w:rPr>
          <w:sz w:val="24"/>
          <w:szCs w:val="24"/>
        </w:rPr>
        <w:t>Click “Return to Parent Request” at the top of the location form.</w:t>
      </w:r>
      <w:r w:rsidR="00882D20" w:rsidRPr="00C51464">
        <w:rPr>
          <w:sz w:val="24"/>
          <w:szCs w:val="24"/>
        </w:rPr>
        <w:t xml:space="preserve"> Repeat these steps for each discreet location</w:t>
      </w:r>
      <w:r w:rsidR="008269B3" w:rsidRPr="00C51464">
        <w:rPr>
          <w:sz w:val="24"/>
          <w:szCs w:val="24"/>
        </w:rPr>
        <w:t>.</w:t>
      </w:r>
    </w:p>
    <w:p w14:paraId="76B3603D" w14:textId="4A65C0A1" w:rsidR="00500B02" w:rsidRPr="00C51464" w:rsidRDefault="00BF56F4" w:rsidP="00C51464">
      <w:pPr>
        <w:rPr>
          <w:sz w:val="24"/>
          <w:szCs w:val="24"/>
        </w:rPr>
      </w:pPr>
      <w:r>
        <w:rPr>
          <w:color w:val="2F2B20" w:themeColor="text1"/>
          <w:sz w:val="24"/>
          <w:szCs w:val="24"/>
        </w:rPr>
        <w:t xml:space="preserve">24. </w:t>
      </w:r>
      <w:r w:rsidR="00695864" w:rsidRPr="00C51464">
        <w:rPr>
          <w:color w:val="2F2B20" w:themeColor="text1"/>
          <w:sz w:val="24"/>
          <w:szCs w:val="24"/>
        </w:rPr>
        <w:t>C</w:t>
      </w:r>
      <w:r w:rsidR="009553B9" w:rsidRPr="00C51464">
        <w:rPr>
          <w:color w:val="2F2B20" w:themeColor="text1"/>
          <w:sz w:val="24"/>
          <w:szCs w:val="24"/>
        </w:rPr>
        <w:t>lick “</w:t>
      </w:r>
      <w:r w:rsidR="009553B9" w:rsidRPr="00C51464">
        <w:rPr>
          <w:sz w:val="24"/>
          <w:szCs w:val="24"/>
        </w:rPr>
        <w:t>Submit Request to Env</w:t>
      </w:r>
      <w:r w:rsidR="0097231C" w:rsidRPr="00C51464">
        <w:rPr>
          <w:sz w:val="24"/>
          <w:szCs w:val="24"/>
        </w:rPr>
        <w:t>.</w:t>
      </w:r>
      <w:r w:rsidR="009553B9" w:rsidRPr="00C51464">
        <w:rPr>
          <w:sz w:val="24"/>
          <w:szCs w:val="24"/>
        </w:rPr>
        <w:t xml:space="preserve"> Services”</w:t>
      </w:r>
      <w:r w:rsidR="00695864" w:rsidRPr="00C51464">
        <w:rPr>
          <w:sz w:val="24"/>
          <w:szCs w:val="24"/>
        </w:rPr>
        <w:t xml:space="preserve"> to submit the RES </w:t>
      </w:r>
      <w:r w:rsidR="00C47F07">
        <w:rPr>
          <w:sz w:val="24"/>
          <w:szCs w:val="24"/>
        </w:rPr>
        <w:t xml:space="preserve">Parent </w:t>
      </w:r>
      <w:r w:rsidR="00695864" w:rsidRPr="00C51464">
        <w:rPr>
          <w:sz w:val="24"/>
          <w:szCs w:val="24"/>
        </w:rPr>
        <w:t>form</w:t>
      </w:r>
      <w:r w:rsidR="00A00EC5" w:rsidRPr="00C51464">
        <w:rPr>
          <w:sz w:val="24"/>
          <w:szCs w:val="24"/>
        </w:rPr>
        <w:t xml:space="preserve"> (Figure </w:t>
      </w:r>
      <w:r w:rsidRPr="00C51464">
        <w:rPr>
          <w:sz w:val="24"/>
          <w:szCs w:val="24"/>
        </w:rPr>
        <w:t>2</w:t>
      </w:r>
      <w:r>
        <w:rPr>
          <w:sz w:val="24"/>
          <w:szCs w:val="24"/>
        </w:rPr>
        <w:t>6</w:t>
      </w:r>
      <w:r w:rsidR="00A00EC5" w:rsidRPr="00C51464">
        <w:rPr>
          <w:sz w:val="24"/>
          <w:szCs w:val="24"/>
        </w:rPr>
        <w:t>)</w:t>
      </w:r>
      <w:r w:rsidR="00695864" w:rsidRPr="00C51464">
        <w:rPr>
          <w:sz w:val="24"/>
          <w:szCs w:val="24"/>
        </w:rPr>
        <w:t xml:space="preserve"> and</w:t>
      </w:r>
      <w:r w:rsidR="009553B9" w:rsidRPr="00C51464">
        <w:rPr>
          <w:sz w:val="24"/>
          <w:szCs w:val="24"/>
        </w:rPr>
        <w:t xml:space="preserve"> generate an </w:t>
      </w:r>
      <w:r w:rsidR="00695864" w:rsidRPr="00C51464">
        <w:rPr>
          <w:sz w:val="24"/>
          <w:szCs w:val="24"/>
        </w:rPr>
        <w:t xml:space="preserve">automated </w:t>
      </w:r>
      <w:r w:rsidR="009553B9" w:rsidRPr="00C51464">
        <w:rPr>
          <w:sz w:val="24"/>
          <w:szCs w:val="24"/>
        </w:rPr>
        <w:t xml:space="preserve">email </w:t>
      </w:r>
      <w:r w:rsidR="003B66E2" w:rsidRPr="00C51464">
        <w:rPr>
          <w:sz w:val="24"/>
          <w:szCs w:val="24"/>
        </w:rPr>
        <w:t xml:space="preserve">that will be </w:t>
      </w:r>
      <w:r w:rsidR="009553B9" w:rsidRPr="00C51464">
        <w:rPr>
          <w:color w:val="2F2B20" w:themeColor="text1"/>
          <w:sz w:val="24"/>
          <w:szCs w:val="24"/>
        </w:rPr>
        <w:t xml:space="preserve">sent to the appropriate MoDOT </w:t>
      </w:r>
      <w:r w:rsidR="003B66E2" w:rsidRPr="00C51464">
        <w:rPr>
          <w:color w:val="2F2B20" w:themeColor="text1"/>
          <w:sz w:val="24"/>
          <w:szCs w:val="24"/>
        </w:rPr>
        <w:t>environmental</w:t>
      </w:r>
      <w:r w:rsidR="00560F84" w:rsidRPr="00C51464">
        <w:rPr>
          <w:color w:val="2F2B20" w:themeColor="text1"/>
          <w:sz w:val="24"/>
          <w:szCs w:val="24"/>
        </w:rPr>
        <w:t xml:space="preserve"> and historic preservation</w:t>
      </w:r>
      <w:r w:rsidR="003B66E2" w:rsidRPr="00C51464">
        <w:rPr>
          <w:color w:val="2F2B20" w:themeColor="text1"/>
          <w:sz w:val="24"/>
          <w:szCs w:val="24"/>
        </w:rPr>
        <w:t xml:space="preserve"> specialists </w:t>
      </w:r>
      <w:r w:rsidR="009553B9" w:rsidRPr="00C51464">
        <w:rPr>
          <w:color w:val="2F2B20" w:themeColor="text1"/>
          <w:sz w:val="24"/>
          <w:szCs w:val="24"/>
        </w:rPr>
        <w:t>assigned to the project</w:t>
      </w:r>
      <w:r w:rsidR="00695864" w:rsidRPr="00C51464">
        <w:rPr>
          <w:color w:val="2F2B20" w:themeColor="text1"/>
          <w:sz w:val="24"/>
          <w:szCs w:val="24"/>
        </w:rPr>
        <w:t xml:space="preserve">. </w:t>
      </w:r>
      <w:r>
        <w:rPr>
          <w:color w:val="2F2B20" w:themeColor="text1"/>
          <w:sz w:val="24"/>
          <w:szCs w:val="24"/>
        </w:rPr>
        <w:t xml:space="preserve">A green box at the top of the RES will be displayed noting the request was successfully submitted.  </w:t>
      </w:r>
      <w:r w:rsidR="00695864" w:rsidRPr="00C51464">
        <w:rPr>
          <w:color w:val="2F2B20" w:themeColor="text1"/>
          <w:sz w:val="24"/>
          <w:szCs w:val="24"/>
        </w:rPr>
        <w:t xml:space="preserve">The automated email will provide staff with </w:t>
      </w:r>
      <w:r w:rsidR="009553B9" w:rsidRPr="00C51464">
        <w:rPr>
          <w:sz w:val="24"/>
          <w:szCs w:val="24"/>
        </w:rPr>
        <w:t xml:space="preserve">a link to the </w:t>
      </w:r>
      <w:r w:rsidR="005D27EA" w:rsidRPr="00C51464">
        <w:rPr>
          <w:color w:val="2F2B20" w:themeColor="text1"/>
          <w:sz w:val="24"/>
          <w:szCs w:val="24"/>
        </w:rPr>
        <w:t>RES</w:t>
      </w:r>
      <w:r w:rsidR="009553B9" w:rsidRPr="00C51464">
        <w:rPr>
          <w:color w:val="2F2B20" w:themeColor="text1"/>
          <w:sz w:val="24"/>
          <w:szCs w:val="24"/>
        </w:rPr>
        <w:t xml:space="preserve"> form.</w:t>
      </w:r>
      <w:r w:rsidR="00506DB6" w:rsidRPr="00C51464">
        <w:rPr>
          <w:sz w:val="24"/>
          <w:szCs w:val="24"/>
        </w:rPr>
        <w:t xml:space="preserve"> </w:t>
      </w:r>
      <w:r w:rsidR="00560F84" w:rsidRPr="00C51464">
        <w:rPr>
          <w:sz w:val="24"/>
          <w:szCs w:val="24"/>
        </w:rPr>
        <w:t xml:space="preserve">If </w:t>
      </w:r>
      <w:r w:rsidR="00695864" w:rsidRPr="00C51464">
        <w:rPr>
          <w:sz w:val="24"/>
          <w:szCs w:val="24"/>
        </w:rPr>
        <w:t xml:space="preserve">the RES form is </w:t>
      </w:r>
      <w:r w:rsidR="00560F84" w:rsidRPr="00C51464">
        <w:rPr>
          <w:sz w:val="24"/>
          <w:szCs w:val="24"/>
        </w:rPr>
        <w:t>save</w:t>
      </w:r>
      <w:r w:rsidR="00695864" w:rsidRPr="00C51464">
        <w:rPr>
          <w:sz w:val="24"/>
          <w:szCs w:val="24"/>
        </w:rPr>
        <w:t>d</w:t>
      </w:r>
      <w:r w:rsidR="00560F84" w:rsidRPr="00C51464">
        <w:rPr>
          <w:sz w:val="24"/>
          <w:szCs w:val="24"/>
        </w:rPr>
        <w:t xml:space="preserve"> and close</w:t>
      </w:r>
      <w:r w:rsidR="0097231C" w:rsidRPr="00C51464">
        <w:rPr>
          <w:sz w:val="24"/>
          <w:szCs w:val="24"/>
        </w:rPr>
        <w:t xml:space="preserve">d </w:t>
      </w:r>
      <w:r w:rsidR="00695864" w:rsidRPr="00C51464">
        <w:rPr>
          <w:sz w:val="24"/>
          <w:szCs w:val="24"/>
        </w:rPr>
        <w:t>but was not submitted</w:t>
      </w:r>
      <w:r w:rsidR="00560F84" w:rsidRPr="00C51464">
        <w:rPr>
          <w:sz w:val="24"/>
          <w:szCs w:val="24"/>
        </w:rPr>
        <w:t xml:space="preserve">, the RES will be considered </w:t>
      </w:r>
      <w:r w:rsidR="008201BA" w:rsidRPr="00C51464">
        <w:rPr>
          <w:sz w:val="24"/>
          <w:szCs w:val="24"/>
        </w:rPr>
        <w:t xml:space="preserve">and saved as </w:t>
      </w:r>
      <w:r w:rsidR="0097231C" w:rsidRPr="00C51464">
        <w:rPr>
          <w:sz w:val="24"/>
          <w:szCs w:val="24"/>
        </w:rPr>
        <w:t xml:space="preserve">a </w:t>
      </w:r>
      <w:r w:rsidR="00560F84" w:rsidRPr="00C51464">
        <w:rPr>
          <w:sz w:val="24"/>
          <w:szCs w:val="24"/>
        </w:rPr>
        <w:t xml:space="preserve">“draft” and </w:t>
      </w:r>
      <w:r w:rsidR="0097231C" w:rsidRPr="00C51464">
        <w:rPr>
          <w:sz w:val="24"/>
          <w:szCs w:val="24"/>
        </w:rPr>
        <w:t xml:space="preserve">will </w:t>
      </w:r>
      <w:r w:rsidR="00560F84" w:rsidRPr="00C51464">
        <w:rPr>
          <w:sz w:val="24"/>
          <w:szCs w:val="24"/>
        </w:rPr>
        <w:t xml:space="preserve">not </w:t>
      </w:r>
      <w:r w:rsidR="0097231C" w:rsidRPr="00C51464">
        <w:rPr>
          <w:sz w:val="24"/>
          <w:szCs w:val="24"/>
        </w:rPr>
        <w:t xml:space="preserve">be </w:t>
      </w:r>
      <w:r w:rsidR="00560F84" w:rsidRPr="00C51464">
        <w:rPr>
          <w:sz w:val="24"/>
          <w:szCs w:val="24"/>
        </w:rPr>
        <w:t xml:space="preserve">sent </w:t>
      </w:r>
      <w:r w:rsidR="008201BA" w:rsidRPr="00C51464">
        <w:rPr>
          <w:sz w:val="24"/>
          <w:szCs w:val="24"/>
        </w:rPr>
        <w:t>to MoDOT specialists</w:t>
      </w:r>
      <w:r w:rsidR="00560F84" w:rsidRPr="00C51464">
        <w:rPr>
          <w:sz w:val="24"/>
          <w:szCs w:val="24"/>
        </w:rPr>
        <w:t xml:space="preserve"> for review. This allows </w:t>
      </w:r>
      <w:r w:rsidR="0097231C" w:rsidRPr="00C51464">
        <w:rPr>
          <w:sz w:val="24"/>
          <w:szCs w:val="24"/>
        </w:rPr>
        <w:t xml:space="preserve">the representative to return to the </w:t>
      </w:r>
      <w:r w:rsidR="008201BA" w:rsidRPr="00C51464">
        <w:rPr>
          <w:sz w:val="24"/>
          <w:szCs w:val="24"/>
        </w:rPr>
        <w:t>RES</w:t>
      </w:r>
      <w:r w:rsidR="0097231C" w:rsidRPr="00C51464">
        <w:rPr>
          <w:sz w:val="24"/>
          <w:szCs w:val="24"/>
        </w:rPr>
        <w:t xml:space="preserve"> form to continue </w:t>
      </w:r>
      <w:r w:rsidR="00560F84" w:rsidRPr="00C51464">
        <w:rPr>
          <w:sz w:val="24"/>
          <w:szCs w:val="24"/>
        </w:rPr>
        <w:t xml:space="preserve">editing before </w:t>
      </w:r>
      <w:r w:rsidR="008201BA" w:rsidRPr="00C51464">
        <w:rPr>
          <w:sz w:val="24"/>
          <w:szCs w:val="24"/>
        </w:rPr>
        <w:t>submitting the RES form</w:t>
      </w:r>
      <w:r w:rsidR="00560F84" w:rsidRPr="00C51464">
        <w:rPr>
          <w:sz w:val="24"/>
          <w:szCs w:val="24"/>
        </w:rPr>
        <w:t>.</w:t>
      </w:r>
      <w:r w:rsidR="000B13BA" w:rsidRPr="00C51464">
        <w:rPr>
          <w:sz w:val="24"/>
          <w:szCs w:val="24"/>
        </w:rPr>
        <w:t xml:space="preserve"> </w:t>
      </w:r>
    </w:p>
    <w:p w14:paraId="051B30DF" w14:textId="45B12578" w:rsidR="001D2F09" w:rsidRDefault="00E14C6C" w:rsidP="001538CF">
      <w:pPr>
        <w:pStyle w:val="ListParagraph"/>
        <w:spacing w:after="0" w:line="240" w:lineRule="auto"/>
        <w:ind w:left="0"/>
        <w:contextualSpacing w:val="0"/>
      </w:pPr>
      <w:r>
        <w:rPr>
          <w:noProof/>
        </w:rPr>
        <mc:AlternateContent>
          <mc:Choice Requires="wps">
            <w:drawing>
              <wp:anchor distT="0" distB="0" distL="114300" distR="114300" simplePos="0" relativeHeight="251658241" behindDoc="0" locked="0" layoutInCell="1" allowOverlap="1" wp14:anchorId="26E7FC0F" wp14:editId="7A680E3D">
                <wp:simplePos x="0" y="0"/>
                <wp:positionH relativeFrom="column">
                  <wp:posOffset>5379720</wp:posOffset>
                </wp:positionH>
                <wp:positionV relativeFrom="paragraph">
                  <wp:posOffset>76835</wp:posOffset>
                </wp:positionV>
                <wp:extent cx="586740" cy="274320"/>
                <wp:effectExtent l="38100" t="57150" r="41910" b="106680"/>
                <wp:wrapNone/>
                <wp:docPr id="1042" name="Straight Arrow Connector 1042"/>
                <wp:cNvGraphicFramePr/>
                <a:graphic xmlns:a="http://schemas.openxmlformats.org/drawingml/2006/main">
                  <a:graphicData uri="http://schemas.microsoft.com/office/word/2010/wordprocessingShape">
                    <wps:wsp>
                      <wps:cNvCnPr/>
                      <wps:spPr>
                        <a:xfrm flipH="1">
                          <a:off x="0" y="0"/>
                          <a:ext cx="586740" cy="27432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D6AF31" id="Straight Arrow Connector 1042" o:spid="_x0000_s1026" type="#_x0000_t32" style="position:absolute;margin-left:423.6pt;margin-top:6.05pt;width:46.2pt;height:21.6pt;flip:x;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" strokecolor="red" strokeweight="2.25pt">
                <v:stroke endarrow="block"/>
                <v:shadow on="t" color="black" opacity="26214f" origin="-.5,-.5" offset=".74836mm,.74836mm"/>
              </v:shape>
            </w:pict>
          </mc:Fallback>
        </mc:AlternateContent>
      </w:r>
      <w:r w:rsidR="00EB2B89">
        <w:rPr>
          <w:noProof/>
          <w:sz w:val="16"/>
          <w:szCs w:val="16"/>
        </w:rPr>
        <w:drawing>
          <wp:inline distT="0" distB="0" distL="0" distR="0" wp14:anchorId="37F7550B" wp14:editId="75354000">
            <wp:extent cx="6008769" cy="1764030"/>
            <wp:effectExtent l="19050" t="19050" r="11430" b="2667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rotWithShape="1">
                    <a:blip r:embed="rId36" cstate="print">
                      <a:extLst>
                        <a:ext uri="{28A0092B-C50C-407E-A947-70E740481C1C}">
                          <a14:useLocalDpi xmlns:a14="http://schemas.microsoft.com/office/drawing/2010/main" val="0"/>
                        </a:ext>
                      </a:extLst>
                    </a:blip>
                    <a:srcRect l="961" r="3910"/>
                    <a:stretch/>
                  </pic:blipFill>
                  <pic:spPr bwMode="auto">
                    <a:xfrm>
                      <a:off x="0" y="0"/>
                      <a:ext cx="6022180" cy="1767967"/>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5B987D" w14:textId="21D2BA64" w:rsidR="00F227D1" w:rsidRDefault="001538CF" w:rsidP="00405AF4">
      <w:pPr>
        <w:pStyle w:val="TOCHeading"/>
        <w:keepNext w:val="0"/>
        <w:keepLines w:val="0"/>
        <w:widowControl w:val="0"/>
      </w:pPr>
      <w:bookmarkStart w:id="30" w:name="_Toc112414943"/>
      <w:r>
        <w:t xml:space="preserve">Figure </w:t>
      </w:r>
      <w:r w:rsidR="00695864">
        <w:t>2</w:t>
      </w:r>
      <w:r w:rsidR="00676637">
        <w:t>6</w:t>
      </w:r>
      <w:r>
        <w:t xml:space="preserve">. </w:t>
      </w:r>
      <w:r w:rsidR="006305DF">
        <w:t xml:space="preserve">Submit </w:t>
      </w:r>
      <w:r w:rsidR="003B66E2">
        <w:t xml:space="preserve">Request </w:t>
      </w:r>
      <w:r w:rsidR="00A71937">
        <w:t xml:space="preserve">for </w:t>
      </w:r>
      <w:r w:rsidR="003B66E2">
        <w:t>Environmental Services</w:t>
      </w:r>
      <w:r w:rsidR="004E007B">
        <w:t xml:space="preserve"> </w:t>
      </w:r>
      <w:r w:rsidR="003B2BB8">
        <w:t xml:space="preserve">(RES) </w:t>
      </w:r>
      <w:r w:rsidR="004E007B">
        <w:t>Form</w:t>
      </w:r>
      <w:r>
        <w:t>.</w:t>
      </w:r>
      <w:bookmarkEnd w:id="30"/>
      <w:r>
        <w:t xml:space="preserve"> </w:t>
      </w:r>
    </w:p>
    <w:p w14:paraId="6A3731C1" w14:textId="77777777" w:rsidR="00F227D1" w:rsidRDefault="00F227D1" w:rsidP="00405AF4">
      <w:pPr>
        <w:pStyle w:val="TOCHeading"/>
        <w:keepNext w:val="0"/>
        <w:keepLines w:val="0"/>
        <w:widowControl w:val="0"/>
      </w:pPr>
    </w:p>
    <w:p w14:paraId="68B180A9" w14:textId="5BA3A07E" w:rsidR="001538CF" w:rsidRPr="00040B09" w:rsidRDefault="00F227D1" w:rsidP="00040B09">
      <w:pPr>
        <w:rPr>
          <w:b/>
          <w:bCs/>
        </w:rPr>
      </w:pPr>
      <w:r w:rsidRPr="00040B09">
        <w:rPr>
          <w:b/>
          <w:bCs/>
        </w:rPr>
        <w:t xml:space="preserve">If after clicking the </w:t>
      </w:r>
      <w:r w:rsidRPr="00040B09">
        <w:rPr>
          <w:b/>
          <w:bCs/>
          <w:color w:val="2F2B20" w:themeColor="text1"/>
        </w:rPr>
        <w:t>“</w:t>
      </w:r>
      <w:r w:rsidRPr="00040B09">
        <w:rPr>
          <w:b/>
          <w:bCs/>
        </w:rPr>
        <w:t>Submit Request to Env. Services” button the system does not allow the RES to be submitted, it is usually because some of the required fields are not filled out or completed.</w:t>
      </w:r>
      <w:r w:rsidR="006305DF" w:rsidRPr="00040B09">
        <w:rPr>
          <w:b/>
          <w:bCs/>
        </w:rPr>
        <w:t xml:space="preserve"> A popup box will describe the incomplete items</w:t>
      </w:r>
      <w:r w:rsidR="00676637" w:rsidRPr="00040B09">
        <w:rPr>
          <w:b/>
          <w:bCs/>
        </w:rPr>
        <w:t xml:space="preserve"> (Figure 27)</w:t>
      </w:r>
      <w:r w:rsidR="006305DF" w:rsidRPr="00040B09">
        <w:rPr>
          <w:b/>
          <w:bCs/>
        </w:rPr>
        <w:t>.</w:t>
      </w:r>
    </w:p>
    <w:p w14:paraId="4D654A16" w14:textId="3DF009C4" w:rsidR="00AC1AB5" w:rsidRDefault="00AC1AB5" w:rsidP="00AC1AB5">
      <w:r>
        <w:rPr>
          <w:noProof/>
        </w:rPr>
        <w:drawing>
          <wp:inline distT="0" distB="0" distL="0" distR="0" wp14:anchorId="3CB37E1E" wp14:editId="4FB82999">
            <wp:extent cx="4753556" cy="16786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70003" cy="1684483"/>
                    </a:xfrm>
                    <a:prstGeom prst="rect">
                      <a:avLst/>
                    </a:prstGeom>
                  </pic:spPr>
                </pic:pic>
              </a:graphicData>
            </a:graphic>
          </wp:inline>
        </w:drawing>
      </w:r>
    </w:p>
    <w:p w14:paraId="39725B84" w14:textId="5446CD24" w:rsidR="00377612" w:rsidRDefault="00377612" w:rsidP="00377612">
      <w:pPr>
        <w:pStyle w:val="TOCHeading"/>
        <w:keepNext w:val="0"/>
        <w:keepLines w:val="0"/>
        <w:widowControl w:val="0"/>
      </w:pPr>
      <w:bookmarkStart w:id="31" w:name="_Toc112414944"/>
      <w:r>
        <w:t>Figure 2</w:t>
      </w:r>
      <w:r w:rsidR="00676637">
        <w:t>7</w:t>
      </w:r>
      <w:r>
        <w:t xml:space="preserve">. </w:t>
      </w:r>
      <w:r w:rsidR="006305DF">
        <w:t>Incomplete submittal and what needs to be done</w:t>
      </w:r>
      <w:r>
        <w:t>.</w:t>
      </w:r>
      <w:bookmarkEnd w:id="31"/>
      <w:r>
        <w:t xml:space="preserve"> </w:t>
      </w:r>
    </w:p>
    <w:p w14:paraId="38DE0BAA" w14:textId="77777777" w:rsidR="00377612" w:rsidRPr="00AC1AB5" w:rsidRDefault="00377612" w:rsidP="00A13D77"/>
    <w:p w14:paraId="0A736707" w14:textId="77777777" w:rsidR="00EB2B89" w:rsidRDefault="00EB2B89">
      <w:pPr>
        <w:rPr>
          <w:rFonts w:eastAsiaTheme="majorEastAsia" w:cstheme="majorBidi"/>
          <w:b/>
          <w:caps/>
          <w:sz w:val="28"/>
          <w:szCs w:val="32"/>
        </w:rPr>
      </w:pPr>
      <w:r>
        <w:br w:type="page"/>
      </w:r>
    </w:p>
    <w:p w14:paraId="5CFB0237" w14:textId="767B088D" w:rsidR="005562E3" w:rsidRDefault="005562E3" w:rsidP="005562E3">
      <w:pPr>
        <w:pStyle w:val="Heading1"/>
      </w:pPr>
      <w:bookmarkStart w:id="32" w:name="_Toc112416356"/>
      <w:r>
        <w:lastRenderedPageBreak/>
        <w:t>Section 5. Request for Environmental Services</w:t>
      </w:r>
      <w:r w:rsidR="003B2BB8">
        <w:t xml:space="preserve"> (RES)</w:t>
      </w:r>
      <w:r>
        <w:t xml:space="preserve"> - Environmental Screenings</w:t>
      </w:r>
      <w:r w:rsidR="003B2BB8">
        <w:t>.</w:t>
      </w:r>
      <w:bookmarkEnd w:id="32"/>
    </w:p>
    <w:p w14:paraId="2490D8F1" w14:textId="04A4ABAD" w:rsidR="005562E3" w:rsidRDefault="005562E3" w:rsidP="005562E3">
      <w:pPr>
        <w:spacing w:after="120"/>
        <w:rPr>
          <w:sz w:val="24"/>
          <w:szCs w:val="24"/>
        </w:rPr>
      </w:pPr>
      <w:r>
        <w:rPr>
          <w:sz w:val="24"/>
          <w:szCs w:val="24"/>
        </w:rPr>
        <w:t xml:space="preserve">The MoDOT environmental </w:t>
      </w:r>
      <w:r w:rsidR="008201BA">
        <w:rPr>
          <w:sz w:val="24"/>
          <w:szCs w:val="24"/>
        </w:rPr>
        <w:t xml:space="preserve">and historic preservation </w:t>
      </w:r>
      <w:r>
        <w:rPr>
          <w:sz w:val="24"/>
          <w:szCs w:val="24"/>
        </w:rPr>
        <w:t>specialist</w:t>
      </w:r>
      <w:r w:rsidR="008201BA">
        <w:rPr>
          <w:sz w:val="24"/>
          <w:szCs w:val="24"/>
        </w:rPr>
        <w:t>s</w:t>
      </w:r>
      <w:r>
        <w:rPr>
          <w:sz w:val="24"/>
          <w:szCs w:val="24"/>
        </w:rPr>
        <w:t xml:space="preserve"> will review the RES resource sections based on the project information provided by the district and/or consultant (Figure 2</w:t>
      </w:r>
      <w:r w:rsidR="00676637">
        <w:rPr>
          <w:sz w:val="24"/>
          <w:szCs w:val="24"/>
        </w:rPr>
        <w:t>8</w:t>
      </w:r>
      <w:r>
        <w:rPr>
          <w:sz w:val="24"/>
          <w:szCs w:val="24"/>
        </w:rPr>
        <w:t xml:space="preserve">). </w:t>
      </w:r>
    </w:p>
    <w:p w14:paraId="63DF4AAC" w14:textId="0C43A17D" w:rsidR="005562E3" w:rsidRDefault="00191F1F" w:rsidP="005562E3">
      <w:pPr>
        <w:spacing w:after="0" w:line="240" w:lineRule="auto"/>
        <w:rPr>
          <w:sz w:val="24"/>
          <w:szCs w:val="24"/>
        </w:rPr>
      </w:pPr>
      <w:r>
        <w:rPr>
          <w:noProof/>
        </w:rPr>
        <w:drawing>
          <wp:inline distT="0" distB="0" distL="0" distR="0" wp14:anchorId="4FCA9C19" wp14:editId="683893D4">
            <wp:extent cx="5943600" cy="4086225"/>
            <wp:effectExtent l="19050" t="19050" r="19050" b="285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4086225"/>
                    </a:xfrm>
                    <a:prstGeom prst="rect">
                      <a:avLst/>
                    </a:prstGeom>
                    <a:ln>
                      <a:solidFill>
                        <a:srgbClr val="2F2B20"/>
                      </a:solidFill>
                    </a:ln>
                  </pic:spPr>
                </pic:pic>
              </a:graphicData>
            </a:graphic>
          </wp:inline>
        </w:drawing>
      </w:r>
    </w:p>
    <w:p w14:paraId="0840A060" w14:textId="5D52E697" w:rsidR="005562E3" w:rsidRPr="008B1557" w:rsidRDefault="005562E3" w:rsidP="005562E3">
      <w:pPr>
        <w:pStyle w:val="TOCHeading"/>
      </w:pPr>
      <w:bookmarkStart w:id="33" w:name="_Toc112414945"/>
      <w:r>
        <w:t>Figure 2</w:t>
      </w:r>
      <w:r w:rsidR="00676637">
        <w:t>8</w:t>
      </w:r>
      <w:r>
        <w:t xml:space="preserve">. Request for Environmental Services </w:t>
      </w:r>
      <w:r w:rsidR="003B2BB8">
        <w:t xml:space="preserve">(RES) </w:t>
      </w:r>
      <w:r>
        <w:t>Environmental Screenings.</w:t>
      </w:r>
      <w:bookmarkEnd w:id="33"/>
      <w:r>
        <w:t xml:space="preserve"> </w:t>
      </w:r>
    </w:p>
    <w:p w14:paraId="325527F7" w14:textId="71364AE6" w:rsidR="005562E3" w:rsidRPr="000C1ABE" w:rsidRDefault="00AB7B29" w:rsidP="005562E3">
      <w:pPr>
        <w:spacing w:after="120"/>
        <w:rPr>
          <w:sz w:val="24"/>
          <w:szCs w:val="24"/>
        </w:rPr>
      </w:pPr>
      <w:r>
        <w:rPr>
          <w:sz w:val="24"/>
          <w:szCs w:val="24"/>
        </w:rPr>
        <w:t>E</w:t>
      </w:r>
      <w:r w:rsidR="005562E3" w:rsidRPr="00AB7B29">
        <w:rPr>
          <w:sz w:val="24"/>
          <w:szCs w:val="24"/>
        </w:rPr>
        <w:t xml:space="preserve">ach </w:t>
      </w:r>
      <w:r w:rsidR="003435D6">
        <w:rPr>
          <w:sz w:val="24"/>
          <w:szCs w:val="24"/>
        </w:rPr>
        <w:t>individual</w:t>
      </w:r>
      <w:r w:rsidR="005562E3">
        <w:rPr>
          <w:sz w:val="24"/>
          <w:szCs w:val="24"/>
        </w:rPr>
        <w:t xml:space="preserve"> resource </w:t>
      </w:r>
      <w:r>
        <w:rPr>
          <w:sz w:val="24"/>
          <w:szCs w:val="24"/>
        </w:rPr>
        <w:t xml:space="preserve">screening </w:t>
      </w:r>
      <w:r w:rsidR="005562E3">
        <w:rPr>
          <w:sz w:val="24"/>
          <w:szCs w:val="24"/>
        </w:rPr>
        <w:t xml:space="preserve">section </w:t>
      </w:r>
      <w:r>
        <w:rPr>
          <w:sz w:val="24"/>
          <w:szCs w:val="24"/>
        </w:rPr>
        <w:t xml:space="preserve">is </w:t>
      </w:r>
      <w:r w:rsidR="005562E3">
        <w:rPr>
          <w:sz w:val="24"/>
          <w:szCs w:val="24"/>
        </w:rPr>
        <w:t>color coded based on the status</w:t>
      </w:r>
      <w:r w:rsidR="001A1444">
        <w:rPr>
          <w:sz w:val="24"/>
          <w:szCs w:val="24"/>
        </w:rPr>
        <w:t xml:space="preserve"> of the review</w:t>
      </w:r>
      <w:r w:rsidR="005562E3">
        <w:rPr>
          <w:sz w:val="24"/>
          <w:szCs w:val="24"/>
        </w:rPr>
        <w:t xml:space="preserve">. </w:t>
      </w:r>
      <w:r w:rsidR="001A1444">
        <w:rPr>
          <w:sz w:val="24"/>
          <w:szCs w:val="24"/>
        </w:rPr>
        <w:t>F</w:t>
      </w:r>
      <w:r w:rsidR="005562E3">
        <w:rPr>
          <w:sz w:val="24"/>
          <w:szCs w:val="24"/>
        </w:rPr>
        <w:t>our</w:t>
      </w:r>
      <w:r w:rsidR="005562E3" w:rsidRPr="000C1ABE">
        <w:rPr>
          <w:sz w:val="24"/>
          <w:szCs w:val="24"/>
        </w:rPr>
        <w:t xml:space="preserve"> colors</w:t>
      </w:r>
      <w:r w:rsidR="001A1444">
        <w:rPr>
          <w:sz w:val="24"/>
          <w:szCs w:val="24"/>
        </w:rPr>
        <w:t xml:space="preserve"> are</w:t>
      </w:r>
      <w:r w:rsidR="005562E3" w:rsidRPr="000C1ABE">
        <w:rPr>
          <w:sz w:val="24"/>
          <w:szCs w:val="24"/>
        </w:rPr>
        <w:t xml:space="preserve"> </w:t>
      </w:r>
      <w:r w:rsidR="001A1444">
        <w:rPr>
          <w:sz w:val="24"/>
          <w:szCs w:val="24"/>
        </w:rPr>
        <w:t>used in</w:t>
      </w:r>
      <w:r w:rsidR="001A1444" w:rsidRPr="000C1ABE">
        <w:rPr>
          <w:sz w:val="24"/>
          <w:szCs w:val="24"/>
        </w:rPr>
        <w:t xml:space="preserve"> </w:t>
      </w:r>
      <w:r w:rsidR="005562E3" w:rsidRPr="000C1ABE">
        <w:rPr>
          <w:sz w:val="24"/>
          <w:szCs w:val="24"/>
        </w:rPr>
        <w:t>the review process</w:t>
      </w:r>
      <w:r w:rsidR="005562E3">
        <w:rPr>
          <w:sz w:val="24"/>
          <w:szCs w:val="24"/>
        </w:rPr>
        <w:t xml:space="preserve"> (Figure 2</w:t>
      </w:r>
      <w:r w:rsidR="00676637">
        <w:rPr>
          <w:sz w:val="24"/>
          <w:szCs w:val="24"/>
        </w:rPr>
        <w:t>9</w:t>
      </w:r>
      <w:r w:rsidR="005562E3">
        <w:rPr>
          <w:sz w:val="24"/>
          <w:szCs w:val="24"/>
        </w:rPr>
        <w:t>)</w:t>
      </w:r>
      <w:r w:rsidR="005562E3" w:rsidRPr="000C1ABE">
        <w:rPr>
          <w:sz w:val="24"/>
          <w:szCs w:val="24"/>
        </w:rPr>
        <w:t>:</w:t>
      </w:r>
    </w:p>
    <w:p w14:paraId="07EB0534" w14:textId="48BA4ED9" w:rsidR="005562E3" w:rsidRPr="00650784" w:rsidRDefault="005562E3" w:rsidP="005562E3">
      <w:pPr>
        <w:pStyle w:val="ListParagraph"/>
        <w:numPr>
          <w:ilvl w:val="0"/>
          <w:numId w:val="1"/>
        </w:numPr>
        <w:ind w:left="1080"/>
        <w:rPr>
          <w:sz w:val="24"/>
          <w:szCs w:val="24"/>
        </w:rPr>
      </w:pPr>
      <w:r w:rsidRPr="00650784">
        <w:rPr>
          <w:sz w:val="24"/>
          <w:szCs w:val="24"/>
        </w:rPr>
        <w:t xml:space="preserve">Brown – </w:t>
      </w:r>
      <w:r>
        <w:rPr>
          <w:sz w:val="24"/>
          <w:szCs w:val="24"/>
        </w:rPr>
        <w:t>The environmental resource</w:t>
      </w:r>
      <w:r w:rsidRPr="00650784">
        <w:rPr>
          <w:sz w:val="24"/>
          <w:szCs w:val="24"/>
        </w:rPr>
        <w:t xml:space="preserve"> has not been </w:t>
      </w:r>
      <w:r>
        <w:rPr>
          <w:sz w:val="24"/>
          <w:szCs w:val="24"/>
        </w:rPr>
        <w:t>reviewed</w:t>
      </w:r>
      <w:r w:rsidR="00AB7B29">
        <w:rPr>
          <w:sz w:val="24"/>
          <w:szCs w:val="24"/>
        </w:rPr>
        <w:t xml:space="preserve"> by MoDOT’s specialist</w:t>
      </w:r>
      <w:r>
        <w:rPr>
          <w:sz w:val="24"/>
          <w:szCs w:val="24"/>
        </w:rPr>
        <w:t>.</w:t>
      </w:r>
    </w:p>
    <w:p w14:paraId="5E334087" w14:textId="465B2C8F" w:rsidR="005562E3" w:rsidRPr="00650784" w:rsidRDefault="005562E3" w:rsidP="005562E3">
      <w:pPr>
        <w:pStyle w:val="ListParagraph"/>
        <w:numPr>
          <w:ilvl w:val="0"/>
          <w:numId w:val="1"/>
        </w:numPr>
        <w:ind w:left="1080"/>
        <w:rPr>
          <w:sz w:val="24"/>
          <w:szCs w:val="24"/>
        </w:rPr>
      </w:pPr>
      <w:r w:rsidRPr="00650784">
        <w:rPr>
          <w:sz w:val="24"/>
          <w:szCs w:val="24"/>
        </w:rPr>
        <w:t xml:space="preserve">Pink/Red – </w:t>
      </w:r>
      <w:r>
        <w:rPr>
          <w:sz w:val="24"/>
          <w:szCs w:val="24"/>
        </w:rPr>
        <w:t>Issues are</w:t>
      </w:r>
      <w:r w:rsidRPr="00650784">
        <w:rPr>
          <w:sz w:val="24"/>
          <w:szCs w:val="24"/>
        </w:rPr>
        <w:t xml:space="preserve"> pending</w:t>
      </w:r>
      <w:r>
        <w:rPr>
          <w:sz w:val="24"/>
          <w:szCs w:val="24"/>
        </w:rPr>
        <w:t>;</w:t>
      </w:r>
      <w:r w:rsidRPr="00650784">
        <w:rPr>
          <w:sz w:val="24"/>
          <w:szCs w:val="24"/>
        </w:rPr>
        <w:t xml:space="preserve"> more information </w:t>
      </w:r>
      <w:r>
        <w:rPr>
          <w:sz w:val="24"/>
          <w:szCs w:val="24"/>
        </w:rPr>
        <w:t xml:space="preserve">is needed </w:t>
      </w:r>
      <w:r w:rsidRPr="00650784">
        <w:rPr>
          <w:sz w:val="24"/>
          <w:szCs w:val="24"/>
        </w:rPr>
        <w:t>on</w:t>
      </w:r>
      <w:r>
        <w:rPr>
          <w:sz w:val="24"/>
          <w:szCs w:val="24"/>
        </w:rPr>
        <w:t xml:space="preserve"> the</w:t>
      </w:r>
      <w:r w:rsidRPr="00650784">
        <w:rPr>
          <w:sz w:val="24"/>
          <w:szCs w:val="24"/>
        </w:rPr>
        <w:t xml:space="preserve"> project</w:t>
      </w:r>
      <w:r w:rsidR="000C7FC4">
        <w:rPr>
          <w:sz w:val="24"/>
          <w:szCs w:val="24"/>
        </w:rPr>
        <w:t xml:space="preserve"> and should be reviewed by the submitter</w:t>
      </w:r>
      <w:r>
        <w:rPr>
          <w:sz w:val="24"/>
          <w:szCs w:val="24"/>
        </w:rPr>
        <w:t>.</w:t>
      </w:r>
    </w:p>
    <w:p w14:paraId="6F3F746D" w14:textId="25A2CA08" w:rsidR="005562E3" w:rsidRPr="00650784" w:rsidRDefault="005562E3" w:rsidP="005562E3">
      <w:pPr>
        <w:pStyle w:val="ListParagraph"/>
        <w:numPr>
          <w:ilvl w:val="0"/>
          <w:numId w:val="1"/>
        </w:numPr>
        <w:ind w:left="1080"/>
        <w:rPr>
          <w:sz w:val="24"/>
          <w:szCs w:val="24"/>
        </w:rPr>
      </w:pPr>
      <w:r w:rsidRPr="00650784">
        <w:rPr>
          <w:sz w:val="24"/>
          <w:szCs w:val="24"/>
        </w:rPr>
        <w:t xml:space="preserve">Green – </w:t>
      </w:r>
      <w:r>
        <w:rPr>
          <w:sz w:val="24"/>
          <w:szCs w:val="24"/>
        </w:rPr>
        <w:t>The environmental resource screening has been completed and cleared</w:t>
      </w:r>
      <w:r w:rsidR="00AB7B29">
        <w:rPr>
          <w:sz w:val="24"/>
          <w:szCs w:val="24"/>
        </w:rPr>
        <w:t xml:space="preserve"> by MoDOT’s specialist</w:t>
      </w:r>
      <w:r>
        <w:rPr>
          <w:sz w:val="24"/>
          <w:szCs w:val="24"/>
        </w:rPr>
        <w:t>.</w:t>
      </w:r>
      <w:r w:rsidRPr="00650784">
        <w:rPr>
          <w:sz w:val="24"/>
          <w:szCs w:val="24"/>
        </w:rPr>
        <w:t xml:space="preserve"> </w:t>
      </w:r>
      <w:r w:rsidR="000C7FC4">
        <w:rPr>
          <w:sz w:val="24"/>
          <w:szCs w:val="24"/>
        </w:rPr>
        <w:t>There may still be commitments that need to be followed</w:t>
      </w:r>
      <w:r w:rsidR="00B62BC6">
        <w:rPr>
          <w:sz w:val="24"/>
          <w:szCs w:val="24"/>
        </w:rPr>
        <w:t>.</w:t>
      </w:r>
      <w:r w:rsidR="000C7FC4">
        <w:rPr>
          <w:sz w:val="24"/>
          <w:szCs w:val="24"/>
        </w:rPr>
        <w:t xml:space="preserve"> </w:t>
      </w:r>
    </w:p>
    <w:p w14:paraId="70625D53" w14:textId="57360AA9" w:rsidR="005562E3" w:rsidRPr="00650784" w:rsidRDefault="005562E3" w:rsidP="005562E3">
      <w:pPr>
        <w:pStyle w:val="ListParagraph"/>
        <w:numPr>
          <w:ilvl w:val="0"/>
          <w:numId w:val="1"/>
        </w:numPr>
        <w:ind w:left="1080"/>
        <w:rPr>
          <w:sz w:val="24"/>
          <w:szCs w:val="24"/>
        </w:rPr>
      </w:pPr>
      <w:r w:rsidRPr="00650784">
        <w:rPr>
          <w:sz w:val="24"/>
          <w:szCs w:val="24"/>
        </w:rPr>
        <w:t xml:space="preserve">Light Blue – </w:t>
      </w:r>
      <w:r>
        <w:rPr>
          <w:sz w:val="24"/>
          <w:szCs w:val="24"/>
        </w:rPr>
        <w:t>The environmental resource</w:t>
      </w:r>
      <w:r w:rsidRPr="00650784">
        <w:rPr>
          <w:sz w:val="24"/>
          <w:szCs w:val="24"/>
        </w:rPr>
        <w:t xml:space="preserve"> is in </w:t>
      </w:r>
      <w:r w:rsidR="001A1444">
        <w:rPr>
          <w:sz w:val="24"/>
          <w:szCs w:val="24"/>
        </w:rPr>
        <w:t xml:space="preserve">the </w:t>
      </w:r>
      <w:r w:rsidRPr="00650784">
        <w:rPr>
          <w:sz w:val="24"/>
          <w:szCs w:val="24"/>
        </w:rPr>
        <w:t>process of being reviewed</w:t>
      </w:r>
      <w:r w:rsidR="00AB7B29">
        <w:rPr>
          <w:sz w:val="24"/>
          <w:szCs w:val="24"/>
        </w:rPr>
        <w:t xml:space="preserve"> by MoDOT’s specialist</w:t>
      </w:r>
      <w:r>
        <w:rPr>
          <w:sz w:val="24"/>
          <w:szCs w:val="24"/>
        </w:rPr>
        <w:t>.</w:t>
      </w:r>
    </w:p>
    <w:p w14:paraId="08A3305E" w14:textId="77777777" w:rsidR="005562E3" w:rsidRDefault="005562E3" w:rsidP="005562E3">
      <w:pPr>
        <w:pStyle w:val="ListParagraph"/>
        <w:spacing w:after="0" w:line="240" w:lineRule="auto"/>
        <w:ind w:left="0"/>
      </w:pPr>
      <w:r>
        <w:rPr>
          <w:noProof/>
        </w:rPr>
        <w:lastRenderedPageBreak/>
        <w:drawing>
          <wp:inline distT="0" distB="0" distL="0" distR="0" wp14:anchorId="2935BE5C" wp14:editId="0DD496C2">
            <wp:extent cx="5871210" cy="1017270"/>
            <wp:effectExtent l="57150" t="57150" r="53340" b="495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1">
                      <a:extLst>
                        <a:ext uri="{28A0092B-C50C-407E-A947-70E740481C1C}">
                          <a14:useLocalDpi xmlns:a14="http://schemas.microsoft.com/office/drawing/2010/main" val="0"/>
                        </a:ext>
                      </a:extLst>
                    </a:blip>
                    <a:srcRect l="1217" t="1" b="4072"/>
                    <a:stretch/>
                  </pic:blipFill>
                  <pic:spPr bwMode="auto">
                    <a:xfrm>
                      <a:off x="0" y="0"/>
                      <a:ext cx="5871210" cy="1017270"/>
                    </a:xfrm>
                    <a:prstGeom prst="rect">
                      <a:avLst/>
                    </a:prstGeom>
                    <a:solidFill>
                      <a:srgbClr val="FFFFFF">
                        <a:shade val="85000"/>
                      </a:srgbClr>
                    </a:solidFill>
                    <a:ln w="9525" cap="sq" cmpd="sng" algn="ctr">
                      <a:solidFill>
                        <a:schemeClr val="tx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inline>
        </w:drawing>
      </w:r>
    </w:p>
    <w:p w14:paraId="77833952" w14:textId="672EC598" w:rsidR="005562E3" w:rsidRDefault="005562E3" w:rsidP="005562E3">
      <w:pPr>
        <w:pStyle w:val="TOCHeading"/>
      </w:pPr>
      <w:bookmarkStart w:id="34" w:name="_Toc112414946"/>
      <w:r>
        <w:t>Figure 2</w:t>
      </w:r>
      <w:r w:rsidR="00676637">
        <w:t>9</w:t>
      </w:r>
      <w:r>
        <w:t>. Request for Environmental Services</w:t>
      </w:r>
      <w:r w:rsidR="003B2BB8">
        <w:t xml:space="preserve"> (RES)</w:t>
      </w:r>
      <w:r>
        <w:t xml:space="preserve"> Color Codes.</w:t>
      </w:r>
      <w:bookmarkEnd w:id="34"/>
      <w:r>
        <w:t xml:space="preserve"> </w:t>
      </w:r>
    </w:p>
    <w:p w14:paraId="003B0152" w14:textId="2EDECEBE" w:rsidR="005562E3" w:rsidRDefault="005562E3" w:rsidP="00B2387F">
      <w:pPr>
        <w:pStyle w:val="ListParagraph"/>
        <w:spacing w:after="120"/>
        <w:ind w:left="0"/>
        <w:contextualSpacing w:val="0"/>
        <w:rPr>
          <w:sz w:val="24"/>
          <w:szCs w:val="24"/>
        </w:rPr>
      </w:pPr>
      <w:r w:rsidRPr="000C1ABE">
        <w:rPr>
          <w:sz w:val="24"/>
          <w:szCs w:val="24"/>
        </w:rPr>
        <w:t xml:space="preserve">Additional information </w:t>
      </w:r>
      <w:r w:rsidR="00AB7B29">
        <w:rPr>
          <w:sz w:val="24"/>
          <w:szCs w:val="24"/>
        </w:rPr>
        <w:t>and explanations</w:t>
      </w:r>
      <w:r w:rsidRPr="000C1ABE">
        <w:rPr>
          <w:sz w:val="24"/>
          <w:szCs w:val="24"/>
        </w:rPr>
        <w:t xml:space="preserve"> can be found in the comment box</w:t>
      </w:r>
      <w:r>
        <w:rPr>
          <w:sz w:val="24"/>
          <w:szCs w:val="24"/>
        </w:rPr>
        <w:t>es</w:t>
      </w:r>
      <w:r w:rsidRPr="000C1ABE">
        <w:rPr>
          <w:sz w:val="24"/>
          <w:szCs w:val="24"/>
        </w:rPr>
        <w:t xml:space="preserve"> </w:t>
      </w:r>
      <w:r w:rsidR="00AB7B29">
        <w:rPr>
          <w:sz w:val="24"/>
          <w:szCs w:val="24"/>
        </w:rPr>
        <w:t xml:space="preserve">within </w:t>
      </w:r>
      <w:r w:rsidRPr="000C1ABE">
        <w:rPr>
          <w:sz w:val="24"/>
          <w:szCs w:val="24"/>
        </w:rPr>
        <w:t xml:space="preserve">each resource </w:t>
      </w:r>
      <w:r>
        <w:rPr>
          <w:sz w:val="24"/>
          <w:szCs w:val="24"/>
        </w:rPr>
        <w:t xml:space="preserve">screening </w:t>
      </w:r>
      <w:r w:rsidRPr="000C1ABE">
        <w:rPr>
          <w:sz w:val="24"/>
          <w:szCs w:val="24"/>
        </w:rPr>
        <w:t>section</w:t>
      </w:r>
      <w:r>
        <w:rPr>
          <w:sz w:val="24"/>
          <w:szCs w:val="24"/>
        </w:rPr>
        <w:t xml:space="preserve"> (Figure </w:t>
      </w:r>
      <w:r w:rsidR="00676637">
        <w:rPr>
          <w:sz w:val="24"/>
          <w:szCs w:val="24"/>
        </w:rPr>
        <w:t>30</w:t>
      </w:r>
      <w:r>
        <w:rPr>
          <w:sz w:val="24"/>
          <w:szCs w:val="24"/>
        </w:rPr>
        <w:t>)</w:t>
      </w:r>
      <w:r w:rsidRPr="000C1ABE">
        <w:rPr>
          <w:sz w:val="24"/>
          <w:szCs w:val="24"/>
        </w:rPr>
        <w:t xml:space="preserve">. </w:t>
      </w:r>
      <w:r>
        <w:rPr>
          <w:sz w:val="24"/>
          <w:szCs w:val="24"/>
        </w:rPr>
        <w:t xml:space="preserve">The Environmental Response box </w:t>
      </w:r>
      <w:r w:rsidR="00AB7B29">
        <w:rPr>
          <w:sz w:val="24"/>
          <w:szCs w:val="24"/>
        </w:rPr>
        <w:t xml:space="preserve">explains </w:t>
      </w:r>
      <w:r>
        <w:rPr>
          <w:sz w:val="24"/>
          <w:szCs w:val="24"/>
        </w:rPr>
        <w:t>what has been completed</w:t>
      </w:r>
      <w:r w:rsidR="001E0A19">
        <w:rPr>
          <w:sz w:val="24"/>
          <w:szCs w:val="24"/>
        </w:rPr>
        <w:t xml:space="preserve"> by MoDOT specialists</w:t>
      </w:r>
      <w:r w:rsidR="00AB7B29">
        <w:rPr>
          <w:sz w:val="24"/>
          <w:szCs w:val="24"/>
        </w:rPr>
        <w:t>.</w:t>
      </w:r>
      <w:r>
        <w:rPr>
          <w:sz w:val="24"/>
          <w:szCs w:val="24"/>
        </w:rPr>
        <w:t xml:space="preserve"> </w:t>
      </w:r>
      <w:r w:rsidR="00AB7B29">
        <w:rPr>
          <w:sz w:val="24"/>
          <w:szCs w:val="24"/>
        </w:rPr>
        <w:t xml:space="preserve">The </w:t>
      </w:r>
      <w:r>
        <w:rPr>
          <w:sz w:val="24"/>
          <w:szCs w:val="24"/>
        </w:rPr>
        <w:t xml:space="preserve">Environmental Action and District Action boxes indicate what is needed </w:t>
      </w:r>
      <w:r w:rsidR="00AB7B29">
        <w:rPr>
          <w:sz w:val="24"/>
          <w:szCs w:val="24"/>
        </w:rPr>
        <w:t>for MoDOT’s specialist</w:t>
      </w:r>
      <w:r>
        <w:rPr>
          <w:sz w:val="24"/>
          <w:szCs w:val="24"/>
        </w:rPr>
        <w:t xml:space="preserve"> to complete the environmental screening (Figure </w:t>
      </w:r>
      <w:r w:rsidR="00676637">
        <w:rPr>
          <w:sz w:val="24"/>
          <w:szCs w:val="24"/>
        </w:rPr>
        <w:t>30</w:t>
      </w:r>
      <w:r>
        <w:rPr>
          <w:sz w:val="24"/>
          <w:szCs w:val="24"/>
        </w:rPr>
        <w:t xml:space="preserve">). </w:t>
      </w:r>
      <w:r w:rsidR="00B72363">
        <w:rPr>
          <w:sz w:val="24"/>
          <w:szCs w:val="24"/>
        </w:rPr>
        <w:t>The Commitments box indicates there is a commitment to be carried forward, for instance a JSP or dates when trees will be cleared.</w:t>
      </w:r>
    </w:p>
    <w:p w14:paraId="72AE4415" w14:textId="0F263EA6" w:rsidR="005562E3" w:rsidRDefault="005562E3" w:rsidP="005562E3">
      <w:pPr>
        <w:pStyle w:val="ListParagraph"/>
        <w:spacing w:after="0" w:line="240" w:lineRule="auto"/>
        <w:ind w:left="0"/>
        <w:rPr>
          <w:sz w:val="24"/>
          <w:szCs w:val="24"/>
        </w:rPr>
      </w:pPr>
    </w:p>
    <w:p w14:paraId="411A4CBE" w14:textId="163ABEE6" w:rsidR="00B72363" w:rsidRDefault="00B72363" w:rsidP="005562E3">
      <w:pPr>
        <w:pStyle w:val="ListParagraph"/>
        <w:spacing w:after="0" w:line="240" w:lineRule="auto"/>
        <w:ind w:left="0"/>
        <w:rPr>
          <w:sz w:val="24"/>
          <w:szCs w:val="24"/>
        </w:rPr>
      </w:pPr>
      <w:r>
        <w:rPr>
          <w:noProof/>
        </w:rPr>
        <mc:AlternateContent>
          <mc:Choice Requires="wps">
            <w:drawing>
              <wp:anchor distT="0" distB="0" distL="114300" distR="114300" simplePos="0" relativeHeight="251667471" behindDoc="0" locked="0" layoutInCell="1" allowOverlap="1" wp14:anchorId="7882C095" wp14:editId="5A655903">
                <wp:simplePos x="0" y="0"/>
                <wp:positionH relativeFrom="column">
                  <wp:posOffset>1419367</wp:posOffset>
                </wp:positionH>
                <wp:positionV relativeFrom="paragraph">
                  <wp:posOffset>564638</wp:posOffset>
                </wp:positionV>
                <wp:extent cx="655092" cy="272956"/>
                <wp:effectExtent l="38100" t="0" r="31115" b="70485"/>
                <wp:wrapNone/>
                <wp:docPr id="55" name="Straight Arrow Connector 55"/>
                <wp:cNvGraphicFramePr/>
                <a:graphic xmlns:a="http://schemas.openxmlformats.org/drawingml/2006/main">
                  <a:graphicData uri="http://schemas.microsoft.com/office/word/2010/wordprocessingShape">
                    <wps:wsp>
                      <wps:cNvCnPr/>
                      <wps:spPr>
                        <a:xfrm flipH="1">
                          <a:off x="0" y="0"/>
                          <a:ext cx="655092" cy="27295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BE3F49" id="Straight Arrow Connector 55" o:spid="_x0000_s1026" type="#_x0000_t32" style="position:absolute;margin-left:111.75pt;margin-top:44.45pt;width:51.6pt;height:21.5pt;flip:x;z-index:25166747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" strokecolor="red">
                <v:stroke endarrow="block"/>
              </v:shape>
            </w:pict>
          </mc:Fallback>
        </mc:AlternateContent>
      </w:r>
      <w:r>
        <w:rPr>
          <w:noProof/>
        </w:rPr>
        <mc:AlternateContent>
          <mc:Choice Requires="wps">
            <w:drawing>
              <wp:anchor distT="0" distB="0" distL="114300" distR="114300" simplePos="0" relativeHeight="251665423" behindDoc="0" locked="0" layoutInCell="1" allowOverlap="1" wp14:anchorId="5B2434A4" wp14:editId="59166D03">
                <wp:simplePos x="0" y="0"/>
                <wp:positionH relativeFrom="column">
                  <wp:posOffset>1460310</wp:posOffset>
                </wp:positionH>
                <wp:positionV relativeFrom="paragraph">
                  <wp:posOffset>1137844</wp:posOffset>
                </wp:positionV>
                <wp:extent cx="655092" cy="272956"/>
                <wp:effectExtent l="38100" t="0" r="31115" b="70485"/>
                <wp:wrapNone/>
                <wp:docPr id="54" name="Straight Arrow Connector 54"/>
                <wp:cNvGraphicFramePr/>
                <a:graphic xmlns:a="http://schemas.openxmlformats.org/drawingml/2006/main">
                  <a:graphicData uri="http://schemas.microsoft.com/office/word/2010/wordprocessingShape">
                    <wps:wsp>
                      <wps:cNvCnPr/>
                      <wps:spPr>
                        <a:xfrm flipH="1">
                          <a:off x="0" y="0"/>
                          <a:ext cx="655092" cy="27295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FEDEDB" id="Straight Arrow Connector 54" o:spid="_x0000_s1026" type="#_x0000_t32" style="position:absolute;margin-left:115pt;margin-top:89.6pt;width:51.6pt;height:21.5pt;flip:x;z-index:25166542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" strokecolor="red">
                <v:stroke endarrow="block"/>
              </v:shape>
            </w:pict>
          </mc:Fallback>
        </mc:AlternateContent>
      </w:r>
      <w:r>
        <w:rPr>
          <w:noProof/>
        </w:rPr>
        <mc:AlternateContent>
          <mc:Choice Requires="wps">
            <w:drawing>
              <wp:anchor distT="0" distB="0" distL="114300" distR="114300" simplePos="0" relativeHeight="251663375" behindDoc="0" locked="0" layoutInCell="1" allowOverlap="1" wp14:anchorId="3768D73E" wp14:editId="28B22603">
                <wp:simplePos x="0" y="0"/>
                <wp:positionH relativeFrom="column">
                  <wp:posOffset>1460311</wp:posOffset>
                </wp:positionH>
                <wp:positionV relativeFrom="paragraph">
                  <wp:posOffset>1630907</wp:posOffset>
                </wp:positionV>
                <wp:extent cx="655092" cy="272956"/>
                <wp:effectExtent l="38100" t="0" r="31115" b="70485"/>
                <wp:wrapNone/>
                <wp:docPr id="53" name="Straight Arrow Connector 53"/>
                <wp:cNvGraphicFramePr/>
                <a:graphic xmlns:a="http://schemas.openxmlformats.org/drawingml/2006/main">
                  <a:graphicData uri="http://schemas.microsoft.com/office/word/2010/wordprocessingShape">
                    <wps:wsp>
                      <wps:cNvCnPr/>
                      <wps:spPr>
                        <a:xfrm flipH="1">
                          <a:off x="0" y="0"/>
                          <a:ext cx="655092" cy="27295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BC5840" id="Straight Arrow Connector 53" o:spid="_x0000_s1026" type="#_x0000_t32" style="position:absolute;margin-left:115pt;margin-top:128.4pt;width:51.6pt;height:21.5pt;flip:x;z-index:25166337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" strokecolor="red">
                <v:stroke endarrow="block"/>
              </v:shape>
            </w:pict>
          </mc:Fallback>
        </mc:AlternateContent>
      </w:r>
      <w:r>
        <w:rPr>
          <w:noProof/>
        </w:rPr>
        <mc:AlternateContent>
          <mc:Choice Requires="wps">
            <w:drawing>
              <wp:anchor distT="0" distB="0" distL="114300" distR="114300" simplePos="0" relativeHeight="251661327" behindDoc="0" locked="0" layoutInCell="1" allowOverlap="1" wp14:anchorId="061C8AA0" wp14:editId="670B5C02">
                <wp:simplePos x="0" y="0"/>
                <wp:positionH relativeFrom="column">
                  <wp:posOffset>1528341</wp:posOffset>
                </wp:positionH>
                <wp:positionV relativeFrom="paragraph">
                  <wp:posOffset>2090372</wp:posOffset>
                </wp:positionV>
                <wp:extent cx="655092" cy="272956"/>
                <wp:effectExtent l="38100" t="0" r="31115" b="70485"/>
                <wp:wrapNone/>
                <wp:docPr id="49" name="Straight Arrow Connector 49"/>
                <wp:cNvGraphicFramePr/>
                <a:graphic xmlns:a="http://schemas.openxmlformats.org/drawingml/2006/main">
                  <a:graphicData uri="http://schemas.microsoft.com/office/word/2010/wordprocessingShape">
                    <wps:wsp>
                      <wps:cNvCnPr/>
                      <wps:spPr>
                        <a:xfrm flipH="1">
                          <a:off x="0" y="0"/>
                          <a:ext cx="655092" cy="27295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7EAAAC" id="Straight Arrow Connector 49" o:spid="_x0000_s1026" type="#_x0000_t32" style="position:absolute;margin-left:120.35pt;margin-top:164.6pt;width:51.6pt;height:21.5pt;flip:x;z-index:25166132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" strokecolor="red">
                <v:stroke endarrow="block"/>
              </v:shape>
            </w:pict>
          </mc:Fallback>
        </mc:AlternateContent>
      </w:r>
      <w:r>
        <w:rPr>
          <w:noProof/>
        </w:rPr>
        <w:drawing>
          <wp:inline distT="0" distB="0" distL="0" distR="0" wp14:anchorId="3A0AE796" wp14:editId="0CF44517">
            <wp:extent cx="5943600" cy="3625215"/>
            <wp:effectExtent l="19050" t="19050" r="19050" b="133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625215"/>
                    </a:xfrm>
                    <a:prstGeom prst="rect">
                      <a:avLst/>
                    </a:prstGeom>
                    <a:ln>
                      <a:solidFill>
                        <a:srgbClr val="2F2B20"/>
                      </a:solidFill>
                    </a:ln>
                  </pic:spPr>
                </pic:pic>
              </a:graphicData>
            </a:graphic>
          </wp:inline>
        </w:drawing>
      </w:r>
    </w:p>
    <w:p w14:paraId="2276DAA9" w14:textId="330D37EA" w:rsidR="005562E3" w:rsidRPr="000C1ABE" w:rsidRDefault="005562E3" w:rsidP="005562E3">
      <w:pPr>
        <w:pStyle w:val="TOCHeading"/>
      </w:pPr>
      <w:bookmarkStart w:id="35" w:name="_Toc112414947"/>
      <w:r>
        <w:t xml:space="preserve">Figure </w:t>
      </w:r>
      <w:r w:rsidR="00676637">
        <w:t>30</w:t>
      </w:r>
      <w:r>
        <w:t>. Resource Section Comment Boxes.</w:t>
      </w:r>
      <w:bookmarkEnd w:id="35"/>
      <w:r>
        <w:t xml:space="preserve"> </w:t>
      </w:r>
    </w:p>
    <w:p w14:paraId="44AF3F04" w14:textId="07B68E0F" w:rsidR="005562E3" w:rsidRDefault="005562E3" w:rsidP="005562E3">
      <w:pPr>
        <w:rPr>
          <w:sz w:val="24"/>
          <w:szCs w:val="24"/>
        </w:rPr>
      </w:pPr>
      <w:r w:rsidRPr="00E14C6C">
        <w:rPr>
          <w:sz w:val="24"/>
          <w:szCs w:val="24"/>
        </w:rPr>
        <w:t>After</w:t>
      </w:r>
      <w:r w:rsidRPr="003435D6">
        <w:rPr>
          <w:strike/>
          <w:sz w:val="24"/>
          <w:szCs w:val="24"/>
        </w:rPr>
        <w:t xml:space="preserve"> </w:t>
      </w:r>
      <w:r w:rsidR="00AB7B29">
        <w:rPr>
          <w:sz w:val="24"/>
          <w:szCs w:val="24"/>
        </w:rPr>
        <w:t xml:space="preserve">MoDOT </w:t>
      </w:r>
      <w:r>
        <w:rPr>
          <w:sz w:val="24"/>
          <w:szCs w:val="24"/>
        </w:rPr>
        <w:t>s</w:t>
      </w:r>
      <w:r w:rsidRPr="00E14C6C">
        <w:rPr>
          <w:sz w:val="24"/>
          <w:szCs w:val="24"/>
        </w:rPr>
        <w:t>pecialists have reviewed</w:t>
      </w:r>
      <w:r>
        <w:rPr>
          <w:sz w:val="24"/>
          <w:szCs w:val="24"/>
        </w:rPr>
        <w:t xml:space="preserve"> each resource </w:t>
      </w:r>
      <w:r w:rsidR="00AB7B29">
        <w:rPr>
          <w:sz w:val="24"/>
          <w:szCs w:val="24"/>
        </w:rPr>
        <w:t>screening</w:t>
      </w:r>
      <w:r>
        <w:rPr>
          <w:sz w:val="24"/>
          <w:szCs w:val="24"/>
        </w:rPr>
        <w:t xml:space="preserve"> section of</w:t>
      </w:r>
      <w:r w:rsidRPr="00E14C6C">
        <w:rPr>
          <w:sz w:val="24"/>
          <w:szCs w:val="24"/>
        </w:rPr>
        <w:t xml:space="preserve"> the </w:t>
      </w:r>
      <w:r>
        <w:rPr>
          <w:sz w:val="24"/>
          <w:szCs w:val="24"/>
        </w:rPr>
        <w:t>RES</w:t>
      </w:r>
      <w:r w:rsidRPr="00E14C6C">
        <w:rPr>
          <w:sz w:val="24"/>
          <w:szCs w:val="24"/>
        </w:rPr>
        <w:t xml:space="preserve">, the </w:t>
      </w:r>
      <w:r>
        <w:rPr>
          <w:sz w:val="24"/>
          <w:szCs w:val="24"/>
        </w:rPr>
        <w:t>s</w:t>
      </w:r>
      <w:r w:rsidRPr="00E14C6C">
        <w:rPr>
          <w:sz w:val="24"/>
          <w:szCs w:val="24"/>
        </w:rPr>
        <w:t>pecialist</w:t>
      </w:r>
      <w:r w:rsidR="00AD7B64">
        <w:rPr>
          <w:sz w:val="24"/>
          <w:szCs w:val="24"/>
        </w:rPr>
        <w:t>s</w:t>
      </w:r>
      <w:r w:rsidRPr="00E14C6C">
        <w:rPr>
          <w:sz w:val="24"/>
          <w:szCs w:val="24"/>
        </w:rPr>
        <w:t xml:space="preserve"> will </w:t>
      </w:r>
      <w:r>
        <w:rPr>
          <w:sz w:val="24"/>
          <w:szCs w:val="24"/>
        </w:rPr>
        <w:t xml:space="preserve">choose either the </w:t>
      </w:r>
      <w:r w:rsidR="001A1444">
        <w:rPr>
          <w:sz w:val="24"/>
          <w:szCs w:val="24"/>
        </w:rPr>
        <w:t>No Effect</w:t>
      </w:r>
      <w:r w:rsidR="000B13BA">
        <w:rPr>
          <w:sz w:val="24"/>
          <w:szCs w:val="24"/>
        </w:rPr>
        <w:t xml:space="preserve"> or NA</w:t>
      </w:r>
      <w:r>
        <w:rPr>
          <w:sz w:val="24"/>
          <w:szCs w:val="24"/>
        </w:rPr>
        <w:t xml:space="preserve">, Pending, or Cleared button for each resource screening and click “Save” (Figure </w:t>
      </w:r>
      <w:r w:rsidR="00676637">
        <w:rPr>
          <w:sz w:val="24"/>
          <w:szCs w:val="24"/>
        </w:rPr>
        <w:t>30</w:t>
      </w:r>
      <w:r>
        <w:rPr>
          <w:sz w:val="24"/>
          <w:szCs w:val="24"/>
        </w:rPr>
        <w:t xml:space="preserve">, above). </w:t>
      </w:r>
    </w:p>
    <w:p w14:paraId="12114A15" w14:textId="053CC57C" w:rsidR="005562E3" w:rsidRPr="00E14C6C" w:rsidRDefault="005562E3" w:rsidP="005562E3">
      <w:pPr>
        <w:rPr>
          <w:sz w:val="24"/>
          <w:szCs w:val="24"/>
        </w:rPr>
      </w:pPr>
      <w:r>
        <w:rPr>
          <w:sz w:val="24"/>
          <w:szCs w:val="24"/>
        </w:rPr>
        <w:t xml:space="preserve">After all resource </w:t>
      </w:r>
      <w:r w:rsidR="00AB7B29">
        <w:rPr>
          <w:sz w:val="24"/>
          <w:szCs w:val="24"/>
        </w:rPr>
        <w:t xml:space="preserve">screening sections </w:t>
      </w:r>
      <w:r>
        <w:rPr>
          <w:sz w:val="24"/>
          <w:szCs w:val="24"/>
        </w:rPr>
        <w:t xml:space="preserve">have been reviewed, the NEPA classification tab </w:t>
      </w:r>
      <w:r w:rsidR="00B72363">
        <w:rPr>
          <w:sz w:val="24"/>
          <w:szCs w:val="24"/>
        </w:rPr>
        <w:t>and Commitment</w:t>
      </w:r>
      <w:r w:rsidR="000230A5">
        <w:rPr>
          <w:sz w:val="24"/>
          <w:szCs w:val="24"/>
        </w:rPr>
        <w:t>s</w:t>
      </w:r>
      <w:r w:rsidR="00B72363">
        <w:rPr>
          <w:sz w:val="24"/>
          <w:szCs w:val="24"/>
        </w:rPr>
        <w:t xml:space="preserve"> tab </w:t>
      </w:r>
      <w:r>
        <w:rPr>
          <w:sz w:val="24"/>
          <w:szCs w:val="24"/>
        </w:rPr>
        <w:t>will appear</w:t>
      </w:r>
      <w:r w:rsidR="00AB7B29">
        <w:rPr>
          <w:sz w:val="24"/>
          <w:szCs w:val="24"/>
        </w:rPr>
        <w:t xml:space="preserve"> at the bottom of the RES form</w:t>
      </w:r>
      <w:r>
        <w:rPr>
          <w:sz w:val="24"/>
          <w:szCs w:val="24"/>
        </w:rPr>
        <w:t xml:space="preserve">. FHWA, the MoDOT </w:t>
      </w:r>
      <w:r w:rsidR="00BC78D8">
        <w:rPr>
          <w:sz w:val="24"/>
          <w:szCs w:val="24"/>
        </w:rPr>
        <w:t>environmental compliance manager</w:t>
      </w:r>
      <w:r w:rsidR="001A1444">
        <w:rPr>
          <w:sz w:val="24"/>
          <w:szCs w:val="24"/>
        </w:rPr>
        <w:t>,</w:t>
      </w:r>
      <w:r>
        <w:rPr>
          <w:sz w:val="24"/>
          <w:szCs w:val="24"/>
        </w:rPr>
        <w:t xml:space="preserve"> and the MoDOT </w:t>
      </w:r>
      <w:r w:rsidR="00BC78D8">
        <w:rPr>
          <w:sz w:val="24"/>
          <w:szCs w:val="24"/>
        </w:rPr>
        <w:t xml:space="preserve">environmental </w:t>
      </w:r>
      <w:r>
        <w:rPr>
          <w:sz w:val="24"/>
          <w:szCs w:val="24"/>
        </w:rPr>
        <w:t xml:space="preserve">and </w:t>
      </w:r>
      <w:r w:rsidR="00BC78D8">
        <w:rPr>
          <w:sz w:val="24"/>
          <w:szCs w:val="24"/>
        </w:rPr>
        <w:t xml:space="preserve">historic preservation manager </w:t>
      </w:r>
      <w:r w:rsidR="00584DDD">
        <w:rPr>
          <w:sz w:val="24"/>
          <w:szCs w:val="24"/>
        </w:rPr>
        <w:t xml:space="preserve">are </w:t>
      </w:r>
      <w:r w:rsidR="006D22A1">
        <w:rPr>
          <w:sz w:val="24"/>
          <w:szCs w:val="24"/>
        </w:rPr>
        <w:lastRenderedPageBreak/>
        <w:t>permitted</w:t>
      </w:r>
      <w:r w:rsidR="00AB7B29">
        <w:rPr>
          <w:sz w:val="24"/>
          <w:szCs w:val="24"/>
        </w:rPr>
        <w:t xml:space="preserve"> to</w:t>
      </w:r>
      <w:r w:rsidR="00BC78D8">
        <w:rPr>
          <w:sz w:val="24"/>
          <w:szCs w:val="24"/>
        </w:rPr>
        <w:t xml:space="preserve"> </w:t>
      </w:r>
      <w:r>
        <w:rPr>
          <w:sz w:val="24"/>
          <w:szCs w:val="24"/>
        </w:rPr>
        <w:t>approve the NEPA classification for a project.</w:t>
      </w:r>
      <w:r w:rsidRPr="00E14C6C">
        <w:rPr>
          <w:sz w:val="24"/>
          <w:szCs w:val="24"/>
        </w:rPr>
        <w:t xml:space="preserve"> </w:t>
      </w:r>
      <w:r w:rsidR="000B13BA">
        <w:rPr>
          <w:sz w:val="24"/>
          <w:szCs w:val="24"/>
        </w:rPr>
        <w:t xml:space="preserve">Once </w:t>
      </w:r>
      <w:r w:rsidR="00AB7B29">
        <w:rPr>
          <w:sz w:val="24"/>
          <w:szCs w:val="24"/>
        </w:rPr>
        <w:t>all resource screening sections have been</w:t>
      </w:r>
      <w:r w:rsidR="000B13BA">
        <w:rPr>
          <w:sz w:val="24"/>
          <w:szCs w:val="24"/>
        </w:rPr>
        <w:t xml:space="preserve"> reviewed, a</w:t>
      </w:r>
      <w:r w:rsidRPr="00E14C6C">
        <w:rPr>
          <w:sz w:val="24"/>
          <w:szCs w:val="24"/>
        </w:rPr>
        <w:t xml:space="preserve">n email </w:t>
      </w:r>
      <w:r>
        <w:rPr>
          <w:sz w:val="24"/>
          <w:szCs w:val="24"/>
        </w:rPr>
        <w:t xml:space="preserve">will be sent </w:t>
      </w:r>
      <w:r w:rsidRPr="00E14C6C">
        <w:rPr>
          <w:sz w:val="24"/>
          <w:szCs w:val="24"/>
        </w:rPr>
        <w:t xml:space="preserve">automatically to the </w:t>
      </w:r>
      <w:r w:rsidR="00AB7B29">
        <w:rPr>
          <w:sz w:val="24"/>
          <w:szCs w:val="24"/>
        </w:rPr>
        <w:t xml:space="preserve">individual </w:t>
      </w:r>
      <w:r>
        <w:rPr>
          <w:sz w:val="24"/>
          <w:szCs w:val="24"/>
        </w:rPr>
        <w:t xml:space="preserve">who submitted the </w:t>
      </w:r>
      <w:r w:rsidR="00AB7B29">
        <w:rPr>
          <w:sz w:val="24"/>
          <w:szCs w:val="24"/>
        </w:rPr>
        <w:t>RES</w:t>
      </w:r>
      <w:r>
        <w:rPr>
          <w:sz w:val="24"/>
          <w:szCs w:val="24"/>
        </w:rPr>
        <w:t xml:space="preserve"> form and to </w:t>
      </w:r>
      <w:r w:rsidRPr="00E14C6C">
        <w:rPr>
          <w:sz w:val="24"/>
          <w:szCs w:val="24"/>
        </w:rPr>
        <w:t xml:space="preserve">the </w:t>
      </w:r>
      <w:r>
        <w:rPr>
          <w:sz w:val="24"/>
          <w:szCs w:val="24"/>
        </w:rPr>
        <w:t>d</w:t>
      </w:r>
      <w:r w:rsidRPr="00E14C6C">
        <w:rPr>
          <w:sz w:val="24"/>
          <w:szCs w:val="24"/>
        </w:rPr>
        <w:t>istrict</w:t>
      </w:r>
      <w:r>
        <w:rPr>
          <w:sz w:val="24"/>
          <w:szCs w:val="24"/>
        </w:rPr>
        <w:t xml:space="preserve"> c</w:t>
      </w:r>
      <w:r w:rsidRPr="00E14C6C">
        <w:rPr>
          <w:sz w:val="24"/>
          <w:szCs w:val="24"/>
        </w:rPr>
        <w:t xml:space="preserve">ontacts with a link specifying which </w:t>
      </w:r>
      <w:r>
        <w:rPr>
          <w:sz w:val="24"/>
          <w:szCs w:val="24"/>
        </w:rPr>
        <w:t>RES</w:t>
      </w:r>
      <w:r w:rsidRPr="00E14C6C">
        <w:rPr>
          <w:sz w:val="24"/>
          <w:szCs w:val="24"/>
        </w:rPr>
        <w:t xml:space="preserve"> project was reviewed. A link provided in the email (Figure </w:t>
      </w:r>
      <w:r w:rsidR="00676637">
        <w:rPr>
          <w:sz w:val="24"/>
          <w:szCs w:val="24"/>
        </w:rPr>
        <w:t>31</w:t>
      </w:r>
      <w:r w:rsidRPr="00E14C6C">
        <w:rPr>
          <w:sz w:val="24"/>
          <w:szCs w:val="24"/>
        </w:rPr>
        <w:t xml:space="preserve">) will take you to the </w:t>
      </w:r>
      <w:r w:rsidR="008007D9">
        <w:rPr>
          <w:sz w:val="24"/>
          <w:szCs w:val="24"/>
        </w:rPr>
        <w:t>RES system</w:t>
      </w:r>
      <w:r w:rsidRPr="00E14C6C">
        <w:rPr>
          <w:sz w:val="24"/>
          <w:szCs w:val="24"/>
        </w:rPr>
        <w:t xml:space="preserve"> login screen. Log</w:t>
      </w:r>
      <w:r>
        <w:rPr>
          <w:sz w:val="24"/>
          <w:szCs w:val="24"/>
        </w:rPr>
        <w:t xml:space="preserve"> </w:t>
      </w:r>
      <w:r w:rsidRPr="00E14C6C">
        <w:rPr>
          <w:sz w:val="24"/>
          <w:szCs w:val="24"/>
        </w:rPr>
        <w:t xml:space="preserve">in to the </w:t>
      </w:r>
      <w:r>
        <w:rPr>
          <w:sz w:val="24"/>
          <w:szCs w:val="24"/>
        </w:rPr>
        <w:t>RES</w:t>
      </w:r>
      <w:r w:rsidRPr="00E14C6C">
        <w:rPr>
          <w:sz w:val="24"/>
          <w:szCs w:val="24"/>
        </w:rPr>
        <w:t xml:space="preserve"> system</w:t>
      </w:r>
      <w:r>
        <w:rPr>
          <w:sz w:val="24"/>
          <w:szCs w:val="24"/>
        </w:rPr>
        <w:t>,</w:t>
      </w:r>
      <w:r w:rsidRPr="00E14C6C">
        <w:rPr>
          <w:sz w:val="24"/>
          <w:szCs w:val="24"/>
        </w:rPr>
        <w:t xml:space="preserve"> and the form will open.</w:t>
      </w:r>
      <w:r w:rsidR="00245388">
        <w:rPr>
          <w:sz w:val="24"/>
          <w:szCs w:val="24"/>
        </w:rPr>
        <w:t xml:space="preserve"> </w:t>
      </w:r>
    </w:p>
    <w:p w14:paraId="3C53C200" w14:textId="77777777" w:rsidR="005562E3" w:rsidRDefault="005562E3" w:rsidP="005562E3">
      <w:pPr>
        <w:spacing w:after="0" w:line="240" w:lineRule="auto"/>
        <w:rPr>
          <w:sz w:val="24"/>
          <w:szCs w:val="24"/>
        </w:rPr>
      </w:pPr>
      <w:r>
        <w:rPr>
          <w:noProof/>
        </w:rPr>
        <w:drawing>
          <wp:inline distT="0" distB="0" distL="0" distR="0" wp14:anchorId="3D8378F7" wp14:editId="77C46FCD">
            <wp:extent cx="5391150" cy="43815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91150" cy="438150"/>
                    </a:xfrm>
                    <a:prstGeom prst="rect">
                      <a:avLst/>
                    </a:prstGeom>
                    <a:noFill/>
                    <a:ln>
                      <a:solidFill>
                        <a:schemeClr val="tx1"/>
                      </a:solidFill>
                    </a:ln>
                  </pic:spPr>
                </pic:pic>
              </a:graphicData>
            </a:graphic>
          </wp:inline>
        </w:drawing>
      </w:r>
    </w:p>
    <w:p w14:paraId="74464094" w14:textId="4AAEBE40" w:rsidR="005562E3" w:rsidRDefault="005562E3" w:rsidP="005562E3">
      <w:pPr>
        <w:pStyle w:val="TOCHeading"/>
        <w:keepNext w:val="0"/>
        <w:keepLines w:val="0"/>
        <w:widowControl w:val="0"/>
      </w:pPr>
      <w:bookmarkStart w:id="36" w:name="_Toc112414948"/>
      <w:r>
        <w:t xml:space="preserve">Figure </w:t>
      </w:r>
      <w:r w:rsidR="00676637">
        <w:t>31</w:t>
      </w:r>
      <w:r>
        <w:t xml:space="preserve">. Link in Email to the Request for Environmental Services </w:t>
      </w:r>
      <w:r w:rsidR="003B2BB8">
        <w:t xml:space="preserve">(RES) </w:t>
      </w:r>
      <w:r>
        <w:t>System.</w:t>
      </w:r>
      <w:bookmarkEnd w:id="36"/>
      <w:r>
        <w:t xml:space="preserve"> </w:t>
      </w:r>
    </w:p>
    <w:p w14:paraId="46287204" w14:textId="6516CA48" w:rsidR="005562E3" w:rsidRDefault="00E6108A" w:rsidP="005562E3">
      <w:pPr>
        <w:pStyle w:val="ListParagraph"/>
        <w:spacing w:after="0" w:line="240" w:lineRule="auto"/>
        <w:ind w:left="0"/>
        <w:rPr>
          <w:sz w:val="24"/>
          <w:szCs w:val="24"/>
        </w:rPr>
      </w:pPr>
      <w:r>
        <w:rPr>
          <w:sz w:val="24"/>
          <w:szCs w:val="24"/>
        </w:rPr>
        <w:t>The Project Manager should pay</w:t>
      </w:r>
      <w:r w:rsidR="00BB2F15">
        <w:rPr>
          <w:sz w:val="24"/>
          <w:szCs w:val="24"/>
        </w:rPr>
        <w:t xml:space="preserve"> </w:t>
      </w:r>
      <w:r>
        <w:rPr>
          <w:sz w:val="24"/>
          <w:szCs w:val="24"/>
        </w:rPr>
        <w:t>special attention to the Commitments section in the RES</w:t>
      </w:r>
      <w:r w:rsidR="00676637">
        <w:rPr>
          <w:sz w:val="24"/>
          <w:szCs w:val="24"/>
        </w:rPr>
        <w:t xml:space="preserve"> (Figure 32)</w:t>
      </w:r>
      <w:r>
        <w:rPr>
          <w:sz w:val="24"/>
          <w:szCs w:val="24"/>
        </w:rPr>
        <w:t>. These are commitments to be carried into design and/or construction.</w:t>
      </w:r>
      <w:r w:rsidR="008D0C24">
        <w:rPr>
          <w:sz w:val="24"/>
          <w:szCs w:val="24"/>
        </w:rPr>
        <w:t xml:space="preserve"> These can be found under the Commitment tab in each location form or on the Parent form in the summary table.</w:t>
      </w:r>
    </w:p>
    <w:p w14:paraId="7B7D7850" w14:textId="67681C17" w:rsidR="00E6108A" w:rsidRDefault="00E6108A" w:rsidP="005562E3">
      <w:pPr>
        <w:pStyle w:val="ListParagraph"/>
        <w:spacing w:after="0" w:line="240" w:lineRule="auto"/>
        <w:ind w:left="0"/>
      </w:pPr>
      <w:r>
        <w:rPr>
          <w:noProof/>
        </w:rPr>
        <w:drawing>
          <wp:inline distT="0" distB="0" distL="0" distR="0" wp14:anchorId="200A9B57" wp14:editId="51E3F4F1">
            <wp:extent cx="5943600" cy="986155"/>
            <wp:effectExtent l="19050" t="19050" r="19050" b="2349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986155"/>
                    </a:xfrm>
                    <a:prstGeom prst="rect">
                      <a:avLst/>
                    </a:prstGeom>
                    <a:ln>
                      <a:solidFill>
                        <a:srgbClr val="2F2B20"/>
                      </a:solidFill>
                    </a:ln>
                  </pic:spPr>
                </pic:pic>
              </a:graphicData>
            </a:graphic>
          </wp:inline>
        </w:drawing>
      </w:r>
    </w:p>
    <w:p w14:paraId="2083B09D" w14:textId="365B20AC" w:rsidR="00E6108A" w:rsidRDefault="00E6108A" w:rsidP="00E6108A">
      <w:pPr>
        <w:pStyle w:val="TOCHeading"/>
        <w:keepNext w:val="0"/>
        <w:keepLines w:val="0"/>
        <w:widowControl w:val="0"/>
      </w:pPr>
      <w:bookmarkStart w:id="37" w:name="_Toc112414949"/>
      <w:bookmarkStart w:id="38" w:name="_Hlk110925982"/>
      <w:r>
        <w:t xml:space="preserve">Figure </w:t>
      </w:r>
      <w:r w:rsidR="00676637">
        <w:t>32</w:t>
      </w:r>
      <w:r>
        <w:t>. Commitments section of the Request for Environmental Services (RES) System.</w:t>
      </w:r>
      <w:bookmarkEnd w:id="37"/>
      <w:r>
        <w:t xml:space="preserve"> </w:t>
      </w:r>
    </w:p>
    <w:p w14:paraId="61012B44" w14:textId="3FB3185E" w:rsidR="008D0C24" w:rsidRDefault="008D0C24" w:rsidP="008D0C24">
      <w:r>
        <w:rPr>
          <w:noProof/>
        </w:rPr>
        <w:drawing>
          <wp:inline distT="0" distB="0" distL="0" distR="0" wp14:anchorId="189BC638" wp14:editId="66F77E3F">
            <wp:extent cx="5943600" cy="1351280"/>
            <wp:effectExtent l="19050" t="19050" r="19050" b="203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351280"/>
                    </a:xfrm>
                    <a:prstGeom prst="rect">
                      <a:avLst/>
                    </a:prstGeom>
                    <a:ln>
                      <a:solidFill>
                        <a:srgbClr val="2F2B20"/>
                      </a:solidFill>
                    </a:ln>
                  </pic:spPr>
                </pic:pic>
              </a:graphicData>
            </a:graphic>
          </wp:inline>
        </w:drawing>
      </w:r>
    </w:p>
    <w:p w14:paraId="54BAB40D" w14:textId="58C68E13" w:rsidR="008D0C24" w:rsidRPr="008D0C24" w:rsidRDefault="008D0C24" w:rsidP="008D0C24">
      <w:pPr>
        <w:pStyle w:val="TOCHeading"/>
        <w:keepNext w:val="0"/>
        <w:keepLines w:val="0"/>
        <w:widowControl w:val="0"/>
      </w:pPr>
      <w:r>
        <w:t>Figure 33. Summary table on the Parent form with Commitments for each location identified.</w:t>
      </w:r>
    </w:p>
    <w:bookmarkEnd w:id="38"/>
    <w:p w14:paraId="299A39E2" w14:textId="16EEDD9E" w:rsidR="00487621" w:rsidRDefault="00BB2F15" w:rsidP="00487621">
      <w:r>
        <w:t xml:space="preserve">The NEPA Classification section of the RES </w:t>
      </w:r>
      <w:r w:rsidR="003D265E">
        <w:t xml:space="preserve">(1) </w:t>
      </w:r>
      <w:r>
        <w:t>provides</w:t>
      </w:r>
      <w:r w:rsidR="00635032">
        <w:t xml:space="preserve"> information </w:t>
      </w:r>
      <w:r w:rsidR="003D265E">
        <w:t>for the district to request an A-</w:t>
      </w:r>
      <w:r w:rsidR="000230A5">
        <w:t>date, 2</w:t>
      </w:r>
      <w:r w:rsidR="003D265E">
        <w:t>) final NEPA approval, (3) all environmental issues cleared</w:t>
      </w:r>
      <w:r w:rsidR="00676637">
        <w:t xml:space="preserve"> (Figure </w:t>
      </w:r>
      <w:r w:rsidR="008D0C24">
        <w:t>34</w:t>
      </w:r>
      <w:r w:rsidR="00676637">
        <w:t>)</w:t>
      </w:r>
      <w:r w:rsidR="003D265E">
        <w:t>.</w:t>
      </w:r>
    </w:p>
    <w:p w14:paraId="0598640B" w14:textId="01993754" w:rsidR="00C20068" w:rsidRDefault="003A00BF" w:rsidP="00487621">
      <w:r w:rsidRPr="003A00BF">
        <w:rPr>
          <w:noProof/>
        </w:rPr>
        <w:lastRenderedPageBreak/>
        <w:drawing>
          <wp:inline distT="0" distB="0" distL="0" distR="0" wp14:anchorId="6DEC4B5C" wp14:editId="47DB6D20">
            <wp:extent cx="5943600" cy="3012440"/>
            <wp:effectExtent l="19050" t="19050" r="19050" b="1651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012440"/>
                    </a:xfrm>
                    <a:prstGeom prst="rect">
                      <a:avLst/>
                    </a:prstGeom>
                    <a:ln>
                      <a:solidFill>
                        <a:srgbClr val="2F2B20"/>
                      </a:solidFill>
                    </a:ln>
                  </pic:spPr>
                </pic:pic>
              </a:graphicData>
            </a:graphic>
          </wp:inline>
        </w:drawing>
      </w:r>
    </w:p>
    <w:p w14:paraId="0FF23B07" w14:textId="64B8C033" w:rsidR="00C20068" w:rsidRDefault="00C20068" w:rsidP="00C20068">
      <w:pPr>
        <w:pStyle w:val="TOCHeading"/>
        <w:keepNext w:val="0"/>
        <w:keepLines w:val="0"/>
        <w:widowControl w:val="0"/>
      </w:pPr>
      <w:bookmarkStart w:id="39" w:name="_Toc112414950"/>
      <w:r>
        <w:t xml:space="preserve">Figure </w:t>
      </w:r>
      <w:r w:rsidR="008D0C24">
        <w:t>34</w:t>
      </w:r>
      <w:r>
        <w:t>. NEPA section of the Request for Environmental Services (RES) System.</w:t>
      </w:r>
      <w:bookmarkEnd w:id="39"/>
      <w:r>
        <w:t xml:space="preserve"> </w:t>
      </w:r>
    </w:p>
    <w:p w14:paraId="3A906D24" w14:textId="77777777" w:rsidR="00C20068" w:rsidRPr="00487621" w:rsidRDefault="00C20068" w:rsidP="00BC35DB"/>
    <w:p w14:paraId="6BA8328F" w14:textId="1D975864" w:rsidR="005562E3" w:rsidRDefault="005562E3" w:rsidP="005562E3">
      <w:pPr>
        <w:pStyle w:val="Heading1"/>
        <w:spacing w:before="120"/>
      </w:pPr>
      <w:bookmarkStart w:id="40" w:name="_Toc112416357"/>
      <w:r>
        <w:t>Section 6. How to Search for an Existing Request for Environmental Services</w:t>
      </w:r>
      <w:r w:rsidR="003B2BB8">
        <w:t xml:space="preserve"> (RES)</w:t>
      </w:r>
      <w:r>
        <w:t>.</w:t>
      </w:r>
      <w:bookmarkEnd w:id="40"/>
    </w:p>
    <w:p w14:paraId="2EA87649" w14:textId="77777777" w:rsidR="005562E3" w:rsidRDefault="005562E3" w:rsidP="005562E3">
      <w:pPr>
        <w:spacing w:after="120"/>
        <w:rPr>
          <w:sz w:val="24"/>
          <w:szCs w:val="24"/>
        </w:rPr>
      </w:pPr>
      <w:r w:rsidRPr="00104D0E">
        <w:rPr>
          <w:sz w:val="24"/>
          <w:szCs w:val="24"/>
        </w:rPr>
        <w:t xml:space="preserve">To find an existing </w:t>
      </w:r>
      <w:r>
        <w:rPr>
          <w:sz w:val="24"/>
          <w:szCs w:val="24"/>
        </w:rPr>
        <w:t>RES</w:t>
      </w:r>
      <w:r w:rsidRPr="00104D0E">
        <w:rPr>
          <w:sz w:val="24"/>
          <w:szCs w:val="24"/>
        </w:rPr>
        <w:t xml:space="preserve">, follow the link shown in Figure 1 to access the </w:t>
      </w:r>
      <w:r>
        <w:rPr>
          <w:sz w:val="24"/>
          <w:szCs w:val="24"/>
        </w:rPr>
        <w:t>RES</w:t>
      </w:r>
      <w:r w:rsidRPr="00104D0E">
        <w:rPr>
          <w:sz w:val="24"/>
          <w:szCs w:val="24"/>
        </w:rPr>
        <w:t xml:space="preserve"> system login. Once logged in, click the “Request Search” tab (Figure </w:t>
      </w:r>
      <w:r>
        <w:rPr>
          <w:sz w:val="24"/>
          <w:szCs w:val="24"/>
        </w:rPr>
        <w:t>7 above</w:t>
      </w:r>
      <w:r w:rsidRPr="00104D0E">
        <w:rPr>
          <w:sz w:val="24"/>
          <w:szCs w:val="24"/>
        </w:rPr>
        <w:t xml:space="preserve">). </w:t>
      </w:r>
    </w:p>
    <w:p w14:paraId="0FCE9C60" w14:textId="2635975A" w:rsidR="005562E3" w:rsidRPr="00104D0E" w:rsidRDefault="005562E3" w:rsidP="005562E3">
      <w:pPr>
        <w:spacing w:after="120"/>
        <w:rPr>
          <w:sz w:val="24"/>
          <w:szCs w:val="24"/>
        </w:rPr>
      </w:pPr>
      <w:r w:rsidRPr="00104D0E">
        <w:rPr>
          <w:sz w:val="24"/>
          <w:szCs w:val="24"/>
        </w:rPr>
        <w:t xml:space="preserve">The </w:t>
      </w:r>
      <w:r>
        <w:rPr>
          <w:sz w:val="24"/>
          <w:szCs w:val="24"/>
        </w:rPr>
        <w:t>RES</w:t>
      </w:r>
      <w:r w:rsidRPr="00104D0E">
        <w:rPr>
          <w:sz w:val="24"/>
          <w:szCs w:val="24"/>
        </w:rPr>
        <w:t xml:space="preserve"> search page (Figure </w:t>
      </w:r>
      <w:r w:rsidR="006A7AB3">
        <w:rPr>
          <w:sz w:val="24"/>
          <w:szCs w:val="24"/>
        </w:rPr>
        <w:t>34</w:t>
      </w:r>
      <w:r w:rsidRPr="00104D0E">
        <w:rPr>
          <w:sz w:val="24"/>
          <w:szCs w:val="24"/>
        </w:rPr>
        <w:t xml:space="preserve">) </w:t>
      </w:r>
      <w:r w:rsidR="008007D9">
        <w:rPr>
          <w:sz w:val="24"/>
          <w:szCs w:val="24"/>
        </w:rPr>
        <w:t xml:space="preserve">includes </w:t>
      </w:r>
      <w:r w:rsidRPr="00104D0E">
        <w:rPr>
          <w:sz w:val="24"/>
          <w:szCs w:val="24"/>
        </w:rPr>
        <w:t xml:space="preserve">multiple ways to search for a project in the </w:t>
      </w:r>
      <w:r>
        <w:rPr>
          <w:sz w:val="24"/>
          <w:szCs w:val="24"/>
        </w:rPr>
        <w:t>RES</w:t>
      </w:r>
      <w:r w:rsidRPr="00104D0E">
        <w:rPr>
          <w:sz w:val="24"/>
          <w:szCs w:val="24"/>
        </w:rPr>
        <w:t xml:space="preserve"> system including</w:t>
      </w:r>
      <w:r>
        <w:rPr>
          <w:sz w:val="24"/>
          <w:szCs w:val="24"/>
        </w:rPr>
        <w:t xml:space="preserve"> the following</w:t>
      </w:r>
      <w:r w:rsidRPr="00104D0E">
        <w:rPr>
          <w:sz w:val="24"/>
          <w:szCs w:val="24"/>
        </w:rPr>
        <w:t xml:space="preserve">: </w:t>
      </w:r>
    </w:p>
    <w:p w14:paraId="0451B7CA" w14:textId="14E9BE60" w:rsidR="005562E3" w:rsidRPr="00104D0E" w:rsidRDefault="005562E3" w:rsidP="005562E3">
      <w:pPr>
        <w:pStyle w:val="ListParagraph"/>
        <w:numPr>
          <w:ilvl w:val="0"/>
          <w:numId w:val="1"/>
        </w:numPr>
        <w:rPr>
          <w:sz w:val="24"/>
          <w:szCs w:val="24"/>
        </w:rPr>
      </w:pPr>
      <w:r w:rsidRPr="00104D0E">
        <w:rPr>
          <w:sz w:val="24"/>
          <w:szCs w:val="24"/>
        </w:rPr>
        <w:t xml:space="preserve">Request Number </w:t>
      </w:r>
      <w:r>
        <w:rPr>
          <w:sz w:val="24"/>
          <w:szCs w:val="24"/>
        </w:rPr>
        <w:t>–</w:t>
      </w:r>
      <w:r w:rsidRPr="00104D0E">
        <w:rPr>
          <w:sz w:val="24"/>
          <w:szCs w:val="24"/>
        </w:rPr>
        <w:t xml:space="preserve"> </w:t>
      </w:r>
      <w:r>
        <w:rPr>
          <w:sz w:val="24"/>
          <w:szCs w:val="24"/>
        </w:rPr>
        <w:t xml:space="preserve">This </w:t>
      </w:r>
      <w:r w:rsidRPr="00104D0E">
        <w:rPr>
          <w:sz w:val="24"/>
          <w:szCs w:val="24"/>
        </w:rPr>
        <w:t>number</w:t>
      </w:r>
      <w:r w:rsidR="00C3434A">
        <w:rPr>
          <w:sz w:val="24"/>
          <w:szCs w:val="24"/>
        </w:rPr>
        <w:t>,</w:t>
      </w:r>
      <w:r w:rsidRPr="00104D0E">
        <w:rPr>
          <w:sz w:val="24"/>
          <w:szCs w:val="24"/>
        </w:rPr>
        <w:t xml:space="preserve"> </w:t>
      </w:r>
      <w:r w:rsidR="008007D9">
        <w:rPr>
          <w:sz w:val="24"/>
          <w:szCs w:val="24"/>
        </w:rPr>
        <w:t>located at the very top of the RES form</w:t>
      </w:r>
      <w:r w:rsidR="00C3434A">
        <w:rPr>
          <w:sz w:val="24"/>
          <w:szCs w:val="24"/>
        </w:rPr>
        <w:t>,</w:t>
      </w:r>
      <w:r w:rsidRPr="00104D0E">
        <w:rPr>
          <w:sz w:val="24"/>
          <w:szCs w:val="24"/>
        </w:rPr>
        <w:t xml:space="preserve"> </w:t>
      </w:r>
      <w:r w:rsidR="005224E4">
        <w:rPr>
          <w:sz w:val="24"/>
          <w:szCs w:val="24"/>
        </w:rPr>
        <w:t>is</w:t>
      </w:r>
      <w:r w:rsidR="005224E4" w:rsidRPr="00104D0E">
        <w:rPr>
          <w:sz w:val="24"/>
          <w:szCs w:val="24"/>
        </w:rPr>
        <w:t xml:space="preserve"> </w:t>
      </w:r>
      <w:r w:rsidR="008007D9">
        <w:rPr>
          <w:sz w:val="24"/>
          <w:szCs w:val="24"/>
        </w:rPr>
        <w:t xml:space="preserve">automatically assigned </w:t>
      </w:r>
      <w:r w:rsidRPr="00104D0E">
        <w:rPr>
          <w:sz w:val="24"/>
          <w:szCs w:val="24"/>
        </w:rPr>
        <w:t xml:space="preserve">when you create a new </w:t>
      </w:r>
      <w:r>
        <w:rPr>
          <w:sz w:val="24"/>
          <w:szCs w:val="24"/>
        </w:rPr>
        <w:t>RES</w:t>
      </w:r>
      <w:r w:rsidRPr="00104D0E">
        <w:rPr>
          <w:sz w:val="24"/>
          <w:szCs w:val="24"/>
        </w:rPr>
        <w:t xml:space="preserve"> request.</w:t>
      </w:r>
    </w:p>
    <w:p w14:paraId="4E047A9A" w14:textId="6271C1B1" w:rsidR="005562E3" w:rsidRPr="005900F6" w:rsidRDefault="005562E3" w:rsidP="005562E3">
      <w:pPr>
        <w:pStyle w:val="ListParagraph"/>
        <w:numPr>
          <w:ilvl w:val="0"/>
          <w:numId w:val="1"/>
        </w:numPr>
        <w:rPr>
          <w:sz w:val="24"/>
          <w:szCs w:val="24"/>
        </w:rPr>
      </w:pPr>
      <w:r w:rsidRPr="005900F6">
        <w:rPr>
          <w:sz w:val="24"/>
          <w:szCs w:val="24"/>
        </w:rPr>
        <w:t>Job Number –</w:t>
      </w:r>
      <w:r w:rsidRPr="005900F6">
        <w:rPr>
          <w:b/>
          <w:color w:val="2F2B20" w:themeColor="text1"/>
          <w:sz w:val="24"/>
          <w:szCs w:val="24"/>
        </w:rPr>
        <w:t xml:space="preserve">You must enter the job number without the “J” (example: 4S3135). </w:t>
      </w:r>
    </w:p>
    <w:p w14:paraId="1CE044F5" w14:textId="03ADFED3" w:rsidR="005562E3" w:rsidRPr="00104D0E" w:rsidRDefault="005562E3" w:rsidP="005562E3">
      <w:pPr>
        <w:pStyle w:val="ListParagraph"/>
        <w:numPr>
          <w:ilvl w:val="0"/>
          <w:numId w:val="1"/>
        </w:numPr>
        <w:rPr>
          <w:sz w:val="24"/>
          <w:szCs w:val="24"/>
        </w:rPr>
      </w:pPr>
      <w:r w:rsidRPr="00104D0E">
        <w:rPr>
          <w:sz w:val="24"/>
          <w:szCs w:val="24"/>
        </w:rPr>
        <w:t xml:space="preserve">District – </w:t>
      </w:r>
      <w:r>
        <w:rPr>
          <w:sz w:val="24"/>
          <w:szCs w:val="24"/>
        </w:rPr>
        <w:t xml:space="preserve">Search by </w:t>
      </w:r>
      <w:r w:rsidR="004770A0">
        <w:rPr>
          <w:sz w:val="24"/>
          <w:szCs w:val="24"/>
        </w:rPr>
        <w:t xml:space="preserve">one of </w:t>
      </w:r>
      <w:r>
        <w:rPr>
          <w:sz w:val="24"/>
          <w:szCs w:val="24"/>
        </w:rPr>
        <w:t>the</w:t>
      </w:r>
      <w:r w:rsidRPr="00104D0E">
        <w:rPr>
          <w:sz w:val="24"/>
          <w:szCs w:val="24"/>
        </w:rPr>
        <w:t xml:space="preserve"> seven MoDOT district offices</w:t>
      </w:r>
      <w:r>
        <w:rPr>
          <w:sz w:val="24"/>
          <w:szCs w:val="24"/>
        </w:rPr>
        <w:t>.</w:t>
      </w:r>
    </w:p>
    <w:p w14:paraId="62C22AC4" w14:textId="77777777" w:rsidR="005562E3" w:rsidRDefault="005562E3" w:rsidP="005562E3">
      <w:pPr>
        <w:pStyle w:val="ListParagraph"/>
        <w:numPr>
          <w:ilvl w:val="0"/>
          <w:numId w:val="1"/>
        </w:numPr>
        <w:rPr>
          <w:sz w:val="24"/>
          <w:szCs w:val="24"/>
        </w:rPr>
      </w:pPr>
      <w:r w:rsidRPr="00104D0E">
        <w:rPr>
          <w:sz w:val="24"/>
          <w:szCs w:val="24"/>
        </w:rPr>
        <w:t xml:space="preserve">County – </w:t>
      </w:r>
      <w:r>
        <w:rPr>
          <w:sz w:val="24"/>
          <w:szCs w:val="24"/>
        </w:rPr>
        <w:t>S</w:t>
      </w:r>
      <w:r w:rsidRPr="00104D0E">
        <w:rPr>
          <w:sz w:val="24"/>
          <w:szCs w:val="24"/>
        </w:rPr>
        <w:t>earch by any Missouri county</w:t>
      </w:r>
      <w:r>
        <w:rPr>
          <w:sz w:val="24"/>
          <w:szCs w:val="24"/>
        </w:rPr>
        <w:t>.</w:t>
      </w:r>
      <w:r w:rsidRPr="00104D0E">
        <w:rPr>
          <w:sz w:val="24"/>
          <w:szCs w:val="24"/>
        </w:rPr>
        <w:t xml:space="preserve"> </w:t>
      </w:r>
    </w:p>
    <w:p w14:paraId="4DEF9125" w14:textId="4120A0CE" w:rsidR="005562E3" w:rsidRDefault="005562E3" w:rsidP="005562E3">
      <w:pPr>
        <w:pStyle w:val="ListParagraph"/>
        <w:numPr>
          <w:ilvl w:val="0"/>
          <w:numId w:val="1"/>
        </w:numPr>
        <w:rPr>
          <w:sz w:val="24"/>
          <w:szCs w:val="24"/>
        </w:rPr>
      </w:pPr>
      <w:r>
        <w:rPr>
          <w:sz w:val="24"/>
          <w:szCs w:val="24"/>
        </w:rPr>
        <w:t>Stage – Search by the current RES stage</w:t>
      </w:r>
      <w:r w:rsidR="001E0A19">
        <w:rPr>
          <w:sz w:val="24"/>
          <w:szCs w:val="24"/>
        </w:rPr>
        <w:t xml:space="preserve"> (e.g., </w:t>
      </w:r>
      <w:r w:rsidR="008007D9">
        <w:rPr>
          <w:sz w:val="24"/>
          <w:szCs w:val="24"/>
        </w:rPr>
        <w:t>location/</w:t>
      </w:r>
      <w:r w:rsidR="001E0A19">
        <w:rPr>
          <w:sz w:val="24"/>
          <w:szCs w:val="24"/>
        </w:rPr>
        <w:t>conceptual, preliminary</w:t>
      </w:r>
      <w:r w:rsidR="008007D9">
        <w:rPr>
          <w:sz w:val="24"/>
          <w:szCs w:val="24"/>
        </w:rPr>
        <w:t xml:space="preserve"> plans</w:t>
      </w:r>
      <w:r w:rsidR="001E0A19">
        <w:rPr>
          <w:sz w:val="24"/>
          <w:szCs w:val="24"/>
        </w:rPr>
        <w:t>, ROW, final</w:t>
      </w:r>
      <w:r w:rsidR="008007D9">
        <w:rPr>
          <w:sz w:val="24"/>
          <w:szCs w:val="24"/>
        </w:rPr>
        <w:t xml:space="preserve"> </w:t>
      </w:r>
      <w:r w:rsidR="000C7FC4">
        <w:rPr>
          <w:sz w:val="24"/>
          <w:szCs w:val="24"/>
        </w:rPr>
        <w:t>design</w:t>
      </w:r>
      <w:r w:rsidR="001E0A19">
        <w:rPr>
          <w:sz w:val="24"/>
          <w:szCs w:val="24"/>
        </w:rPr>
        <w:t>)</w:t>
      </w:r>
      <w:r>
        <w:rPr>
          <w:sz w:val="24"/>
          <w:szCs w:val="24"/>
        </w:rPr>
        <w:t>.</w:t>
      </w:r>
    </w:p>
    <w:p w14:paraId="7AA02083" w14:textId="77777777" w:rsidR="005562E3" w:rsidRPr="00104D0E" w:rsidRDefault="005562E3" w:rsidP="005562E3">
      <w:pPr>
        <w:pStyle w:val="ListParagraph"/>
        <w:numPr>
          <w:ilvl w:val="0"/>
          <w:numId w:val="1"/>
        </w:numPr>
        <w:rPr>
          <w:sz w:val="24"/>
          <w:szCs w:val="24"/>
        </w:rPr>
      </w:pPr>
      <w:r>
        <w:rPr>
          <w:sz w:val="24"/>
          <w:szCs w:val="24"/>
        </w:rPr>
        <w:t>Route – Search by the route identified in the RES.</w:t>
      </w:r>
    </w:p>
    <w:p w14:paraId="6C0C4D41" w14:textId="1BC5E232" w:rsidR="005562E3" w:rsidRDefault="005562E3" w:rsidP="005562E3">
      <w:pPr>
        <w:pStyle w:val="ListParagraph"/>
        <w:numPr>
          <w:ilvl w:val="0"/>
          <w:numId w:val="1"/>
        </w:numPr>
        <w:rPr>
          <w:sz w:val="24"/>
          <w:szCs w:val="24"/>
        </w:rPr>
      </w:pPr>
      <w:r w:rsidRPr="00104D0E">
        <w:rPr>
          <w:sz w:val="24"/>
          <w:szCs w:val="24"/>
        </w:rPr>
        <w:t xml:space="preserve">Requestor – </w:t>
      </w:r>
      <w:r>
        <w:rPr>
          <w:sz w:val="24"/>
          <w:szCs w:val="24"/>
        </w:rPr>
        <w:t xml:space="preserve">Search by the name of the person </w:t>
      </w:r>
      <w:r w:rsidRPr="00104D0E">
        <w:rPr>
          <w:sz w:val="24"/>
          <w:szCs w:val="24"/>
        </w:rPr>
        <w:t xml:space="preserve">who </w:t>
      </w:r>
      <w:r w:rsidR="008007D9">
        <w:rPr>
          <w:sz w:val="24"/>
          <w:szCs w:val="24"/>
        </w:rPr>
        <w:t xml:space="preserve">submitted </w:t>
      </w:r>
      <w:r w:rsidRPr="00104D0E">
        <w:rPr>
          <w:sz w:val="24"/>
          <w:szCs w:val="24"/>
        </w:rPr>
        <w:t xml:space="preserve">the </w:t>
      </w:r>
      <w:r>
        <w:rPr>
          <w:sz w:val="24"/>
          <w:szCs w:val="24"/>
        </w:rPr>
        <w:t>RES</w:t>
      </w:r>
      <w:r w:rsidRPr="00104D0E">
        <w:rPr>
          <w:sz w:val="24"/>
          <w:szCs w:val="24"/>
        </w:rPr>
        <w:t xml:space="preserve"> request</w:t>
      </w:r>
      <w:r>
        <w:rPr>
          <w:sz w:val="24"/>
          <w:szCs w:val="24"/>
        </w:rPr>
        <w:t>.</w:t>
      </w:r>
    </w:p>
    <w:p w14:paraId="2EFCA6A2" w14:textId="77777777" w:rsidR="005562E3" w:rsidRPr="00104D0E" w:rsidRDefault="005562E3" w:rsidP="005562E3">
      <w:pPr>
        <w:pStyle w:val="ListParagraph"/>
        <w:numPr>
          <w:ilvl w:val="0"/>
          <w:numId w:val="1"/>
        </w:numPr>
        <w:rPr>
          <w:sz w:val="24"/>
          <w:szCs w:val="24"/>
        </w:rPr>
      </w:pPr>
      <w:r>
        <w:rPr>
          <w:sz w:val="24"/>
          <w:szCs w:val="24"/>
        </w:rPr>
        <w:t>Project Manager – Search by the name of the person listed in the RES as project manager.</w:t>
      </w:r>
    </w:p>
    <w:p w14:paraId="2D915D9C" w14:textId="5E6A014F" w:rsidR="005562E3" w:rsidRDefault="005562E3" w:rsidP="005562E3">
      <w:pPr>
        <w:pStyle w:val="ListParagraph"/>
        <w:numPr>
          <w:ilvl w:val="0"/>
          <w:numId w:val="1"/>
        </w:numPr>
        <w:rPr>
          <w:sz w:val="24"/>
          <w:szCs w:val="24"/>
        </w:rPr>
      </w:pPr>
      <w:r w:rsidRPr="00104D0E">
        <w:rPr>
          <w:sz w:val="24"/>
          <w:szCs w:val="24"/>
        </w:rPr>
        <w:t xml:space="preserve">Date </w:t>
      </w:r>
      <w:r w:rsidR="004770A0" w:rsidRPr="00104D0E">
        <w:rPr>
          <w:sz w:val="24"/>
          <w:szCs w:val="24"/>
        </w:rPr>
        <w:t>Submit</w:t>
      </w:r>
      <w:r w:rsidR="004770A0">
        <w:rPr>
          <w:sz w:val="24"/>
          <w:szCs w:val="24"/>
        </w:rPr>
        <w:t xml:space="preserve"> Start/End</w:t>
      </w:r>
      <w:r w:rsidR="004770A0" w:rsidRPr="00104D0E">
        <w:rPr>
          <w:sz w:val="24"/>
          <w:szCs w:val="24"/>
        </w:rPr>
        <w:t xml:space="preserve"> </w:t>
      </w:r>
      <w:r w:rsidRPr="00104D0E">
        <w:rPr>
          <w:sz w:val="24"/>
          <w:szCs w:val="24"/>
        </w:rPr>
        <w:t xml:space="preserve">– </w:t>
      </w:r>
      <w:r>
        <w:rPr>
          <w:sz w:val="24"/>
          <w:szCs w:val="24"/>
        </w:rPr>
        <w:t>S</w:t>
      </w:r>
      <w:r w:rsidRPr="00104D0E">
        <w:rPr>
          <w:sz w:val="24"/>
          <w:szCs w:val="24"/>
        </w:rPr>
        <w:t xml:space="preserve">earch by </w:t>
      </w:r>
      <w:r>
        <w:rPr>
          <w:sz w:val="24"/>
          <w:szCs w:val="24"/>
        </w:rPr>
        <w:t xml:space="preserve">the </w:t>
      </w:r>
      <w:r w:rsidRPr="00104D0E">
        <w:rPr>
          <w:sz w:val="24"/>
          <w:szCs w:val="24"/>
        </w:rPr>
        <w:t>date</w:t>
      </w:r>
      <w:r w:rsidR="001E0A19">
        <w:rPr>
          <w:sz w:val="24"/>
          <w:szCs w:val="24"/>
        </w:rPr>
        <w:t xml:space="preserve"> the RES was</w:t>
      </w:r>
      <w:r w:rsidRPr="00104D0E">
        <w:rPr>
          <w:sz w:val="24"/>
          <w:szCs w:val="24"/>
        </w:rPr>
        <w:t xml:space="preserve"> submitted</w:t>
      </w:r>
      <w:r>
        <w:rPr>
          <w:sz w:val="24"/>
          <w:szCs w:val="24"/>
        </w:rPr>
        <w:t>.</w:t>
      </w:r>
    </w:p>
    <w:p w14:paraId="3CC0EB76" w14:textId="77777777" w:rsidR="005562E3" w:rsidRPr="00104D0E" w:rsidRDefault="005562E3" w:rsidP="005562E3">
      <w:pPr>
        <w:pStyle w:val="ListParagraph"/>
        <w:numPr>
          <w:ilvl w:val="0"/>
          <w:numId w:val="1"/>
        </w:numPr>
        <w:rPr>
          <w:sz w:val="24"/>
          <w:szCs w:val="24"/>
        </w:rPr>
      </w:pPr>
      <w:r>
        <w:rPr>
          <w:sz w:val="24"/>
          <w:szCs w:val="24"/>
        </w:rPr>
        <w:t>Status – Search by the current project status.</w:t>
      </w:r>
    </w:p>
    <w:p w14:paraId="5015D3C6" w14:textId="2876D39E" w:rsidR="005562E3" w:rsidRDefault="005562E3" w:rsidP="005562E3">
      <w:pPr>
        <w:pStyle w:val="ListParagraph"/>
        <w:numPr>
          <w:ilvl w:val="0"/>
          <w:numId w:val="1"/>
        </w:numPr>
        <w:spacing w:after="0"/>
        <w:rPr>
          <w:sz w:val="24"/>
          <w:szCs w:val="24"/>
        </w:rPr>
      </w:pPr>
      <w:r w:rsidRPr="00104D0E">
        <w:rPr>
          <w:sz w:val="24"/>
          <w:szCs w:val="24"/>
        </w:rPr>
        <w:t xml:space="preserve">NEPA </w:t>
      </w:r>
      <w:r w:rsidR="004770A0" w:rsidRPr="00104D0E">
        <w:rPr>
          <w:sz w:val="24"/>
          <w:szCs w:val="24"/>
        </w:rPr>
        <w:t>Approv</w:t>
      </w:r>
      <w:r w:rsidR="004770A0">
        <w:rPr>
          <w:sz w:val="24"/>
          <w:szCs w:val="24"/>
        </w:rPr>
        <w:t>ed?</w:t>
      </w:r>
      <w:r w:rsidR="004770A0" w:rsidRPr="00104D0E">
        <w:rPr>
          <w:sz w:val="24"/>
          <w:szCs w:val="24"/>
        </w:rPr>
        <w:t xml:space="preserve"> </w:t>
      </w:r>
      <w:r w:rsidRPr="00104D0E">
        <w:rPr>
          <w:sz w:val="24"/>
          <w:szCs w:val="24"/>
        </w:rPr>
        <w:t xml:space="preserve">– Select </w:t>
      </w:r>
      <w:r w:rsidR="008007D9">
        <w:rPr>
          <w:sz w:val="24"/>
          <w:szCs w:val="24"/>
        </w:rPr>
        <w:t>to view</w:t>
      </w:r>
      <w:r w:rsidRPr="00104D0E">
        <w:rPr>
          <w:sz w:val="24"/>
          <w:szCs w:val="24"/>
        </w:rPr>
        <w:t xml:space="preserve"> only </w:t>
      </w:r>
      <w:r>
        <w:rPr>
          <w:sz w:val="24"/>
          <w:szCs w:val="24"/>
        </w:rPr>
        <w:t>RES</w:t>
      </w:r>
      <w:r w:rsidRPr="00104D0E">
        <w:rPr>
          <w:sz w:val="24"/>
          <w:szCs w:val="24"/>
        </w:rPr>
        <w:t>s that have received NEPA approval</w:t>
      </w:r>
      <w:r>
        <w:rPr>
          <w:sz w:val="24"/>
          <w:szCs w:val="24"/>
        </w:rPr>
        <w:t>.</w:t>
      </w:r>
      <w:r w:rsidRPr="00104D0E">
        <w:rPr>
          <w:sz w:val="24"/>
          <w:szCs w:val="24"/>
        </w:rPr>
        <w:t xml:space="preserve"> </w:t>
      </w:r>
    </w:p>
    <w:p w14:paraId="706A3ED3" w14:textId="77777777" w:rsidR="005562E3" w:rsidRDefault="005562E3" w:rsidP="005562E3">
      <w:pPr>
        <w:spacing w:after="0" w:line="240" w:lineRule="auto"/>
      </w:pPr>
    </w:p>
    <w:p w14:paraId="36F91412" w14:textId="77777777" w:rsidR="005562E3" w:rsidRDefault="005562E3" w:rsidP="005562E3">
      <w:pPr>
        <w:spacing w:after="0" w:line="240" w:lineRule="auto"/>
      </w:pPr>
      <w:r>
        <w:rPr>
          <w:noProof/>
        </w:rPr>
        <w:drawing>
          <wp:inline distT="0" distB="0" distL="0" distR="0" wp14:anchorId="4601F4AC" wp14:editId="54144539">
            <wp:extent cx="5711190" cy="2434590"/>
            <wp:effectExtent l="19050" t="19050" r="22860" b="22860"/>
            <wp:docPr id="33" name="Picture 3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pic:cNvPicPr/>
                  </pic:nvPicPr>
                  <pic:blipFill rotWithShape="1">
                    <a:blip r:embed="rId57">
                      <a:extLst>
                        <a:ext uri="{28A0092B-C50C-407E-A947-70E740481C1C}">
                          <a14:useLocalDpi xmlns:a14="http://schemas.microsoft.com/office/drawing/2010/main" val="0"/>
                        </a:ext>
                      </a:extLst>
                    </a:blip>
                    <a:srcRect l="1217" r="2692" b="18856"/>
                    <a:stretch/>
                  </pic:blipFill>
                  <pic:spPr bwMode="auto">
                    <a:xfrm>
                      <a:off x="0" y="0"/>
                      <a:ext cx="5711190" cy="2434590"/>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83D447" w14:textId="136C2D06" w:rsidR="005562E3" w:rsidRDefault="005562E3" w:rsidP="005562E3">
      <w:pPr>
        <w:pStyle w:val="TOCHeading"/>
      </w:pPr>
      <w:bookmarkStart w:id="41" w:name="_Toc112414951"/>
      <w:r>
        <w:t xml:space="preserve">Figure </w:t>
      </w:r>
      <w:r w:rsidR="008D0C24">
        <w:t>35</w:t>
      </w:r>
      <w:r>
        <w:t xml:space="preserve">. Request for Environmental Services </w:t>
      </w:r>
      <w:r w:rsidR="003B2BB8">
        <w:t xml:space="preserve">(RES) </w:t>
      </w:r>
      <w:r>
        <w:t>Search Page.</w:t>
      </w:r>
      <w:bookmarkEnd w:id="41"/>
      <w:r>
        <w:t xml:space="preserve"> </w:t>
      </w:r>
    </w:p>
    <w:p w14:paraId="38736430" w14:textId="4BF6FDC5" w:rsidR="005562E3" w:rsidRDefault="005562E3" w:rsidP="005562E3">
      <w:pPr>
        <w:spacing w:after="120" w:line="240" w:lineRule="auto"/>
        <w:rPr>
          <w:sz w:val="24"/>
          <w:szCs w:val="24"/>
        </w:rPr>
      </w:pPr>
      <w:r w:rsidRPr="00104D0E">
        <w:rPr>
          <w:sz w:val="24"/>
          <w:szCs w:val="24"/>
        </w:rPr>
        <w:t xml:space="preserve">The results of the </w:t>
      </w:r>
      <w:r>
        <w:rPr>
          <w:sz w:val="24"/>
          <w:szCs w:val="24"/>
        </w:rPr>
        <w:t>RES</w:t>
      </w:r>
      <w:r w:rsidRPr="00104D0E">
        <w:rPr>
          <w:sz w:val="24"/>
          <w:szCs w:val="24"/>
        </w:rPr>
        <w:t xml:space="preserve"> search will be provided on a results page (Figure </w:t>
      </w:r>
      <w:r w:rsidR="006A7AB3">
        <w:rPr>
          <w:sz w:val="24"/>
          <w:szCs w:val="24"/>
        </w:rPr>
        <w:t>35</w:t>
      </w:r>
      <w:r w:rsidRPr="00104D0E">
        <w:rPr>
          <w:sz w:val="24"/>
          <w:szCs w:val="24"/>
        </w:rPr>
        <w:t xml:space="preserve">). Select the request number to link to </w:t>
      </w:r>
      <w:r>
        <w:rPr>
          <w:sz w:val="24"/>
          <w:szCs w:val="24"/>
        </w:rPr>
        <w:t xml:space="preserve">and open </w:t>
      </w:r>
      <w:r w:rsidRPr="00104D0E">
        <w:rPr>
          <w:sz w:val="24"/>
          <w:szCs w:val="24"/>
        </w:rPr>
        <w:t xml:space="preserve">the </w:t>
      </w:r>
      <w:r>
        <w:rPr>
          <w:sz w:val="24"/>
          <w:szCs w:val="24"/>
        </w:rPr>
        <w:t>RES</w:t>
      </w:r>
      <w:r w:rsidRPr="00104D0E">
        <w:rPr>
          <w:sz w:val="24"/>
          <w:szCs w:val="24"/>
        </w:rPr>
        <w:t xml:space="preserve">. </w:t>
      </w:r>
    </w:p>
    <w:p w14:paraId="3DD74859" w14:textId="77777777" w:rsidR="005562E3" w:rsidRDefault="005562E3" w:rsidP="005562E3">
      <w:pPr>
        <w:spacing w:after="0" w:line="240" w:lineRule="auto"/>
      </w:pPr>
      <w:r>
        <w:rPr>
          <w:noProof/>
        </w:rPr>
        <mc:AlternateContent>
          <mc:Choice Requires="wps">
            <w:drawing>
              <wp:anchor distT="0" distB="0" distL="114300" distR="114300" simplePos="0" relativeHeight="251658250" behindDoc="0" locked="0" layoutInCell="1" allowOverlap="1" wp14:anchorId="28B07446" wp14:editId="3C087D45">
                <wp:simplePos x="0" y="0"/>
                <wp:positionH relativeFrom="column">
                  <wp:posOffset>807720</wp:posOffset>
                </wp:positionH>
                <wp:positionV relativeFrom="paragraph">
                  <wp:posOffset>381000</wp:posOffset>
                </wp:positionV>
                <wp:extent cx="419100" cy="407670"/>
                <wp:effectExtent l="38100" t="38100" r="38100" b="106680"/>
                <wp:wrapNone/>
                <wp:docPr id="1038" name="Straight Arrow Connector 1038"/>
                <wp:cNvGraphicFramePr/>
                <a:graphic xmlns:a="http://schemas.openxmlformats.org/drawingml/2006/main">
                  <a:graphicData uri="http://schemas.microsoft.com/office/word/2010/wordprocessingShape">
                    <wps:wsp>
                      <wps:cNvCnPr/>
                      <wps:spPr>
                        <a:xfrm flipH="1">
                          <a:off x="0" y="0"/>
                          <a:ext cx="419100" cy="40767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E3F666" id="Straight Arrow Connector 1038" o:spid="_x0000_s1026" type="#_x0000_t32" style="position:absolute;margin-left:63.6pt;margin-top:30pt;width:33pt;height:32.1pt;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" strokecolor="red" strokeweight="2.25pt">
                <v:stroke endarrow="block"/>
                <v:shadow on="t" color="black" opacity="26214f" origin="-.5,-.5" offset=".74836mm,.74836mm"/>
              </v:shape>
            </w:pict>
          </mc:Fallback>
        </mc:AlternateContent>
      </w:r>
      <w:r>
        <w:rPr>
          <w:noProof/>
        </w:rPr>
        <w:drawing>
          <wp:inline distT="0" distB="0" distL="0" distR="0" wp14:anchorId="2BF02BA8" wp14:editId="37C793E3">
            <wp:extent cx="5978366" cy="2731770"/>
            <wp:effectExtent l="19050" t="19050" r="22860" b="11430"/>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pic:nvPicPr>
                  <pic:blipFill rotWithShape="1">
                    <a:blip r:embed="rId58">
                      <a:extLst>
                        <a:ext uri="{28A0092B-C50C-407E-A947-70E740481C1C}">
                          <a14:useLocalDpi xmlns:a14="http://schemas.microsoft.com/office/drawing/2010/main" val="0"/>
                        </a:ext>
                      </a:extLst>
                    </a:blip>
                    <a:srcRect l="2884" r="1090"/>
                    <a:stretch/>
                  </pic:blipFill>
                  <pic:spPr bwMode="auto">
                    <a:xfrm>
                      <a:off x="0" y="0"/>
                      <a:ext cx="5990316" cy="2737230"/>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FF600B" w14:textId="444FD7A9" w:rsidR="005562E3" w:rsidRDefault="005562E3" w:rsidP="005562E3">
      <w:pPr>
        <w:pStyle w:val="TOCHeading"/>
        <w:keepNext w:val="0"/>
        <w:keepLines w:val="0"/>
        <w:widowControl w:val="0"/>
      </w:pPr>
      <w:bookmarkStart w:id="42" w:name="_Toc112414952"/>
      <w:r>
        <w:t xml:space="preserve">Figure </w:t>
      </w:r>
      <w:r w:rsidR="008D0C24">
        <w:t>36</w:t>
      </w:r>
      <w:r>
        <w:t xml:space="preserve">. Request for Environmental Services </w:t>
      </w:r>
      <w:r w:rsidR="003B2BB8">
        <w:t xml:space="preserve">(RES) </w:t>
      </w:r>
      <w:r>
        <w:t>Results Page.</w:t>
      </w:r>
      <w:bookmarkEnd w:id="42"/>
      <w:r>
        <w:t xml:space="preserve"> </w:t>
      </w:r>
    </w:p>
    <w:p w14:paraId="0E143415" w14:textId="46E0A2F5" w:rsidR="005562E3" w:rsidRPr="007E105B" w:rsidRDefault="005562E3" w:rsidP="005562E3">
      <w:pPr>
        <w:rPr>
          <w:sz w:val="24"/>
          <w:szCs w:val="24"/>
        </w:rPr>
      </w:pPr>
      <w:r>
        <w:rPr>
          <w:sz w:val="24"/>
          <w:szCs w:val="24"/>
        </w:rPr>
        <w:t xml:space="preserve">If you are trying to determine the NEPA classification and the clearance dates needed to request an A-date, click on the NEPA classification heading under the RES Environmental Screenings (Figure </w:t>
      </w:r>
      <w:r w:rsidR="006A7AB3">
        <w:rPr>
          <w:sz w:val="24"/>
          <w:szCs w:val="24"/>
        </w:rPr>
        <w:t>36</w:t>
      </w:r>
      <w:r>
        <w:rPr>
          <w:sz w:val="24"/>
          <w:szCs w:val="24"/>
        </w:rPr>
        <w:t xml:space="preserve">). </w:t>
      </w:r>
    </w:p>
    <w:p w14:paraId="381EB1F1" w14:textId="3BE949DE" w:rsidR="005562E3" w:rsidRPr="00104D0E" w:rsidRDefault="000C7FC4" w:rsidP="005562E3">
      <w:pPr>
        <w:rPr>
          <w:sz w:val="24"/>
          <w:szCs w:val="24"/>
        </w:rPr>
      </w:pPr>
      <w:r>
        <w:rPr>
          <w:sz w:val="24"/>
          <w:szCs w:val="24"/>
        </w:rPr>
        <w:t>The submitter can make</w:t>
      </w:r>
      <w:r w:rsidR="005562E3" w:rsidRPr="00104D0E">
        <w:rPr>
          <w:sz w:val="24"/>
          <w:szCs w:val="24"/>
        </w:rPr>
        <w:t xml:space="preserve"> edits </w:t>
      </w:r>
      <w:r>
        <w:rPr>
          <w:sz w:val="24"/>
          <w:szCs w:val="24"/>
        </w:rPr>
        <w:t xml:space="preserve">to the RES </w:t>
      </w:r>
      <w:r w:rsidR="005562E3" w:rsidRPr="00104D0E">
        <w:rPr>
          <w:sz w:val="24"/>
          <w:szCs w:val="24"/>
        </w:rPr>
        <w:t>after submitt</w:t>
      </w:r>
      <w:r>
        <w:rPr>
          <w:sz w:val="24"/>
          <w:szCs w:val="24"/>
        </w:rPr>
        <w:t>ing</w:t>
      </w:r>
      <w:r w:rsidR="005562E3" w:rsidRPr="00104D0E">
        <w:rPr>
          <w:sz w:val="24"/>
          <w:szCs w:val="24"/>
        </w:rPr>
        <w:t xml:space="preserve"> the </w:t>
      </w:r>
      <w:r w:rsidR="005562E3">
        <w:rPr>
          <w:sz w:val="24"/>
          <w:szCs w:val="24"/>
        </w:rPr>
        <w:t>RES</w:t>
      </w:r>
      <w:r w:rsidR="005562E3" w:rsidRPr="00104D0E">
        <w:rPr>
          <w:sz w:val="24"/>
          <w:szCs w:val="24"/>
        </w:rPr>
        <w:t xml:space="preserve"> form, but once the </w:t>
      </w:r>
      <w:r w:rsidR="001D6E65">
        <w:rPr>
          <w:sz w:val="24"/>
          <w:szCs w:val="24"/>
        </w:rPr>
        <w:t>form has been reviewed by all specialists, it</w:t>
      </w:r>
      <w:r w:rsidR="005562E3">
        <w:rPr>
          <w:sz w:val="24"/>
          <w:szCs w:val="24"/>
        </w:rPr>
        <w:t xml:space="preserve"> </w:t>
      </w:r>
      <w:r w:rsidR="005562E3" w:rsidRPr="00104D0E">
        <w:rPr>
          <w:sz w:val="24"/>
          <w:szCs w:val="24"/>
        </w:rPr>
        <w:t xml:space="preserve">is </w:t>
      </w:r>
      <w:r w:rsidR="005562E3">
        <w:rPr>
          <w:sz w:val="24"/>
          <w:szCs w:val="24"/>
        </w:rPr>
        <w:t>entered</w:t>
      </w:r>
      <w:r w:rsidR="005562E3" w:rsidRPr="00104D0E">
        <w:rPr>
          <w:sz w:val="24"/>
          <w:szCs w:val="24"/>
        </w:rPr>
        <w:t xml:space="preserve"> </w:t>
      </w:r>
      <w:r w:rsidR="005562E3">
        <w:rPr>
          <w:sz w:val="24"/>
          <w:szCs w:val="24"/>
        </w:rPr>
        <w:t xml:space="preserve">as </w:t>
      </w:r>
      <w:r w:rsidR="005562E3" w:rsidRPr="00104D0E">
        <w:rPr>
          <w:sz w:val="24"/>
          <w:szCs w:val="24"/>
        </w:rPr>
        <w:t>“completed”</w:t>
      </w:r>
      <w:r w:rsidR="005562E3">
        <w:rPr>
          <w:sz w:val="24"/>
          <w:szCs w:val="24"/>
        </w:rPr>
        <w:t xml:space="preserve">, </w:t>
      </w:r>
      <w:r>
        <w:rPr>
          <w:sz w:val="24"/>
          <w:szCs w:val="24"/>
        </w:rPr>
        <w:t xml:space="preserve">the </w:t>
      </w:r>
      <w:r w:rsidRPr="00684C59">
        <w:rPr>
          <w:sz w:val="24"/>
          <w:szCs w:val="24"/>
        </w:rPr>
        <w:t>RES</w:t>
      </w:r>
      <w:r w:rsidR="005562E3" w:rsidRPr="00684C59">
        <w:rPr>
          <w:sz w:val="24"/>
          <w:szCs w:val="24"/>
        </w:rPr>
        <w:t xml:space="preserve"> is </w:t>
      </w:r>
      <w:r w:rsidR="00C3434A" w:rsidRPr="00684C59">
        <w:rPr>
          <w:sz w:val="24"/>
          <w:szCs w:val="24"/>
        </w:rPr>
        <w:t>locked,</w:t>
      </w:r>
      <w:r w:rsidR="005562E3" w:rsidRPr="00684C59">
        <w:rPr>
          <w:sz w:val="24"/>
          <w:szCs w:val="24"/>
        </w:rPr>
        <w:t xml:space="preserve"> and</w:t>
      </w:r>
      <w:r w:rsidR="005562E3" w:rsidRPr="00104D0E">
        <w:rPr>
          <w:sz w:val="24"/>
          <w:szCs w:val="24"/>
        </w:rPr>
        <w:t xml:space="preserve"> no changes can be made to the </w:t>
      </w:r>
      <w:r w:rsidR="005562E3">
        <w:rPr>
          <w:sz w:val="24"/>
          <w:szCs w:val="24"/>
        </w:rPr>
        <w:t>RES</w:t>
      </w:r>
      <w:r w:rsidR="006D22A1">
        <w:rPr>
          <w:sz w:val="24"/>
          <w:szCs w:val="24"/>
        </w:rPr>
        <w:t xml:space="preserve"> form for that project</w:t>
      </w:r>
      <w:r w:rsidR="005562E3" w:rsidRPr="00104D0E">
        <w:rPr>
          <w:sz w:val="24"/>
          <w:szCs w:val="24"/>
        </w:rPr>
        <w:t>.</w:t>
      </w:r>
    </w:p>
    <w:p w14:paraId="0C9D39C1" w14:textId="77777777" w:rsidR="005562E3" w:rsidRDefault="005562E3" w:rsidP="005562E3">
      <w:pPr>
        <w:pStyle w:val="ListParagraph"/>
        <w:spacing w:after="0" w:line="240" w:lineRule="auto"/>
        <w:ind w:left="86"/>
      </w:pPr>
      <w:r>
        <w:rPr>
          <w:noProof/>
          <w:sz w:val="16"/>
          <w:szCs w:val="16"/>
        </w:rPr>
        <w:lastRenderedPageBreak/>
        <w:drawing>
          <wp:inline distT="0" distB="0" distL="0" distR="0" wp14:anchorId="7E814CB8" wp14:editId="41692634">
            <wp:extent cx="6092190" cy="3537115"/>
            <wp:effectExtent l="19050" t="19050" r="22860" b="2540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rotWithShape="1">
                    <a:blip r:embed="rId59">
                      <a:extLst>
                        <a:ext uri="{28A0092B-C50C-407E-A947-70E740481C1C}">
                          <a14:useLocalDpi xmlns:a14="http://schemas.microsoft.com/office/drawing/2010/main" val="0"/>
                        </a:ext>
                      </a:extLst>
                    </a:blip>
                    <a:srcRect l="2116" r="2180"/>
                    <a:stretch/>
                  </pic:blipFill>
                  <pic:spPr bwMode="auto">
                    <a:xfrm>
                      <a:off x="0" y="0"/>
                      <a:ext cx="6122720" cy="3554841"/>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BD545E" w14:textId="7EEBCD90" w:rsidR="005562E3" w:rsidRDefault="005562E3" w:rsidP="001E0A19">
      <w:pPr>
        <w:pStyle w:val="TOCHeading"/>
        <w:keepNext w:val="0"/>
        <w:keepLines w:val="0"/>
      </w:pPr>
      <w:bookmarkStart w:id="43" w:name="_Toc112414953"/>
      <w:r>
        <w:t xml:space="preserve">Figure </w:t>
      </w:r>
      <w:r w:rsidR="008D0C24">
        <w:t>37</w:t>
      </w:r>
      <w:r>
        <w:t>. National Environmental Policy Act Classification.</w:t>
      </w:r>
      <w:bookmarkEnd w:id="43"/>
      <w:r>
        <w:t xml:space="preserve"> </w:t>
      </w:r>
    </w:p>
    <w:p w14:paraId="2CC534C3" w14:textId="77777777" w:rsidR="005562E3" w:rsidRPr="00104D0E" w:rsidRDefault="005562E3" w:rsidP="005562E3">
      <w:pPr>
        <w:rPr>
          <w:b/>
          <w:bCs/>
          <w:sz w:val="24"/>
          <w:szCs w:val="24"/>
          <w:u w:val="single"/>
        </w:rPr>
      </w:pPr>
      <w:r w:rsidRPr="00104D0E">
        <w:rPr>
          <w:b/>
          <w:bCs/>
          <w:sz w:val="24"/>
          <w:szCs w:val="24"/>
          <w:u w:val="single"/>
        </w:rPr>
        <w:t>For MoDOT Employees</w:t>
      </w:r>
    </w:p>
    <w:p w14:paraId="2485E9F1" w14:textId="0DB87359" w:rsidR="005562E3" w:rsidRPr="00104D0E" w:rsidRDefault="005562E3" w:rsidP="005562E3">
      <w:pPr>
        <w:pStyle w:val="ListParagraph"/>
        <w:ind w:left="0"/>
        <w:rPr>
          <w:sz w:val="24"/>
          <w:szCs w:val="24"/>
        </w:rPr>
      </w:pPr>
      <w:r w:rsidRPr="00104D0E">
        <w:rPr>
          <w:sz w:val="24"/>
          <w:szCs w:val="24"/>
        </w:rPr>
        <w:t xml:space="preserve">MoDOT employees can access the </w:t>
      </w:r>
      <w:r>
        <w:rPr>
          <w:sz w:val="24"/>
          <w:szCs w:val="24"/>
        </w:rPr>
        <w:t>RES</w:t>
      </w:r>
      <w:r w:rsidRPr="00104D0E">
        <w:rPr>
          <w:sz w:val="24"/>
          <w:szCs w:val="24"/>
        </w:rPr>
        <w:t xml:space="preserve"> system through the MoDOT SharePoint page</w:t>
      </w:r>
      <w:r>
        <w:rPr>
          <w:sz w:val="24"/>
          <w:szCs w:val="24"/>
        </w:rPr>
        <w:t xml:space="preserve"> </w:t>
      </w:r>
      <w:r w:rsidR="004770A0">
        <w:rPr>
          <w:sz w:val="24"/>
          <w:szCs w:val="24"/>
        </w:rPr>
        <w:t xml:space="preserve">using </w:t>
      </w:r>
      <w:r>
        <w:rPr>
          <w:sz w:val="24"/>
          <w:szCs w:val="24"/>
        </w:rPr>
        <w:t xml:space="preserve">the following </w:t>
      </w:r>
      <w:r w:rsidR="00972561">
        <w:rPr>
          <w:sz w:val="24"/>
          <w:szCs w:val="24"/>
        </w:rPr>
        <w:t>five</w:t>
      </w:r>
      <w:r>
        <w:rPr>
          <w:sz w:val="24"/>
          <w:szCs w:val="24"/>
        </w:rPr>
        <w:t xml:space="preserve"> steps: </w:t>
      </w:r>
      <w:r w:rsidRPr="00104D0E">
        <w:rPr>
          <w:sz w:val="24"/>
          <w:szCs w:val="24"/>
        </w:rPr>
        <w:t xml:space="preserve"> </w:t>
      </w:r>
    </w:p>
    <w:p w14:paraId="406C98DE" w14:textId="77777777" w:rsidR="005562E3" w:rsidRPr="00104D0E" w:rsidRDefault="005562E3" w:rsidP="005562E3">
      <w:pPr>
        <w:pStyle w:val="ListParagraph"/>
        <w:numPr>
          <w:ilvl w:val="0"/>
          <w:numId w:val="8"/>
        </w:numPr>
        <w:rPr>
          <w:sz w:val="24"/>
          <w:szCs w:val="24"/>
        </w:rPr>
      </w:pPr>
      <w:r w:rsidRPr="00104D0E">
        <w:rPr>
          <w:sz w:val="24"/>
          <w:szCs w:val="24"/>
        </w:rPr>
        <w:t xml:space="preserve">Navigate to the MoDOT SharePoint page. </w:t>
      </w:r>
    </w:p>
    <w:p w14:paraId="21316015" w14:textId="0C22AE7F" w:rsidR="005562E3" w:rsidRPr="00104D0E" w:rsidRDefault="005562E3" w:rsidP="005562E3">
      <w:pPr>
        <w:pStyle w:val="ListParagraph"/>
        <w:numPr>
          <w:ilvl w:val="0"/>
          <w:numId w:val="8"/>
        </w:numPr>
        <w:rPr>
          <w:sz w:val="24"/>
          <w:szCs w:val="24"/>
        </w:rPr>
      </w:pPr>
      <w:r w:rsidRPr="00104D0E">
        <w:rPr>
          <w:sz w:val="24"/>
          <w:szCs w:val="24"/>
        </w:rPr>
        <w:t>Click on the “DE” icon located under Divisions and Offices</w:t>
      </w:r>
      <w:r>
        <w:rPr>
          <w:sz w:val="24"/>
          <w:szCs w:val="24"/>
        </w:rPr>
        <w:t xml:space="preserve"> (Figure </w:t>
      </w:r>
      <w:r w:rsidR="0092690C">
        <w:rPr>
          <w:sz w:val="24"/>
          <w:szCs w:val="24"/>
        </w:rPr>
        <w:t>3</w:t>
      </w:r>
      <w:r w:rsidR="006A7AB3">
        <w:rPr>
          <w:sz w:val="24"/>
          <w:szCs w:val="24"/>
        </w:rPr>
        <w:t>7</w:t>
      </w:r>
      <w:r>
        <w:rPr>
          <w:sz w:val="24"/>
          <w:szCs w:val="24"/>
        </w:rPr>
        <w:t>)</w:t>
      </w:r>
      <w:r w:rsidRPr="00104D0E">
        <w:rPr>
          <w:sz w:val="24"/>
          <w:szCs w:val="24"/>
        </w:rPr>
        <w:t xml:space="preserve">. </w:t>
      </w:r>
    </w:p>
    <w:p w14:paraId="7E3FBA86" w14:textId="77777777" w:rsidR="005562E3" w:rsidRDefault="005562E3" w:rsidP="005562E3">
      <w:pPr>
        <w:spacing w:after="0" w:line="240" w:lineRule="auto"/>
      </w:pPr>
      <w:r>
        <w:rPr>
          <w:noProof/>
        </w:rPr>
        <mc:AlternateContent>
          <mc:Choice Requires="wps">
            <w:drawing>
              <wp:anchor distT="0" distB="0" distL="114300" distR="114300" simplePos="0" relativeHeight="251658252" behindDoc="0" locked="0" layoutInCell="1" allowOverlap="1" wp14:anchorId="79EB805D" wp14:editId="15A9AE08">
                <wp:simplePos x="0" y="0"/>
                <wp:positionH relativeFrom="column">
                  <wp:posOffset>1028700</wp:posOffset>
                </wp:positionH>
                <wp:positionV relativeFrom="paragraph">
                  <wp:posOffset>588645</wp:posOffset>
                </wp:positionV>
                <wp:extent cx="691515" cy="400050"/>
                <wp:effectExtent l="38100" t="57150" r="51435" b="114300"/>
                <wp:wrapNone/>
                <wp:docPr id="13" name="Straight Arrow Connector 13"/>
                <wp:cNvGraphicFramePr/>
                <a:graphic xmlns:a="http://schemas.openxmlformats.org/drawingml/2006/main">
                  <a:graphicData uri="http://schemas.microsoft.com/office/word/2010/wordprocessingShape">
                    <wps:wsp>
                      <wps:cNvCnPr/>
                      <wps:spPr>
                        <a:xfrm flipH="1">
                          <a:off x="0" y="0"/>
                          <a:ext cx="691515" cy="40005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2611CE" id="Straight Arrow Connector 13" o:spid="_x0000_s1026" type="#_x0000_t32" style="position:absolute;margin-left:81pt;margin-top:46.35pt;width:54.45pt;height:31.5pt;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" strokecolor="red" strokeweight="2.25pt">
                <v:stroke endarrow="block"/>
                <v:shadow on="t" color="black" opacity="26214f" origin="-.5,-.5" offset=".74836mm,.74836mm"/>
              </v:shape>
            </w:pict>
          </mc:Fallback>
        </mc:AlternateContent>
      </w:r>
      <w:r>
        <w:rPr>
          <w:noProof/>
        </w:rPr>
        <w:drawing>
          <wp:inline distT="0" distB="0" distL="0" distR="0" wp14:anchorId="09F9F8CD" wp14:editId="55CA9628">
            <wp:extent cx="2085975" cy="2122065"/>
            <wp:effectExtent l="57150" t="57150" r="47625" b="501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85975" cy="2122065"/>
                    </a:xfrm>
                    <a:prstGeom prst="rect">
                      <a:avLst/>
                    </a:prstGeom>
                    <a:solidFill>
                      <a:srgbClr val="FFFFFF">
                        <a:shade val="85000"/>
                      </a:srgbClr>
                    </a:solidFill>
                    <a:ln w="9525" cap="sq">
                      <a:solidFill>
                        <a:schemeClr val="tx1"/>
                      </a:solidFill>
                      <a:miter lim="800000"/>
                    </a:ln>
                    <a:effectLst/>
                    <a:scene3d>
                      <a:camera prst="orthographicFront"/>
                      <a:lightRig rig="twoPt" dir="t">
                        <a:rot lat="0" lon="0" rev="7200000"/>
                      </a:lightRig>
                    </a:scene3d>
                    <a:sp3d>
                      <a:contourClr>
                        <a:srgbClr val="FFFFFF"/>
                      </a:contourClr>
                    </a:sp3d>
                  </pic:spPr>
                </pic:pic>
              </a:graphicData>
            </a:graphic>
          </wp:inline>
        </w:drawing>
      </w:r>
    </w:p>
    <w:p w14:paraId="6DE3B005" w14:textId="1BBF15AE" w:rsidR="005562E3" w:rsidRDefault="005562E3" w:rsidP="005562E3">
      <w:pPr>
        <w:pStyle w:val="TOCHeading"/>
      </w:pPr>
      <w:bookmarkStart w:id="44" w:name="_Toc112414954"/>
      <w:r>
        <w:t xml:space="preserve">Figure </w:t>
      </w:r>
      <w:r w:rsidR="008D0C24">
        <w:t>38</w:t>
      </w:r>
      <w:r>
        <w:t>. Missouri Department of Transportation Divisions and Offices.</w:t>
      </w:r>
      <w:bookmarkEnd w:id="44"/>
      <w:r>
        <w:t xml:space="preserve"> </w:t>
      </w:r>
    </w:p>
    <w:p w14:paraId="52E4AE12" w14:textId="64CF4D7C" w:rsidR="005562E3" w:rsidRPr="00650784" w:rsidRDefault="005562E3" w:rsidP="00B2387F">
      <w:pPr>
        <w:pStyle w:val="ListParagraph"/>
        <w:numPr>
          <w:ilvl w:val="0"/>
          <w:numId w:val="8"/>
        </w:numPr>
        <w:spacing w:after="120" w:line="240" w:lineRule="auto"/>
        <w:contextualSpacing w:val="0"/>
        <w:rPr>
          <w:sz w:val="24"/>
          <w:szCs w:val="24"/>
        </w:rPr>
      </w:pPr>
      <w:r w:rsidRPr="00650784">
        <w:rPr>
          <w:sz w:val="24"/>
          <w:szCs w:val="24"/>
        </w:rPr>
        <w:t xml:space="preserve">Locate and click “Environmental &amp; Historic Preservation” </w:t>
      </w:r>
      <w:r w:rsidR="00000861">
        <w:rPr>
          <w:sz w:val="24"/>
          <w:szCs w:val="24"/>
        </w:rPr>
        <w:t>under the sections tab of the</w:t>
      </w:r>
      <w:r w:rsidRPr="00650784">
        <w:rPr>
          <w:sz w:val="24"/>
          <w:szCs w:val="24"/>
        </w:rPr>
        <w:t xml:space="preserve"> Design Division </w:t>
      </w:r>
      <w:r w:rsidR="000230A5">
        <w:rPr>
          <w:sz w:val="24"/>
          <w:szCs w:val="24"/>
        </w:rPr>
        <w:t>SharePoint</w:t>
      </w:r>
      <w:r w:rsidR="00000861">
        <w:rPr>
          <w:sz w:val="24"/>
          <w:szCs w:val="24"/>
        </w:rPr>
        <w:t xml:space="preserve"> </w:t>
      </w:r>
      <w:r w:rsidRPr="00650784">
        <w:rPr>
          <w:sz w:val="24"/>
          <w:szCs w:val="24"/>
        </w:rPr>
        <w:t>page</w:t>
      </w:r>
      <w:r>
        <w:rPr>
          <w:sz w:val="24"/>
          <w:szCs w:val="24"/>
        </w:rPr>
        <w:t xml:space="preserve"> (Figure </w:t>
      </w:r>
      <w:r w:rsidR="00CB1438">
        <w:rPr>
          <w:sz w:val="24"/>
          <w:szCs w:val="24"/>
        </w:rPr>
        <w:t>3</w:t>
      </w:r>
      <w:r w:rsidR="006A7AB3">
        <w:rPr>
          <w:sz w:val="24"/>
          <w:szCs w:val="24"/>
        </w:rPr>
        <w:t>8</w:t>
      </w:r>
      <w:r>
        <w:rPr>
          <w:sz w:val="24"/>
          <w:szCs w:val="24"/>
        </w:rPr>
        <w:t>)</w:t>
      </w:r>
      <w:r w:rsidRPr="00650784">
        <w:rPr>
          <w:sz w:val="24"/>
          <w:szCs w:val="24"/>
        </w:rPr>
        <w:t xml:space="preserve">. </w:t>
      </w:r>
    </w:p>
    <w:p w14:paraId="29F6C4ED" w14:textId="24164BF2" w:rsidR="005562E3" w:rsidRDefault="00000861" w:rsidP="005562E3">
      <w:pPr>
        <w:spacing w:after="0" w:line="240" w:lineRule="auto"/>
      </w:pPr>
      <w:r>
        <w:rPr>
          <w:noProof/>
        </w:rPr>
        <w:lastRenderedPageBreak/>
        <w:drawing>
          <wp:inline distT="0" distB="0" distL="0" distR="0" wp14:anchorId="785CCAB9" wp14:editId="57CBBCAE">
            <wp:extent cx="5943600" cy="28397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2839720"/>
                    </a:xfrm>
                    <a:prstGeom prst="rect">
                      <a:avLst/>
                    </a:prstGeom>
                  </pic:spPr>
                </pic:pic>
              </a:graphicData>
            </a:graphic>
          </wp:inline>
        </w:drawing>
      </w:r>
    </w:p>
    <w:p w14:paraId="7AED9083" w14:textId="73BEBC28" w:rsidR="005562E3" w:rsidRDefault="005562E3" w:rsidP="005562E3">
      <w:pPr>
        <w:pStyle w:val="TOCHeading"/>
        <w:keepNext w:val="0"/>
        <w:keepLines w:val="0"/>
      </w:pPr>
      <w:bookmarkStart w:id="45" w:name="_Toc112414955"/>
      <w:r>
        <w:t xml:space="preserve">Figure </w:t>
      </w:r>
      <w:r w:rsidR="008D0C24">
        <w:t>39</w:t>
      </w:r>
      <w:r>
        <w:t>. Design Division Page.</w:t>
      </w:r>
      <w:bookmarkEnd w:id="45"/>
      <w:r>
        <w:t xml:space="preserve"> </w:t>
      </w:r>
    </w:p>
    <w:p w14:paraId="06CDD852" w14:textId="4133FB66" w:rsidR="005562E3" w:rsidRPr="00104D0E" w:rsidRDefault="005562E3" w:rsidP="00591724">
      <w:pPr>
        <w:pStyle w:val="ListParagraph"/>
        <w:numPr>
          <w:ilvl w:val="0"/>
          <w:numId w:val="8"/>
        </w:numPr>
        <w:spacing w:after="120"/>
        <w:contextualSpacing w:val="0"/>
        <w:rPr>
          <w:sz w:val="24"/>
          <w:szCs w:val="24"/>
        </w:rPr>
      </w:pPr>
      <w:r w:rsidRPr="00104D0E">
        <w:rPr>
          <w:sz w:val="24"/>
          <w:szCs w:val="24"/>
        </w:rPr>
        <w:t>Click on the “RE</w:t>
      </w:r>
      <w:r>
        <w:rPr>
          <w:sz w:val="24"/>
          <w:szCs w:val="24"/>
        </w:rPr>
        <w:t>S</w:t>
      </w:r>
      <w:r w:rsidRPr="00104D0E">
        <w:rPr>
          <w:sz w:val="24"/>
          <w:szCs w:val="24"/>
        </w:rPr>
        <w:t>/RE</w:t>
      </w:r>
      <w:r>
        <w:rPr>
          <w:sz w:val="24"/>
          <w:szCs w:val="24"/>
        </w:rPr>
        <w:t>R</w:t>
      </w:r>
      <w:r w:rsidRPr="00104D0E">
        <w:rPr>
          <w:sz w:val="24"/>
          <w:szCs w:val="24"/>
        </w:rPr>
        <w:t xml:space="preserve">” icon on the Environmental </w:t>
      </w:r>
      <w:r>
        <w:rPr>
          <w:sz w:val="24"/>
          <w:szCs w:val="24"/>
        </w:rPr>
        <w:t>and</w:t>
      </w:r>
      <w:r w:rsidRPr="00104D0E">
        <w:rPr>
          <w:sz w:val="24"/>
          <w:szCs w:val="24"/>
        </w:rPr>
        <w:t xml:space="preserve"> Historic Preservation page</w:t>
      </w:r>
      <w:r>
        <w:rPr>
          <w:sz w:val="24"/>
          <w:szCs w:val="24"/>
        </w:rPr>
        <w:t xml:space="preserve"> (Figure </w:t>
      </w:r>
      <w:r w:rsidR="00CB1438">
        <w:rPr>
          <w:sz w:val="24"/>
          <w:szCs w:val="24"/>
        </w:rPr>
        <w:t>3</w:t>
      </w:r>
      <w:r w:rsidR="006A7AB3">
        <w:rPr>
          <w:sz w:val="24"/>
          <w:szCs w:val="24"/>
        </w:rPr>
        <w:t>9</w:t>
      </w:r>
      <w:r>
        <w:rPr>
          <w:sz w:val="24"/>
          <w:szCs w:val="24"/>
        </w:rPr>
        <w:t>)</w:t>
      </w:r>
      <w:r w:rsidRPr="00104D0E">
        <w:rPr>
          <w:sz w:val="24"/>
          <w:szCs w:val="24"/>
        </w:rPr>
        <w:t xml:space="preserve">. </w:t>
      </w:r>
    </w:p>
    <w:p w14:paraId="21F07677" w14:textId="2B364572" w:rsidR="005562E3" w:rsidRDefault="000230A5" w:rsidP="005562E3">
      <w:pPr>
        <w:spacing w:after="0"/>
      </w:pPr>
      <w:r>
        <w:rPr>
          <w:noProof/>
        </w:rPr>
        <mc:AlternateContent>
          <mc:Choice Requires="wps">
            <w:drawing>
              <wp:anchor distT="0" distB="0" distL="114300" distR="114300" simplePos="0" relativeHeight="251668495" behindDoc="0" locked="0" layoutInCell="1" allowOverlap="1" wp14:anchorId="74C2B7DA" wp14:editId="1AFA5BA1">
                <wp:simplePos x="0" y="0"/>
                <wp:positionH relativeFrom="column">
                  <wp:posOffset>3616325</wp:posOffset>
                </wp:positionH>
                <wp:positionV relativeFrom="paragraph">
                  <wp:posOffset>460375</wp:posOffset>
                </wp:positionV>
                <wp:extent cx="614149" cy="668740"/>
                <wp:effectExtent l="38100" t="19050" r="71755" b="93345"/>
                <wp:wrapNone/>
                <wp:docPr id="59" name="Straight Arrow Connector 59"/>
                <wp:cNvGraphicFramePr/>
                <a:graphic xmlns:a="http://schemas.openxmlformats.org/drawingml/2006/main">
                  <a:graphicData uri="http://schemas.microsoft.com/office/word/2010/wordprocessingShape">
                    <wps:wsp>
                      <wps:cNvCnPr/>
                      <wps:spPr>
                        <a:xfrm flipH="1">
                          <a:off x="0" y="0"/>
                          <a:ext cx="614149" cy="66874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AF629A5" id="Straight Arrow Connector 59" o:spid="_x0000_s1026" type="#_x0000_t32" style="position:absolute;margin-left:284.75pt;margin-top:36.25pt;width:48.35pt;height:52.65pt;flip:x;z-index:25166849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" strokecolor="red" strokeweight="2pt">
                <v:stroke endarrow="block"/>
                <v:shadow on="t" color="black" opacity="24903f" origin=",.5" offset="0,.55556mm"/>
              </v:shape>
            </w:pict>
          </mc:Fallback>
        </mc:AlternateContent>
      </w:r>
      <w:r w:rsidR="00B41B37">
        <w:rPr>
          <w:noProof/>
        </w:rPr>
        <w:drawing>
          <wp:inline distT="0" distB="0" distL="0" distR="0" wp14:anchorId="511F1B8F" wp14:editId="37791F46">
            <wp:extent cx="5943600" cy="2670175"/>
            <wp:effectExtent l="19050" t="19050" r="19050" b="158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2670175"/>
                    </a:xfrm>
                    <a:prstGeom prst="rect">
                      <a:avLst/>
                    </a:prstGeom>
                    <a:ln>
                      <a:solidFill>
                        <a:srgbClr val="2F2B20"/>
                      </a:solidFill>
                    </a:ln>
                  </pic:spPr>
                </pic:pic>
              </a:graphicData>
            </a:graphic>
          </wp:inline>
        </w:drawing>
      </w:r>
    </w:p>
    <w:p w14:paraId="20FD814F" w14:textId="026874CB" w:rsidR="005562E3" w:rsidRDefault="005562E3" w:rsidP="005562E3">
      <w:pPr>
        <w:pStyle w:val="TOCHeading"/>
      </w:pPr>
      <w:bookmarkStart w:id="46" w:name="_Toc112414956"/>
      <w:r>
        <w:t xml:space="preserve">Figure </w:t>
      </w:r>
      <w:r w:rsidR="008D0C24">
        <w:t>40</w:t>
      </w:r>
      <w:r>
        <w:t>. Environmental and Historic Preservation Page.</w:t>
      </w:r>
      <w:bookmarkEnd w:id="46"/>
      <w:r>
        <w:t xml:space="preserve"> </w:t>
      </w:r>
    </w:p>
    <w:p w14:paraId="38567184" w14:textId="6396CDB9" w:rsidR="005562E3" w:rsidRPr="00650784" w:rsidRDefault="005562E3" w:rsidP="005562E3">
      <w:pPr>
        <w:pStyle w:val="ListParagraph"/>
        <w:numPr>
          <w:ilvl w:val="0"/>
          <w:numId w:val="8"/>
        </w:numPr>
        <w:rPr>
          <w:sz w:val="24"/>
          <w:szCs w:val="24"/>
        </w:rPr>
      </w:pPr>
      <w:r w:rsidRPr="00650784">
        <w:rPr>
          <w:sz w:val="24"/>
          <w:szCs w:val="24"/>
        </w:rPr>
        <w:t>Select “</w:t>
      </w:r>
      <w:r w:rsidR="00BF1C72">
        <w:rPr>
          <w:sz w:val="24"/>
          <w:szCs w:val="24"/>
        </w:rPr>
        <w:t xml:space="preserve">New </w:t>
      </w:r>
      <w:r>
        <w:rPr>
          <w:sz w:val="24"/>
          <w:szCs w:val="24"/>
        </w:rPr>
        <w:t>RES</w:t>
      </w:r>
      <w:r w:rsidRPr="00650784">
        <w:rPr>
          <w:sz w:val="24"/>
          <w:szCs w:val="24"/>
        </w:rPr>
        <w:t xml:space="preserve"> Form</w:t>
      </w:r>
      <w:r>
        <w:rPr>
          <w:sz w:val="24"/>
          <w:szCs w:val="24"/>
        </w:rPr>
        <w:t>.</w:t>
      </w:r>
      <w:r w:rsidRPr="00650784">
        <w:rPr>
          <w:sz w:val="24"/>
          <w:szCs w:val="24"/>
        </w:rPr>
        <w:t xml:space="preserve">” </w:t>
      </w:r>
    </w:p>
    <w:p w14:paraId="58042826" w14:textId="0128EA32" w:rsidR="0027455C" w:rsidRDefault="005562E3" w:rsidP="005562E3">
      <w:r>
        <w:rPr>
          <w:sz w:val="24"/>
          <w:szCs w:val="24"/>
        </w:rPr>
        <w:t>I</w:t>
      </w:r>
      <w:r w:rsidRPr="00F90BB8">
        <w:rPr>
          <w:sz w:val="24"/>
          <w:szCs w:val="24"/>
        </w:rPr>
        <w:t>f you need further assistance</w:t>
      </w:r>
      <w:r>
        <w:rPr>
          <w:sz w:val="24"/>
          <w:szCs w:val="24"/>
        </w:rPr>
        <w:t>,</w:t>
      </w:r>
      <w:r w:rsidRPr="00F90BB8" w:rsidDel="00F90BB8">
        <w:rPr>
          <w:sz w:val="24"/>
          <w:szCs w:val="24"/>
        </w:rPr>
        <w:t xml:space="preserve"> </w:t>
      </w:r>
      <w:r w:rsidRPr="00104D0E">
        <w:rPr>
          <w:sz w:val="24"/>
          <w:szCs w:val="24"/>
        </w:rPr>
        <w:t>contact Melissa Scheperle (573</w:t>
      </w:r>
      <w:r>
        <w:rPr>
          <w:sz w:val="24"/>
          <w:szCs w:val="24"/>
        </w:rPr>
        <w:t>.</w:t>
      </w:r>
      <w:r w:rsidRPr="00104D0E">
        <w:rPr>
          <w:sz w:val="24"/>
          <w:szCs w:val="24"/>
        </w:rPr>
        <w:t>526</w:t>
      </w:r>
      <w:r>
        <w:rPr>
          <w:sz w:val="24"/>
          <w:szCs w:val="24"/>
        </w:rPr>
        <w:t>.</w:t>
      </w:r>
      <w:r w:rsidRPr="00104D0E">
        <w:rPr>
          <w:sz w:val="24"/>
          <w:szCs w:val="24"/>
        </w:rPr>
        <w:t>6684</w:t>
      </w:r>
      <w:r>
        <w:rPr>
          <w:sz w:val="24"/>
          <w:szCs w:val="24"/>
        </w:rPr>
        <w:t>)</w:t>
      </w:r>
      <w:r w:rsidR="00BF1C72">
        <w:rPr>
          <w:sz w:val="24"/>
          <w:szCs w:val="24"/>
        </w:rPr>
        <w:t xml:space="preserve"> or</w:t>
      </w:r>
      <w:r w:rsidR="005B2BA4">
        <w:rPr>
          <w:sz w:val="24"/>
          <w:szCs w:val="24"/>
        </w:rPr>
        <w:t xml:space="preserve"> </w:t>
      </w:r>
      <w:r w:rsidRPr="00104D0E">
        <w:rPr>
          <w:sz w:val="24"/>
          <w:szCs w:val="24"/>
        </w:rPr>
        <w:t>Charlotte Drinkard (573</w:t>
      </w:r>
      <w:r>
        <w:rPr>
          <w:sz w:val="24"/>
          <w:szCs w:val="24"/>
        </w:rPr>
        <w:t>.</w:t>
      </w:r>
      <w:r w:rsidRPr="00104D0E">
        <w:rPr>
          <w:sz w:val="24"/>
          <w:szCs w:val="24"/>
        </w:rPr>
        <w:t>526</w:t>
      </w:r>
      <w:r>
        <w:rPr>
          <w:sz w:val="24"/>
          <w:szCs w:val="24"/>
        </w:rPr>
        <w:t>.</w:t>
      </w:r>
      <w:r w:rsidRPr="00104D0E">
        <w:rPr>
          <w:sz w:val="24"/>
          <w:szCs w:val="24"/>
        </w:rPr>
        <w:t>4778</w:t>
      </w:r>
      <w:r>
        <w:rPr>
          <w:sz w:val="24"/>
          <w:szCs w:val="24"/>
        </w:rPr>
        <w:t>)</w:t>
      </w:r>
      <w:r w:rsidR="009C4AE4" w:rsidRPr="00104D0E">
        <w:rPr>
          <w:sz w:val="24"/>
          <w:szCs w:val="24"/>
        </w:rPr>
        <w:t xml:space="preserve">. </w:t>
      </w:r>
    </w:p>
    <w:sectPr w:rsidR="0027455C" w:rsidSect="00B2387F">
      <w:headerReference w:type="first" r:id="rId63"/>
      <w:footerReference w:type="first" r:id="rId64"/>
      <w:type w:val="continuous"/>
      <w:pgSz w:w="12240" w:h="15840"/>
      <w:pgMar w:top="1296" w:right="1440" w:bottom="1296"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66647" w14:textId="77777777" w:rsidR="005017BA" w:rsidRDefault="005017BA" w:rsidP="00717605">
      <w:pPr>
        <w:spacing w:after="0" w:line="240" w:lineRule="auto"/>
      </w:pPr>
      <w:r>
        <w:separator/>
      </w:r>
    </w:p>
  </w:endnote>
  <w:endnote w:type="continuationSeparator" w:id="0">
    <w:p w14:paraId="6F9F29CC" w14:textId="77777777" w:rsidR="005017BA" w:rsidRDefault="005017BA" w:rsidP="00717605">
      <w:pPr>
        <w:spacing w:after="0" w:line="240" w:lineRule="auto"/>
      </w:pPr>
      <w:r>
        <w:continuationSeparator/>
      </w:r>
    </w:p>
  </w:endnote>
  <w:endnote w:type="continuationNotice" w:id="1">
    <w:p w14:paraId="2A8AE6B5" w14:textId="77777777" w:rsidR="005017BA" w:rsidRDefault="005017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68C8D" w14:textId="3C1B4378" w:rsidR="00B62BC6" w:rsidRDefault="00B62BC6" w:rsidP="00AD7B64">
    <w:pPr>
      <w:pStyle w:val="Footer"/>
      <w:jc w:val="right"/>
    </w:pPr>
    <w:r>
      <w:tab/>
    </w:r>
    <w:r>
      <w:tab/>
    </w:r>
    <w:sdt>
      <w:sdtPr>
        <w:id w:val="-6016507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ii</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650119"/>
      <w:docPartObj>
        <w:docPartGallery w:val="Page Numbers (Bottom of Page)"/>
        <w:docPartUnique/>
      </w:docPartObj>
    </w:sdtPr>
    <w:sdtEndPr>
      <w:rPr>
        <w:noProof/>
      </w:rPr>
    </w:sdtEndPr>
    <w:sdtContent>
      <w:p w14:paraId="71DFEAC1" w14:textId="196D825E" w:rsidR="00B62BC6" w:rsidRDefault="00B62BC6" w:rsidP="00FC4C2E">
        <w:pPr>
          <w:pStyle w:val="Footer"/>
          <w:jc w:val="center"/>
        </w:pPr>
        <w:r>
          <w:tab/>
        </w:r>
        <w: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95330"/>
      <w:docPartObj>
        <w:docPartGallery w:val="Page Numbers (Bottom of Page)"/>
        <w:docPartUnique/>
      </w:docPartObj>
    </w:sdtPr>
    <w:sdtEndPr>
      <w:rPr>
        <w:noProof/>
      </w:rPr>
    </w:sdtEndPr>
    <w:sdtContent>
      <w:p w14:paraId="26C8E634" w14:textId="48C34A92" w:rsidR="00B62BC6" w:rsidRDefault="00B62BC6" w:rsidP="00FC4C2E">
        <w:pPr>
          <w:pStyle w:val="Footer"/>
          <w:jc w:val="center"/>
        </w:pPr>
        <w:r>
          <w:tab/>
        </w:r>
        <w:r>
          <w:tab/>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4691161"/>
      <w:docPartObj>
        <w:docPartGallery w:val="Page Numbers (Bottom of Page)"/>
        <w:docPartUnique/>
      </w:docPartObj>
    </w:sdtPr>
    <w:sdtEndPr>
      <w:rPr>
        <w:noProof/>
      </w:rPr>
    </w:sdtEndPr>
    <w:sdtContent>
      <w:p w14:paraId="55D454CD" w14:textId="16B0EBAC" w:rsidR="00B62BC6" w:rsidRDefault="00B62BC6" w:rsidP="00FC4C2E">
        <w:pPr>
          <w:pStyle w:val="Footer"/>
          <w:jc w:val="center"/>
        </w:pPr>
        <w:r>
          <w:tab/>
        </w:r>
        <w:r>
          <w:tab/>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79D32" w14:textId="77777777" w:rsidR="005017BA" w:rsidRDefault="005017BA" w:rsidP="00717605">
      <w:pPr>
        <w:spacing w:after="0" w:line="240" w:lineRule="auto"/>
      </w:pPr>
      <w:r>
        <w:separator/>
      </w:r>
    </w:p>
  </w:footnote>
  <w:footnote w:type="continuationSeparator" w:id="0">
    <w:p w14:paraId="1F8AF1CA" w14:textId="77777777" w:rsidR="005017BA" w:rsidRDefault="005017BA" w:rsidP="00717605">
      <w:pPr>
        <w:spacing w:after="0" w:line="240" w:lineRule="auto"/>
      </w:pPr>
      <w:r>
        <w:continuationSeparator/>
      </w:r>
    </w:p>
  </w:footnote>
  <w:footnote w:type="continuationNotice" w:id="1">
    <w:p w14:paraId="025BD210" w14:textId="77777777" w:rsidR="005017BA" w:rsidRDefault="005017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99194" w14:textId="257015EA" w:rsidR="00B62BC6" w:rsidRDefault="00B62BC6">
    <w:pPr>
      <w:pStyle w:val="Header"/>
    </w:pPr>
    <w:r>
      <w:t>Missouri Department of Transportation</w:t>
    </w:r>
    <w:r>
      <w:tab/>
    </w:r>
    <w:r>
      <w:tab/>
      <w:t xml:space="preserve">RES Instruction Manual </w:t>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5852D" w14:textId="468ED2EB" w:rsidR="00B62BC6" w:rsidRDefault="00B62BC6">
    <w:pPr>
      <w:pStyle w:val="Header"/>
    </w:pPr>
    <w:r>
      <w:t>Missouri Department of Transportation</w:t>
    </w:r>
    <w:r>
      <w:tab/>
    </w:r>
    <w:r>
      <w:tab/>
      <w:t>RES Instruction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E8F14" w14:textId="0238124A" w:rsidR="00B62BC6" w:rsidRDefault="00B62BC6">
    <w:pPr>
      <w:pStyle w:val="Header"/>
    </w:pPr>
    <w:r>
      <w:t>Missouri Department of Transportation</w:t>
    </w:r>
    <w:r>
      <w:tab/>
    </w:r>
    <w:r>
      <w:tab/>
      <w:t>RES Instruction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E48F9"/>
    <w:multiLevelType w:val="hybridMultilevel"/>
    <w:tmpl w:val="30AA5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D0629"/>
    <w:multiLevelType w:val="hybridMultilevel"/>
    <w:tmpl w:val="7E5AE38E"/>
    <w:lvl w:ilvl="0" w:tplc="B16C1420">
      <w:start w:val="1"/>
      <w:numFmt w:val="decimal"/>
      <w:lvlText w:val="%1."/>
      <w:lvlJc w:val="left"/>
      <w:pPr>
        <w:ind w:left="360" w:hanging="360"/>
      </w:pPr>
      <w:rPr>
        <w:strike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A8251B"/>
    <w:multiLevelType w:val="hybridMultilevel"/>
    <w:tmpl w:val="32EE4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F9330E"/>
    <w:multiLevelType w:val="hybridMultilevel"/>
    <w:tmpl w:val="958CB02A"/>
    <w:lvl w:ilvl="0" w:tplc="31E69C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C6C3E31"/>
    <w:multiLevelType w:val="hybridMultilevel"/>
    <w:tmpl w:val="2C94A668"/>
    <w:lvl w:ilvl="0" w:tplc="A85EB210">
      <w:start w:val="8"/>
      <w:numFmt w:val="decimal"/>
      <w:lvlText w:val="%1."/>
      <w:lvlJc w:val="left"/>
      <w:pPr>
        <w:ind w:left="360" w:hanging="360"/>
      </w:pPr>
      <w:rPr>
        <w:rFonts w:hint="default"/>
        <w:i w:val="0"/>
        <w:iCs w:val="0"/>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0517C4"/>
    <w:multiLevelType w:val="hybridMultilevel"/>
    <w:tmpl w:val="100A9C6E"/>
    <w:lvl w:ilvl="0" w:tplc="962A65BA">
      <w:start w:val="1"/>
      <w:numFmt w:val="decimal"/>
      <w:lvlText w:val="%1."/>
      <w:lvlJc w:val="left"/>
      <w:pPr>
        <w:ind w:left="450" w:hanging="360"/>
      </w:pPr>
      <w:rPr>
        <w:rFonts w:hint="default"/>
        <w:b w:val="0"/>
        <w:bCs/>
        <w:i w:val="0"/>
        <w:iCs w:val="0"/>
        <w:sz w:val="24"/>
        <w:szCs w:val="24"/>
      </w:rPr>
    </w:lvl>
    <w:lvl w:ilvl="1" w:tplc="24808EB0">
      <w:start w:val="1"/>
      <w:numFmt w:val="bullet"/>
      <w:lvlText w:val=""/>
      <w:lvlJc w:val="left"/>
      <w:pPr>
        <w:ind w:left="1080" w:hanging="360"/>
      </w:pPr>
      <w:rPr>
        <w:rFonts w:ascii="Symbol" w:hAnsi="Symbol" w:hint="default"/>
        <w:b w:val="0"/>
        <w:i w:val="0"/>
        <w:iCs w:val="0"/>
        <w:color w:val="2F2B20" w:themeColor="text1"/>
      </w:r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87160D2"/>
    <w:multiLevelType w:val="hybridMultilevel"/>
    <w:tmpl w:val="4F9A5152"/>
    <w:lvl w:ilvl="0" w:tplc="37AE9A26">
      <w:start w:val="1"/>
      <w:numFmt w:val="bullet"/>
      <w:lvlText w:val=""/>
      <w:lvlJc w:val="left"/>
      <w:pPr>
        <w:tabs>
          <w:tab w:val="num" w:pos="720"/>
        </w:tabs>
        <w:ind w:left="720" w:hanging="360"/>
      </w:pPr>
      <w:rPr>
        <w:rFonts w:ascii="Wingdings" w:hAnsi="Wingdings" w:hint="default"/>
      </w:rPr>
    </w:lvl>
    <w:lvl w:ilvl="1" w:tplc="1B669196" w:tentative="1">
      <w:start w:val="1"/>
      <w:numFmt w:val="bullet"/>
      <w:lvlText w:val=""/>
      <w:lvlJc w:val="left"/>
      <w:pPr>
        <w:tabs>
          <w:tab w:val="num" w:pos="1440"/>
        </w:tabs>
        <w:ind w:left="1440" w:hanging="360"/>
      </w:pPr>
      <w:rPr>
        <w:rFonts w:ascii="Wingdings" w:hAnsi="Wingdings" w:hint="default"/>
      </w:rPr>
    </w:lvl>
    <w:lvl w:ilvl="2" w:tplc="A6A45D08" w:tentative="1">
      <w:start w:val="1"/>
      <w:numFmt w:val="bullet"/>
      <w:lvlText w:val=""/>
      <w:lvlJc w:val="left"/>
      <w:pPr>
        <w:tabs>
          <w:tab w:val="num" w:pos="2160"/>
        </w:tabs>
        <w:ind w:left="2160" w:hanging="360"/>
      </w:pPr>
      <w:rPr>
        <w:rFonts w:ascii="Wingdings" w:hAnsi="Wingdings" w:hint="default"/>
      </w:rPr>
    </w:lvl>
    <w:lvl w:ilvl="3" w:tplc="61B0035C" w:tentative="1">
      <w:start w:val="1"/>
      <w:numFmt w:val="bullet"/>
      <w:lvlText w:val=""/>
      <w:lvlJc w:val="left"/>
      <w:pPr>
        <w:tabs>
          <w:tab w:val="num" w:pos="2880"/>
        </w:tabs>
        <w:ind w:left="2880" w:hanging="360"/>
      </w:pPr>
      <w:rPr>
        <w:rFonts w:ascii="Wingdings" w:hAnsi="Wingdings" w:hint="default"/>
      </w:rPr>
    </w:lvl>
    <w:lvl w:ilvl="4" w:tplc="222420F2" w:tentative="1">
      <w:start w:val="1"/>
      <w:numFmt w:val="bullet"/>
      <w:lvlText w:val=""/>
      <w:lvlJc w:val="left"/>
      <w:pPr>
        <w:tabs>
          <w:tab w:val="num" w:pos="3600"/>
        </w:tabs>
        <w:ind w:left="3600" w:hanging="360"/>
      </w:pPr>
      <w:rPr>
        <w:rFonts w:ascii="Wingdings" w:hAnsi="Wingdings" w:hint="default"/>
      </w:rPr>
    </w:lvl>
    <w:lvl w:ilvl="5" w:tplc="293AF906" w:tentative="1">
      <w:start w:val="1"/>
      <w:numFmt w:val="bullet"/>
      <w:lvlText w:val=""/>
      <w:lvlJc w:val="left"/>
      <w:pPr>
        <w:tabs>
          <w:tab w:val="num" w:pos="4320"/>
        </w:tabs>
        <w:ind w:left="4320" w:hanging="360"/>
      </w:pPr>
      <w:rPr>
        <w:rFonts w:ascii="Wingdings" w:hAnsi="Wingdings" w:hint="default"/>
      </w:rPr>
    </w:lvl>
    <w:lvl w:ilvl="6" w:tplc="0B561C6A" w:tentative="1">
      <w:start w:val="1"/>
      <w:numFmt w:val="bullet"/>
      <w:lvlText w:val=""/>
      <w:lvlJc w:val="left"/>
      <w:pPr>
        <w:tabs>
          <w:tab w:val="num" w:pos="5040"/>
        </w:tabs>
        <w:ind w:left="5040" w:hanging="360"/>
      </w:pPr>
      <w:rPr>
        <w:rFonts w:ascii="Wingdings" w:hAnsi="Wingdings" w:hint="default"/>
      </w:rPr>
    </w:lvl>
    <w:lvl w:ilvl="7" w:tplc="6E8C812A" w:tentative="1">
      <w:start w:val="1"/>
      <w:numFmt w:val="bullet"/>
      <w:lvlText w:val=""/>
      <w:lvlJc w:val="left"/>
      <w:pPr>
        <w:tabs>
          <w:tab w:val="num" w:pos="5760"/>
        </w:tabs>
        <w:ind w:left="5760" w:hanging="360"/>
      </w:pPr>
      <w:rPr>
        <w:rFonts w:ascii="Wingdings" w:hAnsi="Wingdings" w:hint="default"/>
      </w:rPr>
    </w:lvl>
    <w:lvl w:ilvl="8" w:tplc="9CF041D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BD42A4"/>
    <w:multiLevelType w:val="hybridMultilevel"/>
    <w:tmpl w:val="9AD0B0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61F356C"/>
    <w:multiLevelType w:val="hybridMultilevel"/>
    <w:tmpl w:val="611E4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247587"/>
    <w:multiLevelType w:val="hybridMultilevel"/>
    <w:tmpl w:val="3D426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01698F"/>
    <w:multiLevelType w:val="hybridMultilevel"/>
    <w:tmpl w:val="A41AFD54"/>
    <w:lvl w:ilvl="0" w:tplc="2132DC1A">
      <w:start w:val="1"/>
      <w:numFmt w:val="bullet"/>
      <w:lvlText w:val=""/>
      <w:lvlJc w:val="left"/>
      <w:pPr>
        <w:tabs>
          <w:tab w:val="num" w:pos="720"/>
        </w:tabs>
        <w:ind w:left="720" w:hanging="360"/>
      </w:pPr>
      <w:rPr>
        <w:rFonts w:ascii="Wingdings" w:hAnsi="Wingdings" w:hint="default"/>
      </w:rPr>
    </w:lvl>
    <w:lvl w:ilvl="1" w:tplc="6324D8C2" w:tentative="1">
      <w:start w:val="1"/>
      <w:numFmt w:val="bullet"/>
      <w:lvlText w:val=""/>
      <w:lvlJc w:val="left"/>
      <w:pPr>
        <w:tabs>
          <w:tab w:val="num" w:pos="1440"/>
        </w:tabs>
        <w:ind w:left="1440" w:hanging="360"/>
      </w:pPr>
      <w:rPr>
        <w:rFonts w:ascii="Wingdings" w:hAnsi="Wingdings" w:hint="default"/>
      </w:rPr>
    </w:lvl>
    <w:lvl w:ilvl="2" w:tplc="1382D9F6" w:tentative="1">
      <w:start w:val="1"/>
      <w:numFmt w:val="bullet"/>
      <w:lvlText w:val=""/>
      <w:lvlJc w:val="left"/>
      <w:pPr>
        <w:tabs>
          <w:tab w:val="num" w:pos="2160"/>
        </w:tabs>
        <w:ind w:left="2160" w:hanging="360"/>
      </w:pPr>
      <w:rPr>
        <w:rFonts w:ascii="Wingdings" w:hAnsi="Wingdings" w:hint="default"/>
      </w:rPr>
    </w:lvl>
    <w:lvl w:ilvl="3" w:tplc="3AA2E94E" w:tentative="1">
      <w:start w:val="1"/>
      <w:numFmt w:val="bullet"/>
      <w:lvlText w:val=""/>
      <w:lvlJc w:val="left"/>
      <w:pPr>
        <w:tabs>
          <w:tab w:val="num" w:pos="2880"/>
        </w:tabs>
        <w:ind w:left="2880" w:hanging="360"/>
      </w:pPr>
      <w:rPr>
        <w:rFonts w:ascii="Wingdings" w:hAnsi="Wingdings" w:hint="default"/>
      </w:rPr>
    </w:lvl>
    <w:lvl w:ilvl="4" w:tplc="F7CCE61E" w:tentative="1">
      <w:start w:val="1"/>
      <w:numFmt w:val="bullet"/>
      <w:lvlText w:val=""/>
      <w:lvlJc w:val="left"/>
      <w:pPr>
        <w:tabs>
          <w:tab w:val="num" w:pos="3600"/>
        </w:tabs>
        <w:ind w:left="3600" w:hanging="360"/>
      </w:pPr>
      <w:rPr>
        <w:rFonts w:ascii="Wingdings" w:hAnsi="Wingdings" w:hint="default"/>
      </w:rPr>
    </w:lvl>
    <w:lvl w:ilvl="5" w:tplc="C602E8E8" w:tentative="1">
      <w:start w:val="1"/>
      <w:numFmt w:val="bullet"/>
      <w:lvlText w:val=""/>
      <w:lvlJc w:val="left"/>
      <w:pPr>
        <w:tabs>
          <w:tab w:val="num" w:pos="4320"/>
        </w:tabs>
        <w:ind w:left="4320" w:hanging="360"/>
      </w:pPr>
      <w:rPr>
        <w:rFonts w:ascii="Wingdings" w:hAnsi="Wingdings" w:hint="default"/>
      </w:rPr>
    </w:lvl>
    <w:lvl w:ilvl="6" w:tplc="9E2A3416" w:tentative="1">
      <w:start w:val="1"/>
      <w:numFmt w:val="bullet"/>
      <w:lvlText w:val=""/>
      <w:lvlJc w:val="left"/>
      <w:pPr>
        <w:tabs>
          <w:tab w:val="num" w:pos="5040"/>
        </w:tabs>
        <w:ind w:left="5040" w:hanging="360"/>
      </w:pPr>
      <w:rPr>
        <w:rFonts w:ascii="Wingdings" w:hAnsi="Wingdings" w:hint="default"/>
      </w:rPr>
    </w:lvl>
    <w:lvl w:ilvl="7" w:tplc="8DE40A84" w:tentative="1">
      <w:start w:val="1"/>
      <w:numFmt w:val="bullet"/>
      <w:lvlText w:val=""/>
      <w:lvlJc w:val="left"/>
      <w:pPr>
        <w:tabs>
          <w:tab w:val="num" w:pos="5760"/>
        </w:tabs>
        <w:ind w:left="5760" w:hanging="360"/>
      </w:pPr>
      <w:rPr>
        <w:rFonts w:ascii="Wingdings" w:hAnsi="Wingdings" w:hint="default"/>
      </w:rPr>
    </w:lvl>
    <w:lvl w:ilvl="8" w:tplc="B21449EA"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7"/>
  </w:num>
  <w:num w:numId="3">
    <w:abstractNumId w:val="8"/>
  </w:num>
  <w:num w:numId="4">
    <w:abstractNumId w:val="10"/>
  </w:num>
  <w:num w:numId="5">
    <w:abstractNumId w:val="6"/>
  </w:num>
  <w:num w:numId="6">
    <w:abstractNumId w:val="1"/>
  </w:num>
  <w:num w:numId="7">
    <w:abstractNumId w:val="0"/>
  </w:num>
  <w:num w:numId="8">
    <w:abstractNumId w:val="3"/>
  </w:num>
  <w:num w:numId="9">
    <w:abstractNumId w:val="9"/>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DB6"/>
    <w:rsid w:val="00000861"/>
    <w:rsid w:val="0001547B"/>
    <w:rsid w:val="000174D5"/>
    <w:rsid w:val="000175E0"/>
    <w:rsid w:val="00022C43"/>
    <w:rsid w:val="000230A5"/>
    <w:rsid w:val="00025D92"/>
    <w:rsid w:val="00035018"/>
    <w:rsid w:val="00036AC5"/>
    <w:rsid w:val="00040B09"/>
    <w:rsid w:val="000421CF"/>
    <w:rsid w:val="00042E3E"/>
    <w:rsid w:val="000432FA"/>
    <w:rsid w:val="000474CE"/>
    <w:rsid w:val="00047682"/>
    <w:rsid w:val="00047C58"/>
    <w:rsid w:val="0006191A"/>
    <w:rsid w:val="00064436"/>
    <w:rsid w:val="000648B9"/>
    <w:rsid w:val="000669E5"/>
    <w:rsid w:val="00067CA6"/>
    <w:rsid w:val="0007197F"/>
    <w:rsid w:val="00072284"/>
    <w:rsid w:val="00073DC1"/>
    <w:rsid w:val="00074514"/>
    <w:rsid w:val="00075CB5"/>
    <w:rsid w:val="00077F34"/>
    <w:rsid w:val="000A0863"/>
    <w:rsid w:val="000A22DE"/>
    <w:rsid w:val="000A4F11"/>
    <w:rsid w:val="000A5F56"/>
    <w:rsid w:val="000A6C7A"/>
    <w:rsid w:val="000B13BA"/>
    <w:rsid w:val="000B3586"/>
    <w:rsid w:val="000B4C8E"/>
    <w:rsid w:val="000B5FEA"/>
    <w:rsid w:val="000C0BE2"/>
    <w:rsid w:val="000C1ABE"/>
    <w:rsid w:val="000C3868"/>
    <w:rsid w:val="000C6D0C"/>
    <w:rsid w:val="000C7A3A"/>
    <w:rsid w:val="000C7FC4"/>
    <w:rsid w:val="000D1A24"/>
    <w:rsid w:val="000D2582"/>
    <w:rsid w:val="000D29F2"/>
    <w:rsid w:val="000D2A21"/>
    <w:rsid w:val="000D5059"/>
    <w:rsid w:val="000D571D"/>
    <w:rsid w:val="000D60F6"/>
    <w:rsid w:val="000E1110"/>
    <w:rsid w:val="000E1EF6"/>
    <w:rsid w:val="000E3F62"/>
    <w:rsid w:val="000E7B64"/>
    <w:rsid w:val="000E7EE4"/>
    <w:rsid w:val="000F6517"/>
    <w:rsid w:val="000F6E63"/>
    <w:rsid w:val="00100C2B"/>
    <w:rsid w:val="00104D0E"/>
    <w:rsid w:val="001066D8"/>
    <w:rsid w:val="0010795A"/>
    <w:rsid w:val="00110826"/>
    <w:rsid w:val="0011129C"/>
    <w:rsid w:val="001128FA"/>
    <w:rsid w:val="00116AE2"/>
    <w:rsid w:val="00117956"/>
    <w:rsid w:val="00121BA6"/>
    <w:rsid w:val="00123E8C"/>
    <w:rsid w:val="00124181"/>
    <w:rsid w:val="001252E8"/>
    <w:rsid w:val="00127732"/>
    <w:rsid w:val="00135953"/>
    <w:rsid w:val="001426D9"/>
    <w:rsid w:val="00142715"/>
    <w:rsid w:val="00143161"/>
    <w:rsid w:val="00144869"/>
    <w:rsid w:val="00145953"/>
    <w:rsid w:val="001507B1"/>
    <w:rsid w:val="00151FBF"/>
    <w:rsid w:val="001538CF"/>
    <w:rsid w:val="00153A69"/>
    <w:rsid w:val="0015675B"/>
    <w:rsid w:val="0015692B"/>
    <w:rsid w:val="00157C48"/>
    <w:rsid w:val="00170AA9"/>
    <w:rsid w:val="0017328A"/>
    <w:rsid w:val="00173FE9"/>
    <w:rsid w:val="001749DC"/>
    <w:rsid w:val="00181024"/>
    <w:rsid w:val="00182E0C"/>
    <w:rsid w:val="00187E0A"/>
    <w:rsid w:val="00191F1F"/>
    <w:rsid w:val="001960FD"/>
    <w:rsid w:val="001A1444"/>
    <w:rsid w:val="001A4058"/>
    <w:rsid w:val="001A6024"/>
    <w:rsid w:val="001B2011"/>
    <w:rsid w:val="001B7278"/>
    <w:rsid w:val="001B7A93"/>
    <w:rsid w:val="001B7F38"/>
    <w:rsid w:val="001C0134"/>
    <w:rsid w:val="001C08D3"/>
    <w:rsid w:val="001C3E60"/>
    <w:rsid w:val="001D1896"/>
    <w:rsid w:val="001D2F09"/>
    <w:rsid w:val="001D6E65"/>
    <w:rsid w:val="001D7B87"/>
    <w:rsid w:val="001E0A19"/>
    <w:rsid w:val="001E1463"/>
    <w:rsid w:val="001E5F0A"/>
    <w:rsid w:val="001F1505"/>
    <w:rsid w:val="001F1D86"/>
    <w:rsid w:val="001F21EB"/>
    <w:rsid w:val="001F4A0D"/>
    <w:rsid w:val="002020FF"/>
    <w:rsid w:val="00202D82"/>
    <w:rsid w:val="002147E6"/>
    <w:rsid w:val="002154BB"/>
    <w:rsid w:val="00220F34"/>
    <w:rsid w:val="00225CF7"/>
    <w:rsid w:val="00227F73"/>
    <w:rsid w:val="00231080"/>
    <w:rsid w:val="00232DA9"/>
    <w:rsid w:val="00234743"/>
    <w:rsid w:val="00234D9D"/>
    <w:rsid w:val="00237C47"/>
    <w:rsid w:val="002405A6"/>
    <w:rsid w:val="00242703"/>
    <w:rsid w:val="00245388"/>
    <w:rsid w:val="00245DCE"/>
    <w:rsid w:val="00246FAE"/>
    <w:rsid w:val="00247604"/>
    <w:rsid w:val="00251B8E"/>
    <w:rsid w:val="002520DE"/>
    <w:rsid w:val="002571E6"/>
    <w:rsid w:val="00260668"/>
    <w:rsid w:val="0026242D"/>
    <w:rsid w:val="00262DCB"/>
    <w:rsid w:val="0026313B"/>
    <w:rsid w:val="0026575F"/>
    <w:rsid w:val="00270321"/>
    <w:rsid w:val="00270B52"/>
    <w:rsid w:val="002727BA"/>
    <w:rsid w:val="0027455C"/>
    <w:rsid w:val="002812CE"/>
    <w:rsid w:val="00287C23"/>
    <w:rsid w:val="0029446B"/>
    <w:rsid w:val="00295501"/>
    <w:rsid w:val="00296740"/>
    <w:rsid w:val="002A432B"/>
    <w:rsid w:val="002A45BD"/>
    <w:rsid w:val="002A665E"/>
    <w:rsid w:val="002B1537"/>
    <w:rsid w:val="002B50EA"/>
    <w:rsid w:val="002C32EE"/>
    <w:rsid w:val="002C681C"/>
    <w:rsid w:val="002C7FC3"/>
    <w:rsid w:val="002D3254"/>
    <w:rsid w:val="002D4550"/>
    <w:rsid w:val="002E3024"/>
    <w:rsid w:val="002E5568"/>
    <w:rsid w:val="002F0219"/>
    <w:rsid w:val="002F39FD"/>
    <w:rsid w:val="002F5E49"/>
    <w:rsid w:val="002F7D30"/>
    <w:rsid w:val="00300BE8"/>
    <w:rsid w:val="003027C4"/>
    <w:rsid w:val="0030503B"/>
    <w:rsid w:val="00305640"/>
    <w:rsid w:val="00307D57"/>
    <w:rsid w:val="00310483"/>
    <w:rsid w:val="00310857"/>
    <w:rsid w:val="00310DF7"/>
    <w:rsid w:val="00312B76"/>
    <w:rsid w:val="00312CF6"/>
    <w:rsid w:val="0031511B"/>
    <w:rsid w:val="003175A1"/>
    <w:rsid w:val="003213E7"/>
    <w:rsid w:val="003216D3"/>
    <w:rsid w:val="00321793"/>
    <w:rsid w:val="0032260C"/>
    <w:rsid w:val="003246C7"/>
    <w:rsid w:val="00324B74"/>
    <w:rsid w:val="00333D5C"/>
    <w:rsid w:val="003346CB"/>
    <w:rsid w:val="003420EB"/>
    <w:rsid w:val="003435D6"/>
    <w:rsid w:val="003471D5"/>
    <w:rsid w:val="003476F0"/>
    <w:rsid w:val="003526BA"/>
    <w:rsid w:val="00360D99"/>
    <w:rsid w:val="0036302B"/>
    <w:rsid w:val="00363AB3"/>
    <w:rsid w:val="00365DEB"/>
    <w:rsid w:val="00370323"/>
    <w:rsid w:val="00370E55"/>
    <w:rsid w:val="0037157B"/>
    <w:rsid w:val="00372ED2"/>
    <w:rsid w:val="003740EB"/>
    <w:rsid w:val="00377612"/>
    <w:rsid w:val="00382EE2"/>
    <w:rsid w:val="003849D7"/>
    <w:rsid w:val="00386D57"/>
    <w:rsid w:val="003907F9"/>
    <w:rsid w:val="00391B0D"/>
    <w:rsid w:val="003932B7"/>
    <w:rsid w:val="003A00BF"/>
    <w:rsid w:val="003A39F5"/>
    <w:rsid w:val="003A4C6C"/>
    <w:rsid w:val="003A7178"/>
    <w:rsid w:val="003A7471"/>
    <w:rsid w:val="003B034C"/>
    <w:rsid w:val="003B2BB8"/>
    <w:rsid w:val="003B2C35"/>
    <w:rsid w:val="003B4AC0"/>
    <w:rsid w:val="003B66E2"/>
    <w:rsid w:val="003C0865"/>
    <w:rsid w:val="003C2BFF"/>
    <w:rsid w:val="003C58D4"/>
    <w:rsid w:val="003C5DAA"/>
    <w:rsid w:val="003D140A"/>
    <w:rsid w:val="003D265E"/>
    <w:rsid w:val="003D5EA1"/>
    <w:rsid w:val="003D7088"/>
    <w:rsid w:val="003D73A9"/>
    <w:rsid w:val="003E486A"/>
    <w:rsid w:val="003E4BD1"/>
    <w:rsid w:val="003F009E"/>
    <w:rsid w:val="003F36DA"/>
    <w:rsid w:val="00400C6F"/>
    <w:rsid w:val="00401985"/>
    <w:rsid w:val="00405AF4"/>
    <w:rsid w:val="00405E1A"/>
    <w:rsid w:val="00417864"/>
    <w:rsid w:val="0042275F"/>
    <w:rsid w:val="004248B1"/>
    <w:rsid w:val="00430DC3"/>
    <w:rsid w:val="0043132E"/>
    <w:rsid w:val="00435522"/>
    <w:rsid w:val="0044423E"/>
    <w:rsid w:val="004468DD"/>
    <w:rsid w:val="00450EE0"/>
    <w:rsid w:val="00451C76"/>
    <w:rsid w:val="00453D73"/>
    <w:rsid w:val="004542FB"/>
    <w:rsid w:val="0046342F"/>
    <w:rsid w:val="00467975"/>
    <w:rsid w:val="00474D7B"/>
    <w:rsid w:val="004753BE"/>
    <w:rsid w:val="00475F9C"/>
    <w:rsid w:val="00475FF6"/>
    <w:rsid w:val="004770A0"/>
    <w:rsid w:val="00485701"/>
    <w:rsid w:val="00487621"/>
    <w:rsid w:val="00490AFC"/>
    <w:rsid w:val="00492FF5"/>
    <w:rsid w:val="0049309D"/>
    <w:rsid w:val="00494ADF"/>
    <w:rsid w:val="0049788E"/>
    <w:rsid w:val="004A476B"/>
    <w:rsid w:val="004A49AE"/>
    <w:rsid w:val="004A5351"/>
    <w:rsid w:val="004A7DCC"/>
    <w:rsid w:val="004B2F26"/>
    <w:rsid w:val="004C145F"/>
    <w:rsid w:val="004C2A60"/>
    <w:rsid w:val="004C3263"/>
    <w:rsid w:val="004C3F52"/>
    <w:rsid w:val="004D02EB"/>
    <w:rsid w:val="004D2023"/>
    <w:rsid w:val="004D494B"/>
    <w:rsid w:val="004D5A2F"/>
    <w:rsid w:val="004D67D4"/>
    <w:rsid w:val="004D7F90"/>
    <w:rsid w:val="004E007B"/>
    <w:rsid w:val="004E00FA"/>
    <w:rsid w:val="004E4B4C"/>
    <w:rsid w:val="004E68E1"/>
    <w:rsid w:val="004F2DAC"/>
    <w:rsid w:val="004F7719"/>
    <w:rsid w:val="00500B02"/>
    <w:rsid w:val="005017BA"/>
    <w:rsid w:val="00504BA3"/>
    <w:rsid w:val="00506DB6"/>
    <w:rsid w:val="00520A06"/>
    <w:rsid w:val="005224E4"/>
    <w:rsid w:val="00523284"/>
    <w:rsid w:val="00525EE7"/>
    <w:rsid w:val="00527865"/>
    <w:rsid w:val="0054593B"/>
    <w:rsid w:val="00545D96"/>
    <w:rsid w:val="00551DAE"/>
    <w:rsid w:val="00553FFF"/>
    <w:rsid w:val="005562E3"/>
    <w:rsid w:val="00557A54"/>
    <w:rsid w:val="00560A8F"/>
    <w:rsid w:val="00560F84"/>
    <w:rsid w:val="00562611"/>
    <w:rsid w:val="00562C9F"/>
    <w:rsid w:val="00563266"/>
    <w:rsid w:val="00564C53"/>
    <w:rsid w:val="00566154"/>
    <w:rsid w:val="00566252"/>
    <w:rsid w:val="00572771"/>
    <w:rsid w:val="00577144"/>
    <w:rsid w:val="00582E86"/>
    <w:rsid w:val="00583CCA"/>
    <w:rsid w:val="00584DDD"/>
    <w:rsid w:val="005864D4"/>
    <w:rsid w:val="0058795B"/>
    <w:rsid w:val="005900F6"/>
    <w:rsid w:val="00591724"/>
    <w:rsid w:val="005B162C"/>
    <w:rsid w:val="005B2BA4"/>
    <w:rsid w:val="005B5AFD"/>
    <w:rsid w:val="005C1064"/>
    <w:rsid w:val="005C79DD"/>
    <w:rsid w:val="005D27EA"/>
    <w:rsid w:val="005D300D"/>
    <w:rsid w:val="005D454B"/>
    <w:rsid w:val="005E1255"/>
    <w:rsid w:val="005E295B"/>
    <w:rsid w:val="005E30B6"/>
    <w:rsid w:val="005E7C4A"/>
    <w:rsid w:val="005F1899"/>
    <w:rsid w:val="005F6120"/>
    <w:rsid w:val="00601F7C"/>
    <w:rsid w:val="006023A6"/>
    <w:rsid w:val="00604A60"/>
    <w:rsid w:val="00607CA2"/>
    <w:rsid w:val="006106FE"/>
    <w:rsid w:val="0061283E"/>
    <w:rsid w:val="0061357D"/>
    <w:rsid w:val="0061618D"/>
    <w:rsid w:val="00616C9D"/>
    <w:rsid w:val="006276D1"/>
    <w:rsid w:val="006305DF"/>
    <w:rsid w:val="00630FAB"/>
    <w:rsid w:val="00635032"/>
    <w:rsid w:val="006408A8"/>
    <w:rsid w:val="00644C03"/>
    <w:rsid w:val="00650784"/>
    <w:rsid w:val="0065334C"/>
    <w:rsid w:val="00653E01"/>
    <w:rsid w:val="00656DDB"/>
    <w:rsid w:val="00656F21"/>
    <w:rsid w:val="00662B7C"/>
    <w:rsid w:val="00663110"/>
    <w:rsid w:val="00664476"/>
    <w:rsid w:val="00666762"/>
    <w:rsid w:val="006725DF"/>
    <w:rsid w:val="006741E0"/>
    <w:rsid w:val="00676637"/>
    <w:rsid w:val="00680756"/>
    <w:rsid w:val="00684363"/>
    <w:rsid w:val="00684C59"/>
    <w:rsid w:val="00684DE2"/>
    <w:rsid w:val="00693501"/>
    <w:rsid w:val="006939F4"/>
    <w:rsid w:val="00695864"/>
    <w:rsid w:val="006974F9"/>
    <w:rsid w:val="006A1221"/>
    <w:rsid w:val="006A40AD"/>
    <w:rsid w:val="006A71E0"/>
    <w:rsid w:val="006A7AB3"/>
    <w:rsid w:val="006B1142"/>
    <w:rsid w:val="006B2DE5"/>
    <w:rsid w:val="006B6095"/>
    <w:rsid w:val="006C14D6"/>
    <w:rsid w:val="006C6842"/>
    <w:rsid w:val="006C7FE6"/>
    <w:rsid w:val="006D22A1"/>
    <w:rsid w:val="006D3B26"/>
    <w:rsid w:val="006D4AFD"/>
    <w:rsid w:val="006D520C"/>
    <w:rsid w:val="006E3574"/>
    <w:rsid w:val="006E5BC5"/>
    <w:rsid w:val="006F00BA"/>
    <w:rsid w:val="006F17BA"/>
    <w:rsid w:val="006F67EE"/>
    <w:rsid w:val="00703387"/>
    <w:rsid w:val="00703909"/>
    <w:rsid w:val="00704D48"/>
    <w:rsid w:val="00704DAB"/>
    <w:rsid w:val="00705E85"/>
    <w:rsid w:val="00706DE4"/>
    <w:rsid w:val="007074E5"/>
    <w:rsid w:val="00716434"/>
    <w:rsid w:val="00716521"/>
    <w:rsid w:val="007165A4"/>
    <w:rsid w:val="00717494"/>
    <w:rsid w:val="00717605"/>
    <w:rsid w:val="00720778"/>
    <w:rsid w:val="00722060"/>
    <w:rsid w:val="007231C4"/>
    <w:rsid w:val="007233EC"/>
    <w:rsid w:val="00736222"/>
    <w:rsid w:val="007363D1"/>
    <w:rsid w:val="00747F74"/>
    <w:rsid w:val="00754C6E"/>
    <w:rsid w:val="00756C5C"/>
    <w:rsid w:val="0075749F"/>
    <w:rsid w:val="00757DF1"/>
    <w:rsid w:val="00760A53"/>
    <w:rsid w:val="007613D3"/>
    <w:rsid w:val="007625AB"/>
    <w:rsid w:val="007646F5"/>
    <w:rsid w:val="00765D64"/>
    <w:rsid w:val="0077109D"/>
    <w:rsid w:val="00773B6C"/>
    <w:rsid w:val="00773E29"/>
    <w:rsid w:val="0077553B"/>
    <w:rsid w:val="00776D6F"/>
    <w:rsid w:val="00781727"/>
    <w:rsid w:val="0079214C"/>
    <w:rsid w:val="00795657"/>
    <w:rsid w:val="007A1F86"/>
    <w:rsid w:val="007B2EC7"/>
    <w:rsid w:val="007C0342"/>
    <w:rsid w:val="007C1AD9"/>
    <w:rsid w:val="007C1DF1"/>
    <w:rsid w:val="007C225B"/>
    <w:rsid w:val="007C785E"/>
    <w:rsid w:val="007C7D33"/>
    <w:rsid w:val="007D4931"/>
    <w:rsid w:val="007E105B"/>
    <w:rsid w:val="007E3B5E"/>
    <w:rsid w:val="007E4D30"/>
    <w:rsid w:val="007F2B3E"/>
    <w:rsid w:val="007F487E"/>
    <w:rsid w:val="007F5641"/>
    <w:rsid w:val="008007D9"/>
    <w:rsid w:val="00804868"/>
    <w:rsid w:val="008051B1"/>
    <w:rsid w:val="00810794"/>
    <w:rsid w:val="008119A6"/>
    <w:rsid w:val="00812F0C"/>
    <w:rsid w:val="00816951"/>
    <w:rsid w:val="008201BA"/>
    <w:rsid w:val="008269B3"/>
    <w:rsid w:val="00841679"/>
    <w:rsid w:val="0084388B"/>
    <w:rsid w:val="00865051"/>
    <w:rsid w:val="00865507"/>
    <w:rsid w:val="00867052"/>
    <w:rsid w:val="008705BB"/>
    <w:rsid w:val="008743F2"/>
    <w:rsid w:val="008814DB"/>
    <w:rsid w:val="00882D20"/>
    <w:rsid w:val="00891DC3"/>
    <w:rsid w:val="00895725"/>
    <w:rsid w:val="00895C73"/>
    <w:rsid w:val="00895E54"/>
    <w:rsid w:val="008A1A2D"/>
    <w:rsid w:val="008A27C5"/>
    <w:rsid w:val="008A5947"/>
    <w:rsid w:val="008A6A5F"/>
    <w:rsid w:val="008B1557"/>
    <w:rsid w:val="008B240A"/>
    <w:rsid w:val="008B2F58"/>
    <w:rsid w:val="008B3F51"/>
    <w:rsid w:val="008B54FA"/>
    <w:rsid w:val="008C03FA"/>
    <w:rsid w:val="008C0B37"/>
    <w:rsid w:val="008C513A"/>
    <w:rsid w:val="008D0C24"/>
    <w:rsid w:val="008E44DE"/>
    <w:rsid w:val="008F0957"/>
    <w:rsid w:val="008F2FDE"/>
    <w:rsid w:val="008F606F"/>
    <w:rsid w:val="008F62C3"/>
    <w:rsid w:val="008F7D56"/>
    <w:rsid w:val="00901FB1"/>
    <w:rsid w:val="009029A0"/>
    <w:rsid w:val="00906457"/>
    <w:rsid w:val="009067E6"/>
    <w:rsid w:val="0092690C"/>
    <w:rsid w:val="00926DF8"/>
    <w:rsid w:val="00934934"/>
    <w:rsid w:val="00937A28"/>
    <w:rsid w:val="00937B07"/>
    <w:rsid w:val="00940F09"/>
    <w:rsid w:val="00942600"/>
    <w:rsid w:val="00951498"/>
    <w:rsid w:val="00953362"/>
    <w:rsid w:val="00953700"/>
    <w:rsid w:val="009553B9"/>
    <w:rsid w:val="00960D7B"/>
    <w:rsid w:val="009611FB"/>
    <w:rsid w:val="0097084B"/>
    <w:rsid w:val="00971496"/>
    <w:rsid w:val="0097231C"/>
    <w:rsid w:val="00972561"/>
    <w:rsid w:val="009731EE"/>
    <w:rsid w:val="009733D0"/>
    <w:rsid w:val="0097715A"/>
    <w:rsid w:val="00980489"/>
    <w:rsid w:val="00990503"/>
    <w:rsid w:val="00991916"/>
    <w:rsid w:val="009930F7"/>
    <w:rsid w:val="00994EF0"/>
    <w:rsid w:val="00997421"/>
    <w:rsid w:val="009A47C4"/>
    <w:rsid w:val="009B01F3"/>
    <w:rsid w:val="009B1930"/>
    <w:rsid w:val="009B1B9C"/>
    <w:rsid w:val="009B3C91"/>
    <w:rsid w:val="009B6CDF"/>
    <w:rsid w:val="009C0674"/>
    <w:rsid w:val="009C2725"/>
    <w:rsid w:val="009C4107"/>
    <w:rsid w:val="009C4AE4"/>
    <w:rsid w:val="009C5A5C"/>
    <w:rsid w:val="009C5C22"/>
    <w:rsid w:val="009D14FE"/>
    <w:rsid w:val="009D1CEF"/>
    <w:rsid w:val="009E0260"/>
    <w:rsid w:val="009E3193"/>
    <w:rsid w:val="009E6279"/>
    <w:rsid w:val="009E754A"/>
    <w:rsid w:val="009F49EA"/>
    <w:rsid w:val="009F652E"/>
    <w:rsid w:val="009F6C94"/>
    <w:rsid w:val="009F7CE8"/>
    <w:rsid w:val="00A00EC5"/>
    <w:rsid w:val="00A00FDE"/>
    <w:rsid w:val="00A01FAF"/>
    <w:rsid w:val="00A06171"/>
    <w:rsid w:val="00A1005E"/>
    <w:rsid w:val="00A13D77"/>
    <w:rsid w:val="00A20822"/>
    <w:rsid w:val="00A20D64"/>
    <w:rsid w:val="00A21007"/>
    <w:rsid w:val="00A21980"/>
    <w:rsid w:val="00A263ED"/>
    <w:rsid w:val="00A26A99"/>
    <w:rsid w:val="00A30393"/>
    <w:rsid w:val="00A311CF"/>
    <w:rsid w:val="00A338B2"/>
    <w:rsid w:val="00A44137"/>
    <w:rsid w:val="00A50920"/>
    <w:rsid w:val="00A56482"/>
    <w:rsid w:val="00A6305F"/>
    <w:rsid w:val="00A67D00"/>
    <w:rsid w:val="00A71693"/>
    <w:rsid w:val="00A71937"/>
    <w:rsid w:val="00A7752B"/>
    <w:rsid w:val="00A77715"/>
    <w:rsid w:val="00A80593"/>
    <w:rsid w:val="00A85C1A"/>
    <w:rsid w:val="00A9003A"/>
    <w:rsid w:val="00A96A12"/>
    <w:rsid w:val="00A976F1"/>
    <w:rsid w:val="00A97E41"/>
    <w:rsid w:val="00AA16F6"/>
    <w:rsid w:val="00AA1EB2"/>
    <w:rsid w:val="00AB0986"/>
    <w:rsid w:val="00AB5AB3"/>
    <w:rsid w:val="00AB6F87"/>
    <w:rsid w:val="00AB7B29"/>
    <w:rsid w:val="00AC1AB5"/>
    <w:rsid w:val="00AC2C1F"/>
    <w:rsid w:val="00AC51E6"/>
    <w:rsid w:val="00AC6B6E"/>
    <w:rsid w:val="00AC7F1E"/>
    <w:rsid w:val="00AD0D7B"/>
    <w:rsid w:val="00AD1859"/>
    <w:rsid w:val="00AD2421"/>
    <w:rsid w:val="00AD4CCC"/>
    <w:rsid w:val="00AD7B64"/>
    <w:rsid w:val="00AE005F"/>
    <w:rsid w:val="00AF0271"/>
    <w:rsid w:val="00AF4362"/>
    <w:rsid w:val="00AF491A"/>
    <w:rsid w:val="00B00EE6"/>
    <w:rsid w:val="00B01278"/>
    <w:rsid w:val="00B01B67"/>
    <w:rsid w:val="00B072C7"/>
    <w:rsid w:val="00B12F78"/>
    <w:rsid w:val="00B171A9"/>
    <w:rsid w:val="00B1777E"/>
    <w:rsid w:val="00B2387F"/>
    <w:rsid w:val="00B251F3"/>
    <w:rsid w:val="00B259E2"/>
    <w:rsid w:val="00B300F8"/>
    <w:rsid w:val="00B30C71"/>
    <w:rsid w:val="00B34255"/>
    <w:rsid w:val="00B355BD"/>
    <w:rsid w:val="00B35AE6"/>
    <w:rsid w:val="00B41B37"/>
    <w:rsid w:val="00B46707"/>
    <w:rsid w:val="00B5069F"/>
    <w:rsid w:val="00B5354B"/>
    <w:rsid w:val="00B5525B"/>
    <w:rsid w:val="00B57201"/>
    <w:rsid w:val="00B6086A"/>
    <w:rsid w:val="00B62BC6"/>
    <w:rsid w:val="00B63E13"/>
    <w:rsid w:val="00B648FD"/>
    <w:rsid w:val="00B6500C"/>
    <w:rsid w:val="00B66B30"/>
    <w:rsid w:val="00B70495"/>
    <w:rsid w:val="00B72363"/>
    <w:rsid w:val="00B74783"/>
    <w:rsid w:val="00B76AFC"/>
    <w:rsid w:val="00B808F8"/>
    <w:rsid w:val="00B8387B"/>
    <w:rsid w:val="00B84092"/>
    <w:rsid w:val="00B8646C"/>
    <w:rsid w:val="00B86A2E"/>
    <w:rsid w:val="00B86E1A"/>
    <w:rsid w:val="00B91411"/>
    <w:rsid w:val="00B969CD"/>
    <w:rsid w:val="00BA12F4"/>
    <w:rsid w:val="00BB0BA6"/>
    <w:rsid w:val="00BB2699"/>
    <w:rsid w:val="00BB2F15"/>
    <w:rsid w:val="00BB3C83"/>
    <w:rsid w:val="00BB43CB"/>
    <w:rsid w:val="00BB54A1"/>
    <w:rsid w:val="00BB7954"/>
    <w:rsid w:val="00BC35DB"/>
    <w:rsid w:val="00BC78D8"/>
    <w:rsid w:val="00BC78EB"/>
    <w:rsid w:val="00BD2618"/>
    <w:rsid w:val="00BD6A96"/>
    <w:rsid w:val="00BD7E56"/>
    <w:rsid w:val="00BE360F"/>
    <w:rsid w:val="00BE5DA2"/>
    <w:rsid w:val="00BF1C72"/>
    <w:rsid w:val="00BF560D"/>
    <w:rsid w:val="00BF56F4"/>
    <w:rsid w:val="00C015D8"/>
    <w:rsid w:val="00C04B5D"/>
    <w:rsid w:val="00C05696"/>
    <w:rsid w:val="00C05DF3"/>
    <w:rsid w:val="00C06B43"/>
    <w:rsid w:val="00C12F7F"/>
    <w:rsid w:val="00C137E2"/>
    <w:rsid w:val="00C16F40"/>
    <w:rsid w:val="00C20068"/>
    <w:rsid w:val="00C2036D"/>
    <w:rsid w:val="00C2045B"/>
    <w:rsid w:val="00C20E20"/>
    <w:rsid w:val="00C27024"/>
    <w:rsid w:val="00C276C9"/>
    <w:rsid w:val="00C2777F"/>
    <w:rsid w:val="00C30061"/>
    <w:rsid w:val="00C30D2F"/>
    <w:rsid w:val="00C3434A"/>
    <w:rsid w:val="00C3683D"/>
    <w:rsid w:val="00C434C8"/>
    <w:rsid w:val="00C47665"/>
    <w:rsid w:val="00C47F07"/>
    <w:rsid w:val="00C50166"/>
    <w:rsid w:val="00C51464"/>
    <w:rsid w:val="00C63B07"/>
    <w:rsid w:val="00C71A4D"/>
    <w:rsid w:val="00C75BDA"/>
    <w:rsid w:val="00C8344A"/>
    <w:rsid w:val="00C87A28"/>
    <w:rsid w:val="00C9076C"/>
    <w:rsid w:val="00C91CAE"/>
    <w:rsid w:val="00C93E4F"/>
    <w:rsid w:val="00C9554F"/>
    <w:rsid w:val="00C95B1A"/>
    <w:rsid w:val="00C96452"/>
    <w:rsid w:val="00CA6711"/>
    <w:rsid w:val="00CA7BF0"/>
    <w:rsid w:val="00CB1438"/>
    <w:rsid w:val="00CB15FF"/>
    <w:rsid w:val="00CB1920"/>
    <w:rsid w:val="00CB3A1D"/>
    <w:rsid w:val="00CC05FC"/>
    <w:rsid w:val="00CC57AE"/>
    <w:rsid w:val="00CC5E31"/>
    <w:rsid w:val="00CD4113"/>
    <w:rsid w:val="00CD46E2"/>
    <w:rsid w:val="00CD50BF"/>
    <w:rsid w:val="00CE1491"/>
    <w:rsid w:val="00CE3B45"/>
    <w:rsid w:val="00CE6F3B"/>
    <w:rsid w:val="00CF4B1A"/>
    <w:rsid w:val="00D0209B"/>
    <w:rsid w:val="00D02155"/>
    <w:rsid w:val="00D03573"/>
    <w:rsid w:val="00D053A0"/>
    <w:rsid w:val="00D13A79"/>
    <w:rsid w:val="00D144CF"/>
    <w:rsid w:val="00D20F15"/>
    <w:rsid w:val="00D23769"/>
    <w:rsid w:val="00D267A7"/>
    <w:rsid w:val="00D30EB9"/>
    <w:rsid w:val="00D31742"/>
    <w:rsid w:val="00D34F77"/>
    <w:rsid w:val="00D436FC"/>
    <w:rsid w:val="00D4477E"/>
    <w:rsid w:val="00D5244A"/>
    <w:rsid w:val="00D52453"/>
    <w:rsid w:val="00D54A59"/>
    <w:rsid w:val="00D64AA8"/>
    <w:rsid w:val="00D65E6E"/>
    <w:rsid w:val="00D67C26"/>
    <w:rsid w:val="00D70766"/>
    <w:rsid w:val="00D7592F"/>
    <w:rsid w:val="00D77AB6"/>
    <w:rsid w:val="00D81967"/>
    <w:rsid w:val="00D937AA"/>
    <w:rsid w:val="00DA2B3A"/>
    <w:rsid w:val="00DA4545"/>
    <w:rsid w:val="00DA46D6"/>
    <w:rsid w:val="00DA5F6C"/>
    <w:rsid w:val="00DA7839"/>
    <w:rsid w:val="00DB0903"/>
    <w:rsid w:val="00DB0AAB"/>
    <w:rsid w:val="00DB0FEB"/>
    <w:rsid w:val="00DB116D"/>
    <w:rsid w:val="00DB25C3"/>
    <w:rsid w:val="00DB7EF7"/>
    <w:rsid w:val="00DC0165"/>
    <w:rsid w:val="00DC1DAE"/>
    <w:rsid w:val="00DC32A6"/>
    <w:rsid w:val="00DC644D"/>
    <w:rsid w:val="00DD023E"/>
    <w:rsid w:val="00DD4835"/>
    <w:rsid w:val="00DD6BA6"/>
    <w:rsid w:val="00DD721C"/>
    <w:rsid w:val="00DE0114"/>
    <w:rsid w:val="00DE1CE7"/>
    <w:rsid w:val="00DE4A8A"/>
    <w:rsid w:val="00DF25F4"/>
    <w:rsid w:val="00DF4A72"/>
    <w:rsid w:val="00DF75CD"/>
    <w:rsid w:val="00E02C36"/>
    <w:rsid w:val="00E046AE"/>
    <w:rsid w:val="00E0564E"/>
    <w:rsid w:val="00E05F92"/>
    <w:rsid w:val="00E14C6C"/>
    <w:rsid w:val="00E14DC8"/>
    <w:rsid w:val="00E23AFD"/>
    <w:rsid w:val="00E27BDC"/>
    <w:rsid w:val="00E408DC"/>
    <w:rsid w:val="00E419D3"/>
    <w:rsid w:val="00E42F16"/>
    <w:rsid w:val="00E44719"/>
    <w:rsid w:val="00E50128"/>
    <w:rsid w:val="00E525F6"/>
    <w:rsid w:val="00E6108A"/>
    <w:rsid w:val="00E61E10"/>
    <w:rsid w:val="00E64B52"/>
    <w:rsid w:val="00E66C52"/>
    <w:rsid w:val="00E723E6"/>
    <w:rsid w:val="00E72808"/>
    <w:rsid w:val="00E84357"/>
    <w:rsid w:val="00E8640D"/>
    <w:rsid w:val="00E90E89"/>
    <w:rsid w:val="00E9482F"/>
    <w:rsid w:val="00E948E0"/>
    <w:rsid w:val="00EA5B15"/>
    <w:rsid w:val="00EA7DF0"/>
    <w:rsid w:val="00EB1170"/>
    <w:rsid w:val="00EB2B89"/>
    <w:rsid w:val="00EB42B2"/>
    <w:rsid w:val="00EC3F8C"/>
    <w:rsid w:val="00EC4E06"/>
    <w:rsid w:val="00ED1B07"/>
    <w:rsid w:val="00ED1D6B"/>
    <w:rsid w:val="00EE2873"/>
    <w:rsid w:val="00EE2944"/>
    <w:rsid w:val="00EE5C53"/>
    <w:rsid w:val="00EE7261"/>
    <w:rsid w:val="00EF292A"/>
    <w:rsid w:val="00F0432F"/>
    <w:rsid w:val="00F13E4A"/>
    <w:rsid w:val="00F1635F"/>
    <w:rsid w:val="00F2158B"/>
    <w:rsid w:val="00F219CE"/>
    <w:rsid w:val="00F227D1"/>
    <w:rsid w:val="00F231E7"/>
    <w:rsid w:val="00F2736C"/>
    <w:rsid w:val="00F338FE"/>
    <w:rsid w:val="00F4231C"/>
    <w:rsid w:val="00F42604"/>
    <w:rsid w:val="00F43D63"/>
    <w:rsid w:val="00F44BF7"/>
    <w:rsid w:val="00F471A4"/>
    <w:rsid w:val="00F530D5"/>
    <w:rsid w:val="00F542FE"/>
    <w:rsid w:val="00F64901"/>
    <w:rsid w:val="00F65266"/>
    <w:rsid w:val="00F72365"/>
    <w:rsid w:val="00F7260A"/>
    <w:rsid w:val="00F77537"/>
    <w:rsid w:val="00F80832"/>
    <w:rsid w:val="00F80932"/>
    <w:rsid w:val="00F84987"/>
    <w:rsid w:val="00F8543B"/>
    <w:rsid w:val="00F85AF8"/>
    <w:rsid w:val="00F860D8"/>
    <w:rsid w:val="00F86E0D"/>
    <w:rsid w:val="00F90BB8"/>
    <w:rsid w:val="00F9153C"/>
    <w:rsid w:val="00F936BD"/>
    <w:rsid w:val="00F94E28"/>
    <w:rsid w:val="00F977BB"/>
    <w:rsid w:val="00FA10C0"/>
    <w:rsid w:val="00FA725D"/>
    <w:rsid w:val="00FA74E7"/>
    <w:rsid w:val="00FB04E5"/>
    <w:rsid w:val="00FB1179"/>
    <w:rsid w:val="00FB6A82"/>
    <w:rsid w:val="00FC4C2E"/>
    <w:rsid w:val="00FD1062"/>
    <w:rsid w:val="00FD4D28"/>
    <w:rsid w:val="00FE29F0"/>
    <w:rsid w:val="00FE57AE"/>
    <w:rsid w:val="00FE677C"/>
    <w:rsid w:val="00FE71B0"/>
    <w:rsid w:val="00FE7238"/>
    <w:rsid w:val="00FE7F39"/>
    <w:rsid w:val="00FF0086"/>
    <w:rsid w:val="00FF0D6A"/>
    <w:rsid w:val="00FF3BD9"/>
    <w:rsid w:val="00FF6C92"/>
    <w:rsid w:val="00FF7524"/>
    <w:rsid w:val="36C7F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36032"/>
  <w15:docId w15:val="{13EC8B55-AFB2-4B5E-B765-65225D3F1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1693"/>
    <w:pPr>
      <w:keepNext/>
      <w:keepLines/>
      <w:spacing w:before="240" w:after="0"/>
      <w:outlineLvl w:val="0"/>
    </w:pPr>
    <w:rPr>
      <w:rFonts w:eastAsiaTheme="majorEastAsia" w:cstheme="majorBidi"/>
      <w:b/>
      <w:cap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20DE"/>
    <w:pPr>
      <w:ind w:left="720"/>
      <w:contextualSpacing/>
    </w:pPr>
  </w:style>
  <w:style w:type="paragraph" w:styleId="BalloonText">
    <w:name w:val="Balloon Text"/>
    <w:basedOn w:val="Normal"/>
    <w:link w:val="BalloonTextChar"/>
    <w:uiPriority w:val="99"/>
    <w:semiHidden/>
    <w:unhideWhenUsed/>
    <w:rsid w:val="00382E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EE2"/>
    <w:rPr>
      <w:rFonts w:ascii="Tahoma" w:hAnsi="Tahoma" w:cs="Tahoma"/>
      <w:sz w:val="16"/>
      <w:szCs w:val="16"/>
    </w:rPr>
  </w:style>
  <w:style w:type="paragraph" w:styleId="Header">
    <w:name w:val="header"/>
    <w:basedOn w:val="Normal"/>
    <w:link w:val="HeaderChar"/>
    <w:uiPriority w:val="99"/>
    <w:unhideWhenUsed/>
    <w:rsid w:val="007176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605"/>
  </w:style>
  <w:style w:type="paragraph" w:styleId="Footer">
    <w:name w:val="footer"/>
    <w:basedOn w:val="Normal"/>
    <w:link w:val="FooterChar"/>
    <w:uiPriority w:val="99"/>
    <w:unhideWhenUsed/>
    <w:rsid w:val="007176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605"/>
  </w:style>
  <w:style w:type="character" w:styleId="Hyperlink">
    <w:name w:val="Hyperlink"/>
    <w:basedOn w:val="DefaultParagraphFont"/>
    <w:uiPriority w:val="99"/>
    <w:unhideWhenUsed/>
    <w:rsid w:val="00703909"/>
    <w:rPr>
      <w:color w:val="0000FF"/>
      <w:u w:val="single"/>
    </w:rPr>
  </w:style>
  <w:style w:type="character" w:styleId="FollowedHyperlink">
    <w:name w:val="FollowedHyperlink"/>
    <w:basedOn w:val="DefaultParagraphFont"/>
    <w:uiPriority w:val="99"/>
    <w:semiHidden/>
    <w:unhideWhenUsed/>
    <w:rsid w:val="00703909"/>
    <w:rPr>
      <w:color w:val="849A0A" w:themeColor="followedHyperlink"/>
      <w:u w:val="single"/>
    </w:rPr>
  </w:style>
  <w:style w:type="character" w:styleId="CommentReference">
    <w:name w:val="annotation reference"/>
    <w:basedOn w:val="DefaultParagraphFont"/>
    <w:uiPriority w:val="99"/>
    <w:semiHidden/>
    <w:unhideWhenUsed/>
    <w:rsid w:val="007074E5"/>
    <w:rPr>
      <w:sz w:val="16"/>
      <w:szCs w:val="16"/>
    </w:rPr>
  </w:style>
  <w:style w:type="paragraph" w:styleId="CommentText">
    <w:name w:val="annotation text"/>
    <w:basedOn w:val="Normal"/>
    <w:link w:val="CommentTextChar"/>
    <w:uiPriority w:val="99"/>
    <w:unhideWhenUsed/>
    <w:rsid w:val="007074E5"/>
    <w:pPr>
      <w:spacing w:line="240" w:lineRule="auto"/>
    </w:pPr>
    <w:rPr>
      <w:sz w:val="20"/>
      <w:szCs w:val="20"/>
    </w:rPr>
  </w:style>
  <w:style w:type="character" w:customStyle="1" w:styleId="CommentTextChar">
    <w:name w:val="Comment Text Char"/>
    <w:basedOn w:val="DefaultParagraphFont"/>
    <w:link w:val="CommentText"/>
    <w:uiPriority w:val="99"/>
    <w:rsid w:val="007074E5"/>
    <w:rPr>
      <w:sz w:val="20"/>
      <w:szCs w:val="20"/>
    </w:rPr>
  </w:style>
  <w:style w:type="paragraph" w:styleId="CommentSubject">
    <w:name w:val="annotation subject"/>
    <w:basedOn w:val="CommentText"/>
    <w:next w:val="CommentText"/>
    <w:link w:val="CommentSubjectChar"/>
    <w:uiPriority w:val="99"/>
    <w:semiHidden/>
    <w:unhideWhenUsed/>
    <w:rsid w:val="007074E5"/>
    <w:rPr>
      <w:b/>
      <w:bCs/>
    </w:rPr>
  </w:style>
  <w:style w:type="character" w:customStyle="1" w:styleId="CommentSubjectChar">
    <w:name w:val="Comment Subject Char"/>
    <w:basedOn w:val="CommentTextChar"/>
    <w:link w:val="CommentSubject"/>
    <w:uiPriority w:val="99"/>
    <w:semiHidden/>
    <w:rsid w:val="007074E5"/>
    <w:rPr>
      <w:b/>
      <w:bCs/>
      <w:sz w:val="20"/>
      <w:szCs w:val="20"/>
    </w:rPr>
  </w:style>
  <w:style w:type="character" w:customStyle="1" w:styleId="Heading1Char">
    <w:name w:val="Heading 1 Char"/>
    <w:basedOn w:val="DefaultParagraphFont"/>
    <w:link w:val="Heading1"/>
    <w:uiPriority w:val="9"/>
    <w:rsid w:val="00A71693"/>
    <w:rPr>
      <w:rFonts w:eastAsiaTheme="majorEastAsia" w:cstheme="majorBidi"/>
      <w:b/>
      <w:caps/>
      <w:sz w:val="28"/>
      <w:szCs w:val="32"/>
    </w:rPr>
  </w:style>
  <w:style w:type="paragraph" w:styleId="TOCHeading">
    <w:name w:val="TOC Heading"/>
    <w:basedOn w:val="Heading1"/>
    <w:next w:val="Normal"/>
    <w:uiPriority w:val="39"/>
    <w:unhideWhenUsed/>
    <w:qFormat/>
    <w:rsid w:val="00F8543B"/>
    <w:pPr>
      <w:spacing w:before="0" w:after="120" w:line="240" w:lineRule="auto"/>
      <w:outlineLvl w:val="9"/>
    </w:pPr>
    <w:rPr>
      <w:caps w:val="0"/>
      <w:sz w:val="24"/>
    </w:rPr>
  </w:style>
  <w:style w:type="paragraph" w:styleId="TOC1">
    <w:name w:val="toc 1"/>
    <w:basedOn w:val="Normal"/>
    <w:next w:val="Normal"/>
    <w:autoRedefine/>
    <w:uiPriority w:val="39"/>
    <w:unhideWhenUsed/>
    <w:rsid w:val="00C16F40"/>
    <w:pPr>
      <w:tabs>
        <w:tab w:val="right" w:leader="dot" w:pos="9350"/>
      </w:tabs>
      <w:spacing w:after="0"/>
    </w:pPr>
    <w:rPr>
      <w:b/>
      <w:sz w:val="24"/>
    </w:rPr>
  </w:style>
  <w:style w:type="paragraph" w:styleId="TableofFigures">
    <w:name w:val="table of figures"/>
    <w:basedOn w:val="Normal"/>
    <w:next w:val="Normal"/>
    <w:uiPriority w:val="99"/>
    <w:unhideWhenUsed/>
    <w:rsid w:val="00F8543B"/>
    <w:pPr>
      <w:spacing w:after="0"/>
    </w:pPr>
  </w:style>
  <w:style w:type="paragraph" w:styleId="NoSpacing">
    <w:name w:val="No Spacing"/>
    <w:uiPriority w:val="1"/>
    <w:qFormat/>
    <w:rsid w:val="00F8543B"/>
    <w:pPr>
      <w:spacing w:after="0" w:line="240" w:lineRule="auto"/>
    </w:pPr>
  </w:style>
  <w:style w:type="character" w:styleId="UnresolvedMention">
    <w:name w:val="Unresolved Mention"/>
    <w:basedOn w:val="DefaultParagraphFont"/>
    <w:uiPriority w:val="99"/>
    <w:semiHidden/>
    <w:unhideWhenUsed/>
    <w:rsid w:val="00953362"/>
    <w:rPr>
      <w:color w:val="605E5C"/>
      <w:shd w:val="clear" w:color="auto" w:fill="E1DFDD"/>
    </w:rPr>
  </w:style>
  <w:style w:type="paragraph" w:styleId="Revision">
    <w:name w:val="Revision"/>
    <w:hidden/>
    <w:uiPriority w:val="99"/>
    <w:semiHidden/>
    <w:rsid w:val="005B5A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804013">
      <w:bodyDiv w:val="1"/>
      <w:marLeft w:val="0"/>
      <w:marRight w:val="0"/>
      <w:marTop w:val="0"/>
      <w:marBottom w:val="0"/>
      <w:divBdr>
        <w:top w:val="none" w:sz="0" w:space="0" w:color="auto"/>
        <w:left w:val="none" w:sz="0" w:space="0" w:color="auto"/>
        <w:bottom w:val="none" w:sz="0" w:space="0" w:color="auto"/>
        <w:right w:val="none" w:sz="0" w:space="0" w:color="auto"/>
      </w:divBdr>
    </w:div>
    <w:div w:id="871696028">
      <w:bodyDiv w:val="1"/>
      <w:marLeft w:val="0"/>
      <w:marRight w:val="0"/>
      <w:marTop w:val="0"/>
      <w:marBottom w:val="0"/>
      <w:divBdr>
        <w:top w:val="none" w:sz="0" w:space="0" w:color="auto"/>
        <w:left w:val="none" w:sz="0" w:space="0" w:color="auto"/>
        <w:bottom w:val="none" w:sz="0" w:space="0" w:color="auto"/>
        <w:right w:val="none" w:sz="0" w:space="0" w:color="auto"/>
      </w:divBdr>
    </w:div>
    <w:div w:id="1041709106">
      <w:bodyDiv w:val="1"/>
      <w:marLeft w:val="0"/>
      <w:marRight w:val="0"/>
      <w:marTop w:val="0"/>
      <w:marBottom w:val="0"/>
      <w:divBdr>
        <w:top w:val="none" w:sz="0" w:space="0" w:color="auto"/>
        <w:left w:val="none" w:sz="0" w:space="0" w:color="auto"/>
        <w:bottom w:val="none" w:sz="0" w:space="0" w:color="auto"/>
        <w:right w:val="none" w:sz="0" w:space="0" w:color="auto"/>
      </w:divBdr>
      <w:divsChild>
        <w:div w:id="114447241">
          <w:marLeft w:val="720"/>
          <w:marRight w:val="0"/>
          <w:marTop w:val="0"/>
          <w:marBottom w:val="288"/>
          <w:divBdr>
            <w:top w:val="none" w:sz="0" w:space="0" w:color="auto"/>
            <w:left w:val="none" w:sz="0" w:space="0" w:color="auto"/>
            <w:bottom w:val="none" w:sz="0" w:space="0" w:color="auto"/>
            <w:right w:val="none" w:sz="0" w:space="0" w:color="auto"/>
          </w:divBdr>
        </w:div>
        <w:div w:id="1358004134">
          <w:marLeft w:val="720"/>
          <w:marRight w:val="0"/>
          <w:marTop w:val="0"/>
          <w:marBottom w:val="288"/>
          <w:divBdr>
            <w:top w:val="none" w:sz="0" w:space="0" w:color="auto"/>
            <w:left w:val="none" w:sz="0" w:space="0" w:color="auto"/>
            <w:bottom w:val="none" w:sz="0" w:space="0" w:color="auto"/>
            <w:right w:val="none" w:sz="0" w:space="0" w:color="auto"/>
          </w:divBdr>
        </w:div>
      </w:divsChild>
    </w:div>
    <w:div w:id="1061562855">
      <w:bodyDiv w:val="1"/>
      <w:marLeft w:val="0"/>
      <w:marRight w:val="0"/>
      <w:marTop w:val="0"/>
      <w:marBottom w:val="0"/>
      <w:divBdr>
        <w:top w:val="none" w:sz="0" w:space="0" w:color="auto"/>
        <w:left w:val="none" w:sz="0" w:space="0" w:color="auto"/>
        <w:bottom w:val="none" w:sz="0" w:space="0" w:color="auto"/>
        <w:right w:val="none" w:sz="0" w:space="0" w:color="auto"/>
      </w:divBdr>
    </w:div>
    <w:div w:id="1429691445">
      <w:bodyDiv w:val="1"/>
      <w:marLeft w:val="0"/>
      <w:marRight w:val="0"/>
      <w:marTop w:val="0"/>
      <w:marBottom w:val="0"/>
      <w:divBdr>
        <w:top w:val="none" w:sz="0" w:space="0" w:color="auto"/>
        <w:left w:val="none" w:sz="0" w:space="0" w:color="auto"/>
        <w:bottom w:val="none" w:sz="0" w:space="0" w:color="auto"/>
        <w:right w:val="none" w:sz="0" w:space="0" w:color="auto"/>
      </w:divBdr>
    </w:div>
    <w:div w:id="1749379502">
      <w:bodyDiv w:val="1"/>
      <w:marLeft w:val="0"/>
      <w:marRight w:val="0"/>
      <w:marTop w:val="0"/>
      <w:marBottom w:val="0"/>
      <w:divBdr>
        <w:top w:val="none" w:sz="0" w:space="0" w:color="auto"/>
        <w:left w:val="none" w:sz="0" w:space="0" w:color="auto"/>
        <w:bottom w:val="none" w:sz="0" w:space="0" w:color="auto"/>
        <w:right w:val="none" w:sz="0" w:space="0" w:color="auto"/>
      </w:divBdr>
    </w:div>
    <w:div w:id="2089962018">
      <w:bodyDiv w:val="1"/>
      <w:marLeft w:val="0"/>
      <w:marRight w:val="0"/>
      <w:marTop w:val="0"/>
      <w:marBottom w:val="0"/>
      <w:divBdr>
        <w:top w:val="none" w:sz="0" w:space="0" w:color="auto"/>
        <w:left w:val="none" w:sz="0" w:space="0" w:color="auto"/>
        <w:bottom w:val="none" w:sz="0" w:space="0" w:color="auto"/>
        <w:right w:val="none" w:sz="0" w:space="0" w:color="auto"/>
      </w:divBdr>
      <w:divsChild>
        <w:div w:id="1448739456">
          <w:marLeft w:val="490"/>
          <w:marRight w:val="0"/>
          <w:marTop w:val="0"/>
          <w:marBottom w:val="288"/>
          <w:divBdr>
            <w:top w:val="none" w:sz="0" w:space="0" w:color="auto"/>
            <w:left w:val="none" w:sz="0" w:space="0" w:color="auto"/>
            <w:bottom w:val="none" w:sz="0" w:space="0" w:color="auto"/>
            <w:right w:val="none" w:sz="0" w:space="0" w:color="auto"/>
          </w:divBdr>
        </w:div>
        <w:div w:id="881553352">
          <w:marLeft w:val="490"/>
          <w:marRight w:val="0"/>
          <w:marTop w:val="0"/>
          <w:marBottom w:val="288"/>
          <w:divBdr>
            <w:top w:val="none" w:sz="0" w:space="0" w:color="auto"/>
            <w:left w:val="none" w:sz="0" w:space="0" w:color="auto"/>
            <w:bottom w:val="none" w:sz="0" w:space="0" w:color="auto"/>
            <w:right w:val="none" w:sz="0" w:space="0" w:color="auto"/>
          </w:divBdr>
        </w:div>
        <w:div w:id="236745152">
          <w:marLeft w:val="490"/>
          <w:marRight w:val="0"/>
          <w:marTop w:val="0"/>
          <w:marBottom w:val="28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1.png"/><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hyperlink" Target="http://epg.modot.org/index.php/File:127.29.8_map_2017.jpg" TargetMode="External"/><Relationship Id="rId45" Type="http://schemas.openxmlformats.org/officeDocument/2006/relationships/hyperlink" Target="http://epg.modot.org/index.php/127.21_Federal_Emergency_Management_Agency_(FEMA)_Flood_Buyout_Properties" TargetMode="External"/><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9.png"/><Relationship Id="rId19" Type="http://schemas.openxmlformats.org/officeDocument/2006/relationships/hyperlink" Target="https://epg.modot.org/index.php/127.1_Request_for_Environmental_Services" TargetMode="Externa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jpg"/><Relationship Id="rId43" Type="http://schemas.openxmlformats.org/officeDocument/2006/relationships/image" Target="media/image22.jp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epg.modot.org/index.php/127.1_Request_for_Environmental_Services" TargetMode="External"/><Relationship Id="rId25" Type="http://schemas.openxmlformats.org/officeDocument/2006/relationships/image" Target="media/image7.PNG"/><Relationship Id="rId33" Type="http://schemas.openxmlformats.org/officeDocument/2006/relationships/hyperlink" Target="https://epg.modot.org/index.php/Category:129_Public_Involvement" TargetMode="External"/><Relationship Id="rId38" Type="http://schemas.openxmlformats.org/officeDocument/2006/relationships/image" Target="media/image18.png"/><Relationship Id="rId46" Type="http://schemas.openxmlformats.org/officeDocument/2006/relationships/image" Target="media/image24.jpg"/><Relationship Id="rId59" Type="http://schemas.openxmlformats.org/officeDocument/2006/relationships/image" Target="media/image37.PNG"/><Relationship Id="rId20" Type="http://schemas.openxmlformats.org/officeDocument/2006/relationships/image" Target="media/image2.PNG"/><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hyperlink" Target="https://epg.modot.org/index.php/127.14_National_Environmental_Policy_Act_(NEPA)_Classification_and_Documents" TargetMode="External"/><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6.modot.mo.gov/RERProject/" TargetMode="External"/><Relationship Id="rId39" Type="http://schemas.openxmlformats.org/officeDocument/2006/relationships/image" Target="media/image19.jpg"/></Relationships>
</file>

<file path=word/theme/theme1.xml><?xml version="1.0" encoding="utf-8"?>
<a:theme xmlns:a="http://schemas.openxmlformats.org/drawingml/2006/main" name="Office Theme">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1e874e0-d829-4e77-b9e4-c7ae85aec2f0" xsi:nil="true"/>
    <lcf76f155ced4ddcb4097134ff3c332f xmlns="108603d0-f72b-4cb7-8eab-3bec23b43d3f">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8D71613D2E72F4BA6E7BB8A077E3899" ma:contentTypeVersion="16" ma:contentTypeDescription="Create a new document." ma:contentTypeScope="" ma:versionID="3f5c90140235f48a87612fc484c7d4ea">
  <xsd:schema xmlns:xsd="http://www.w3.org/2001/XMLSchema" xmlns:xs="http://www.w3.org/2001/XMLSchema" xmlns:p="http://schemas.microsoft.com/office/2006/metadata/properties" xmlns:ns1="http://schemas.microsoft.com/sharepoint/v3" xmlns:ns2="108603d0-f72b-4cb7-8eab-3bec23b43d3f" xmlns:ns3="01e874e0-d829-4e77-b9e4-c7ae85aec2f0" targetNamespace="http://schemas.microsoft.com/office/2006/metadata/properties" ma:root="true" ma:fieldsID="b0682f796925ad6cd84a346688eb3e9e" ns1:_="" ns2:_="" ns3:_="">
    <xsd:import namespace="http://schemas.microsoft.com/sharepoint/v3"/>
    <xsd:import namespace="108603d0-f72b-4cb7-8eab-3bec23b43d3f"/>
    <xsd:import namespace="01e874e0-d829-4e77-b9e4-c7ae85aec2f0"/>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8603d0-f72b-4cb7-8eab-3bec23b43d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4e9f005-b5d5-426d-ad25-f47e055fb4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e874e0-d829-4e77-b9e4-c7ae85aec2f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854f867-7854-45c0-b9e2-d4bd93739d17}" ma:internalName="TaxCatchAll" ma:showField="CatchAllData" ma:web="01e874e0-d829-4e77-b9e4-c7ae85aec2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1DFE1F-81B9-4512-9F27-3BB5A66E494E}">
  <ds:schemaRefs>
    <ds:schemaRef ds:uri="http://schemas.openxmlformats.org/officeDocument/2006/bibliography"/>
  </ds:schemaRefs>
</ds:datastoreItem>
</file>

<file path=customXml/itemProps2.xml><?xml version="1.0" encoding="utf-8"?>
<ds:datastoreItem xmlns:ds="http://schemas.openxmlformats.org/officeDocument/2006/customXml" ds:itemID="{4F761396-E675-4945-B7E0-6F4F6DF52B82}">
  <ds:schemaRefs>
    <ds:schemaRef ds:uri="http://schemas.microsoft.com/sharepoint/v3/contenttype/forms"/>
  </ds:schemaRefs>
</ds:datastoreItem>
</file>

<file path=customXml/itemProps3.xml><?xml version="1.0" encoding="utf-8"?>
<ds:datastoreItem xmlns:ds="http://schemas.openxmlformats.org/officeDocument/2006/customXml" ds:itemID="{26A2E25D-FA40-49D5-A1EA-1AAB9608D88E}">
  <ds:schemaRefs>
    <ds:schemaRef ds:uri="http://schemas.microsoft.com/office/2006/metadata/properties"/>
    <ds:schemaRef ds:uri="http://schemas.microsoft.com/office/infopath/2007/PartnerControls"/>
    <ds:schemaRef ds:uri="01e874e0-d829-4e77-b9e4-c7ae85aec2f0"/>
    <ds:schemaRef ds:uri="108603d0-f72b-4cb7-8eab-3bec23b43d3f"/>
    <ds:schemaRef ds:uri="http://schemas.microsoft.com/sharepoint/v3"/>
  </ds:schemaRefs>
</ds:datastoreItem>
</file>

<file path=customXml/itemProps4.xml><?xml version="1.0" encoding="utf-8"?>
<ds:datastoreItem xmlns:ds="http://schemas.openxmlformats.org/officeDocument/2006/customXml" ds:itemID="{9C230060-C16A-4E4F-9A49-57F5567D7E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08603d0-f72b-4cb7-8eab-3bec23b43d3f"/>
    <ds:schemaRef ds:uri="01e874e0-d829-4e77-b9e4-c7ae85aec2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5812</Words>
  <Characters>33134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MoDOT</Company>
  <LinksUpToDate>false</LinksUpToDate>
  <CharactersWithSpaces>38869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Charlotte Edwards</dc:creator>
  <cp:lastModifiedBy>Melissa Scheperle</cp:lastModifiedBy>
  <cp:revision>3</cp:revision>
  <cp:lastPrinted>2022-08-31T14:50:00Z</cp:lastPrinted>
  <dcterms:created xsi:type="dcterms:W3CDTF">2023-03-06T13:43:00Z</dcterms:created>
  <dcterms:modified xsi:type="dcterms:W3CDTF">2023-03-06T13:43:00Z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0x01010058D71613D2E72F4BA6E7BB8A077E3899</vt:lpwstr>
  </property>
  <property fmtid="{D5CDD505-2E9C-101B-9397-08002B2CF9AE}" pid="3" name="Order">
    <vt:r8>287900</vt:r8>
  </property>
  <property fmtid="{D5CDD505-2E9C-101B-9397-08002B2CF9AE}" pid="4" name="MediaServiceImageTags">
    <vt:lpwstr/>
  </property>
</Properties>
</file>