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26A5" w14:textId="7EC5EF66" w:rsidR="00BC5D48" w:rsidRDefault="007E5773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5A26D0" wp14:editId="2A9B4440">
                <wp:simplePos x="0" y="0"/>
                <wp:positionH relativeFrom="column">
                  <wp:posOffset>1866900</wp:posOffset>
                </wp:positionH>
                <wp:positionV relativeFrom="paragraph">
                  <wp:posOffset>-453390</wp:posOffset>
                </wp:positionV>
                <wp:extent cx="4267200" cy="1111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26D8" w14:textId="77777777" w:rsidR="00BC5D48" w:rsidRDefault="00BC5D48">
                            <w:pPr>
                              <w:widowControl w:val="0"/>
                              <w:tabs>
                                <w:tab w:val="left" w:pos="1642"/>
                                <w:tab w:val="left" w:pos="2002"/>
                                <w:tab w:val="left" w:pos="2362"/>
                                <w:tab w:val="left" w:pos="2722"/>
                                <w:tab w:val="center" w:pos="3082"/>
                                <w:tab w:val="left" w:pos="3442"/>
                                <w:tab w:val="left" w:pos="3802"/>
                                <w:tab w:val="right" w:pos="10282"/>
                              </w:tabs>
                              <w:autoSpaceDE w:val="0"/>
                              <w:autoSpaceDN w:val="0"/>
                              <w:adjustRightInd w:val="0"/>
                              <w:ind w:left="1642" w:right="202" w:hanging="144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MEMORANDUM</w:t>
                            </w:r>
                          </w:p>
                          <w:p w14:paraId="375A26D9" w14:textId="77777777" w:rsidR="00BC5D48" w:rsidRDefault="00BC5D48">
                            <w:pPr>
                              <w:widowControl w:val="0"/>
                              <w:tabs>
                                <w:tab w:val="left" w:pos="1642"/>
                                <w:tab w:val="left" w:pos="2002"/>
                                <w:tab w:val="left" w:pos="2362"/>
                                <w:tab w:val="left" w:pos="2722"/>
                                <w:tab w:val="center" w:pos="3082"/>
                                <w:tab w:val="left" w:pos="3442"/>
                                <w:tab w:val="left" w:pos="3802"/>
                                <w:tab w:val="right" w:pos="10282"/>
                              </w:tabs>
                              <w:autoSpaceDE w:val="0"/>
                              <w:autoSpaceDN w:val="0"/>
                              <w:adjustRightInd w:val="0"/>
                              <w:spacing w:line="144" w:lineRule="exact"/>
                              <w:ind w:left="1642" w:right="202" w:hanging="14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5A26DA" w14:textId="77777777" w:rsidR="00BC5D48" w:rsidRDefault="00BC5D48">
                            <w:pPr>
                              <w:widowControl w:val="0"/>
                              <w:tabs>
                                <w:tab w:val="left" w:pos="1642"/>
                                <w:tab w:val="left" w:pos="2002"/>
                                <w:tab w:val="left" w:pos="2362"/>
                                <w:tab w:val="left" w:pos="2722"/>
                                <w:tab w:val="center" w:pos="3082"/>
                                <w:tab w:val="left" w:pos="3442"/>
                                <w:tab w:val="left" w:pos="3802"/>
                                <w:tab w:val="right" w:pos="10282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42" w:right="202" w:hanging="14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Missouri Department of Transportation</w:t>
                            </w:r>
                          </w:p>
                          <w:p w14:paraId="644B1737" w14:textId="77777777" w:rsidR="00A93761" w:rsidRDefault="00A93761">
                            <w:pPr>
                              <w:widowControl w:val="0"/>
                              <w:tabs>
                                <w:tab w:val="left" w:pos="1642"/>
                                <w:tab w:val="left" w:pos="2002"/>
                                <w:tab w:val="left" w:pos="2362"/>
                                <w:tab w:val="left" w:pos="2722"/>
                                <w:tab w:val="center" w:pos="3082"/>
                                <w:tab w:val="left" w:pos="3442"/>
                                <w:tab w:val="left" w:pos="3802"/>
                                <w:tab w:val="right" w:pos="10282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42" w:right="202" w:hanging="1440"/>
                              <w:jc w:val="center"/>
                              <w:rPr>
                                <w:rFonts w:ascii="Arial (W1)" w:hAnsi="Arial (W1)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5A26DC" w14:textId="1A2A4FFB" w:rsidR="00BC5D48" w:rsidRDefault="00A93761">
                            <w:pPr>
                              <w:widowControl w:val="0"/>
                              <w:tabs>
                                <w:tab w:val="left" w:pos="1642"/>
                                <w:tab w:val="left" w:pos="2002"/>
                                <w:tab w:val="left" w:pos="2362"/>
                                <w:tab w:val="left" w:pos="2722"/>
                                <w:tab w:val="center" w:pos="3082"/>
                                <w:tab w:val="left" w:pos="3442"/>
                                <w:tab w:val="left" w:pos="3802"/>
                                <w:tab w:val="right" w:pos="10282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42" w:right="202" w:hanging="14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 w:rsidRPr="007C7788">
                              <w:rPr>
                                <w:rFonts w:ascii="Arial (W1)" w:hAnsi="Arial (W1)" w:cs="Arial"/>
                                <w:b/>
                                <w:bCs/>
                                <w:color w:val="000000"/>
                              </w:rPr>
                              <w:t xml:space="preserve">District </w:t>
                            </w:r>
                          </w:p>
                          <w:p w14:paraId="375A26DD" w14:textId="77777777" w:rsidR="00BC5D48" w:rsidRDefault="00BC5D48">
                            <w:pPr>
                              <w:widowControl w:val="0"/>
                              <w:tabs>
                                <w:tab w:val="left" w:pos="1642"/>
                                <w:tab w:val="left" w:pos="2002"/>
                                <w:tab w:val="left" w:pos="2362"/>
                                <w:tab w:val="left" w:pos="2722"/>
                                <w:tab w:val="center" w:pos="3082"/>
                                <w:tab w:val="left" w:pos="3442"/>
                                <w:tab w:val="left" w:pos="3802"/>
                                <w:tab w:val="right" w:pos="10282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42" w:right="202" w:hanging="144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5A26DF" w14:textId="77777777" w:rsidR="00BC5D48" w:rsidRDefault="00BC5D48">
                            <w:pPr>
                              <w:widowControl w:val="0"/>
                              <w:tabs>
                                <w:tab w:val="left" w:pos="1642"/>
                                <w:tab w:val="left" w:pos="2002"/>
                                <w:tab w:val="left" w:pos="2362"/>
                                <w:tab w:val="left" w:pos="2722"/>
                                <w:tab w:val="center" w:pos="3082"/>
                                <w:tab w:val="left" w:pos="3442"/>
                                <w:tab w:val="left" w:pos="3802"/>
                                <w:tab w:val="right" w:pos="10282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42" w:right="202" w:hanging="144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5A26E2" w14:textId="77777777" w:rsidR="00BC5D48" w:rsidRDefault="00BC5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A2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pt;margin-top:-35.7pt;width:336pt;height:8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" stroked="f">
                <v:textbox>
                  <w:txbxContent>
                    <w:p w14:paraId="375A26D8" w14:textId="77777777" w:rsidR="00BC5D48" w:rsidRDefault="00BC5D48">
                      <w:pPr>
                        <w:widowControl w:val="0"/>
                        <w:tabs>
                          <w:tab w:val="left" w:pos="1642"/>
                          <w:tab w:val="left" w:pos="2002"/>
                          <w:tab w:val="left" w:pos="2362"/>
                          <w:tab w:val="left" w:pos="2722"/>
                          <w:tab w:val="center" w:pos="3082"/>
                          <w:tab w:val="left" w:pos="3442"/>
                          <w:tab w:val="left" w:pos="3802"/>
                          <w:tab w:val="right" w:pos="10282"/>
                        </w:tabs>
                        <w:autoSpaceDE w:val="0"/>
                        <w:autoSpaceDN w:val="0"/>
                        <w:adjustRightInd w:val="0"/>
                        <w:ind w:left="1642" w:right="202" w:hanging="144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MEMORANDUM</w:t>
                      </w:r>
                    </w:p>
                    <w:p w14:paraId="375A26D9" w14:textId="77777777" w:rsidR="00BC5D48" w:rsidRDefault="00BC5D48">
                      <w:pPr>
                        <w:widowControl w:val="0"/>
                        <w:tabs>
                          <w:tab w:val="left" w:pos="1642"/>
                          <w:tab w:val="left" w:pos="2002"/>
                          <w:tab w:val="left" w:pos="2362"/>
                          <w:tab w:val="left" w:pos="2722"/>
                          <w:tab w:val="center" w:pos="3082"/>
                          <w:tab w:val="left" w:pos="3442"/>
                          <w:tab w:val="left" w:pos="3802"/>
                          <w:tab w:val="right" w:pos="10282"/>
                        </w:tabs>
                        <w:autoSpaceDE w:val="0"/>
                        <w:autoSpaceDN w:val="0"/>
                        <w:adjustRightInd w:val="0"/>
                        <w:spacing w:line="144" w:lineRule="exact"/>
                        <w:ind w:left="1642" w:right="202" w:hanging="144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75A26DA" w14:textId="77777777" w:rsidR="00BC5D48" w:rsidRDefault="00BC5D48">
                      <w:pPr>
                        <w:widowControl w:val="0"/>
                        <w:tabs>
                          <w:tab w:val="left" w:pos="1642"/>
                          <w:tab w:val="left" w:pos="2002"/>
                          <w:tab w:val="left" w:pos="2362"/>
                          <w:tab w:val="left" w:pos="2722"/>
                          <w:tab w:val="center" w:pos="3082"/>
                          <w:tab w:val="left" w:pos="3442"/>
                          <w:tab w:val="left" w:pos="3802"/>
                          <w:tab w:val="right" w:pos="10282"/>
                        </w:tabs>
                        <w:autoSpaceDE w:val="0"/>
                        <w:autoSpaceDN w:val="0"/>
                        <w:adjustRightInd w:val="0"/>
                        <w:spacing w:line="240" w:lineRule="exact"/>
                        <w:ind w:left="1642" w:right="202" w:hanging="144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Missouri Department of Transportation</w:t>
                      </w:r>
                    </w:p>
                    <w:p w14:paraId="644B1737" w14:textId="77777777" w:rsidR="00A93761" w:rsidRDefault="00A93761">
                      <w:pPr>
                        <w:widowControl w:val="0"/>
                        <w:tabs>
                          <w:tab w:val="left" w:pos="1642"/>
                          <w:tab w:val="left" w:pos="2002"/>
                          <w:tab w:val="left" w:pos="2362"/>
                          <w:tab w:val="left" w:pos="2722"/>
                          <w:tab w:val="center" w:pos="3082"/>
                          <w:tab w:val="left" w:pos="3442"/>
                          <w:tab w:val="left" w:pos="3802"/>
                          <w:tab w:val="right" w:pos="10282"/>
                        </w:tabs>
                        <w:autoSpaceDE w:val="0"/>
                        <w:autoSpaceDN w:val="0"/>
                        <w:adjustRightInd w:val="0"/>
                        <w:spacing w:line="240" w:lineRule="exact"/>
                        <w:ind w:left="1642" w:right="202" w:hanging="1440"/>
                        <w:jc w:val="center"/>
                        <w:rPr>
                          <w:rFonts w:ascii="Arial (W1)" w:hAnsi="Arial (W1)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75A26DC" w14:textId="1A2A4FFB" w:rsidR="00BC5D48" w:rsidRDefault="00A93761">
                      <w:pPr>
                        <w:widowControl w:val="0"/>
                        <w:tabs>
                          <w:tab w:val="left" w:pos="1642"/>
                          <w:tab w:val="left" w:pos="2002"/>
                          <w:tab w:val="left" w:pos="2362"/>
                          <w:tab w:val="left" w:pos="2722"/>
                          <w:tab w:val="center" w:pos="3082"/>
                          <w:tab w:val="left" w:pos="3442"/>
                          <w:tab w:val="left" w:pos="3802"/>
                          <w:tab w:val="right" w:pos="10282"/>
                        </w:tabs>
                        <w:autoSpaceDE w:val="0"/>
                        <w:autoSpaceDN w:val="0"/>
                        <w:adjustRightInd w:val="0"/>
                        <w:spacing w:line="240" w:lineRule="exact"/>
                        <w:ind w:left="1642" w:right="202" w:hanging="144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________</w:t>
                      </w:r>
                      <w:r w:rsidRPr="007C7788">
                        <w:rPr>
                          <w:rFonts w:ascii="Arial (W1)" w:hAnsi="Arial (W1)" w:cs="Arial"/>
                          <w:b/>
                          <w:bCs/>
                          <w:color w:val="000000"/>
                        </w:rPr>
                        <w:t xml:space="preserve">District </w:t>
                      </w:r>
                    </w:p>
                    <w:p w14:paraId="375A26DD" w14:textId="77777777" w:rsidR="00BC5D48" w:rsidRDefault="00BC5D48">
                      <w:pPr>
                        <w:widowControl w:val="0"/>
                        <w:tabs>
                          <w:tab w:val="left" w:pos="1642"/>
                          <w:tab w:val="left" w:pos="2002"/>
                          <w:tab w:val="left" w:pos="2362"/>
                          <w:tab w:val="left" w:pos="2722"/>
                          <w:tab w:val="center" w:pos="3082"/>
                          <w:tab w:val="left" w:pos="3442"/>
                          <w:tab w:val="left" w:pos="3802"/>
                          <w:tab w:val="right" w:pos="10282"/>
                        </w:tabs>
                        <w:autoSpaceDE w:val="0"/>
                        <w:autoSpaceDN w:val="0"/>
                        <w:adjustRightInd w:val="0"/>
                        <w:spacing w:line="240" w:lineRule="exact"/>
                        <w:ind w:left="1642" w:right="202" w:hanging="144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375A26DF" w14:textId="77777777" w:rsidR="00BC5D48" w:rsidRDefault="00BC5D48">
                      <w:pPr>
                        <w:widowControl w:val="0"/>
                        <w:tabs>
                          <w:tab w:val="left" w:pos="1642"/>
                          <w:tab w:val="left" w:pos="2002"/>
                          <w:tab w:val="left" w:pos="2362"/>
                          <w:tab w:val="left" w:pos="2722"/>
                          <w:tab w:val="center" w:pos="3082"/>
                          <w:tab w:val="left" w:pos="3442"/>
                          <w:tab w:val="left" w:pos="3802"/>
                          <w:tab w:val="right" w:pos="10282"/>
                        </w:tabs>
                        <w:autoSpaceDE w:val="0"/>
                        <w:autoSpaceDN w:val="0"/>
                        <w:adjustRightInd w:val="0"/>
                        <w:spacing w:line="240" w:lineRule="exact"/>
                        <w:ind w:left="1642" w:right="202" w:hanging="144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375A26E2" w14:textId="77777777" w:rsidR="00BC5D48" w:rsidRDefault="00BC5D48"/>
                  </w:txbxContent>
                </v:textbox>
              </v:shape>
            </w:pict>
          </mc:Fallback>
        </mc:AlternateContent>
      </w:r>
      <w:r w:rsidR="00577A52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375A26CE" wp14:editId="325BA292">
            <wp:simplePos x="0" y="0"/>
            <wp:positionH relativeFrom="column">
              <wp:posOffset>-342900</wp:posOffset>
            </wp:positionH>
            <wp:positionV relativeFrom="paragraph">
              <wp:posOffset>-356870</wp:posOffset>
            </wp:positionV>
            <wp:extent cx="1890395" cy="981710"/>
            <wp:effectExtent l="0" t="0" r="0" b="0"/>
            <wp:wrapTight wrapText="bothSides">
              <wp:wrapPolygon edited="0">
                <wp:start x="0" y="0"/>
                <wp:lineTo x="0" y="21376"/>
                <wp:lineTo x="21332" y="21376"/>
                <wp:lineTo x="21332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A26A6" w14:textId="77777777" w:rsidR="00BC5D4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75A26A7" w14:textId="77777777" w:rsidR="00370EE4" w:rsidRDefault="00370EE4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75A26A8" w14:textId="77777777" w:rsidR="00370EE4" w:rsidRDefault="00370EE4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75A26A9" w14:textId="77777777" w:rsidR="00370EE4" w:rsidRDefault="00370EE4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75A26AA" w14:textId="0C118FB0" w:rsidR="00370EE4" w:rsidRDefault="00577A52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A26D1" wp14:editId="2A7CAD50">
                <wp:simplePos x="0" y="0"/>
                <wp:positionH relativeFrom="column">
                  <wp:posOffset>155575</wp:posOffset>
                </wp:positionH>
                <wp:positionV relativeFrom="paragraph">
                  <wp:posOffset>57150</wp:posOffset>
                </wp:positionV>
                <wp:extent cx="6019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8834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5pt,4.5pt" to="486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" strokeweight="3pt">
                <v:stroke linestyle="thinThin"/>
              </v:line>
            </w:pict>
          </mc:Fallback>
        </mc:AlternateContent>
      </w:r>
    </w:p>
    <w:p w14:paraId="375A26AB" w14:textId="77777777" w:rsidR="00370EE4" w:rsidRDefault="00370EE4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75A26AC" w14:textId="77777777" w:rsidR="00370EE4" w:rsidRPr="007C7788" w:rsidRDefault="00370EE4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375A26AD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b/>
          <w:bCs/>
          <w:color w:val="000000"/>
        </w:rPr>
        <w:t>TO:</w:t>
      </w:r>
      <w:r w:rsidRPr="007C7788">
        <w:rPr>
          <w:color w:val="000000"/>
        </w:rPr>
        <w:tab/>
      </w:r>
      <w:r w:rsidRPr="007C7788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C7788">
        <w:rPr>
          <w:color w:val="000000"/>
        </w:rPr>
        <w:instrText xml:space="preserve"> FORMTEXT </w:instrText>
      </w:r>
      <w:r w:rsidRPr="007C7788">
        <w:rPr>
          <w:color w:val="000000"/>
        </w:rPr>
      </w:r>
      <w:r w:rsidRPr="007C7788">
        <w:rPr>
          <w:color w:val="000000"/>
        </w:rPr>
        <w:fldChar w:fldCharType="separate"/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color w:val="000000"/>
        </w:rPr>
        <w:fldChar w:fldCharType="end"/>
      </w:r>
      <w:bookmarkEnd w:id="0"/>
    </w:p>
    <w:p w14:paraId="375A26AE" w14:textId="33991AD3" w:rsidR="00BC5D48" w:rsidRPr="007C7788" w:rsidRDefault="00BC5D48">
      <w:pPr>
        <w:widowControl w:val="0"/>
        <w:tabs>
          <w:tab w:val="left" w:pos="1440"/>
          <w:tab w:val="left" w:pos="3604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  <w:r w:rsidR="007E5773" w:rsidRPr="007C7788">
        <w:rPr>
          <w:color w:val="000000"/>
        </w:rPr>
        <w:t xml:space="preserve">LPA </w:t>
      </w:r>
      <w:r w:rsidR="00A93761" w:rsidRPr="007C7788">
        <w:rPr>
          <w:color w:val="000000"/>
        </w:rPr>
        <w:t xml:space="preserve">Contact </w:t>
      </w:r>
    </w:p>
    <w:p w14:paraId="375A26AF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</w:p>
    <w:p w14:paraId="375A26B0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b/>
          <w:bCs/>
          <w:color w:val="000000"/>
        </w:rPr>
        <w:t>CC:</w:t>
      </w:r>
      <w:r w:rsidRPr="007C7788">
        <w:rPr>
          <w:color w:val="000000"/>
        </w:rPr>
        <w:tab/>
      </w:r>
    </w:p>
    <w:p w14:paraId="375A26B1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</w:p>
    <w:p w14:paraId="375A26B2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b/>
          <w:bCs/>
          <w:color w:val="000000"/>
        </w:rPr>
        <w:t>FROM:</w:t>
      </w:r>
      <w:r w:rsidRPr="007C7788">
        <w:rPr>
          <w:color w:val="000000"/>
        </w:rPr>
        <w:tab/>
      </w:r>
      <w:r w:rsidRPr="007C7788">
        <w:rPr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C7788">
        <w:rPr>
          <w:color w:val="000000"/>
        </w:rPr>
        <w:instrText xml:space="preserve"> FORMTEXT </w:instrText>
      </w:r>
      <w:r w:rsidRPr="007C7788">
        <w:rPr>
          <w:color w:val="000000"/>
        </w:rPr>
      </w:r>
      <w:r w:rsidRPr="007C7788">
        <w:rPr>
          <w:color w:val="000000"/>
        </w:rPr>
        <w:fldChar w:fldCharType="separate"/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color w:val="000000"/>
        </w:rPr>
        <w:fldChar w:fldCharType="end"/>
      </w:r>
      <w:bookmarkEnd w:id="1"/>
    </w:p>
    <w:p w14:paraId="375A26B3" w14:textId="7B007B3E" w:rsidR="00BC5D48" w:rsidRPr="007C7788" w:rsidRDefault="00BC5D48">
      <w:pPr>
        <w:widowControl w:val="0"/>
        <w:tabs>
          <w:tab w:val="left" w:pos="1440"/>
          <w:tab w:val="left" w:pos="3604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  <w:r w:rsidR="007E5773" w:rsidRPr="007C7788">
        <w:rPr>
          <w:color w:val="000000"/>
        </w:rPr>
        <w:t xml:space="preserve">District </w:t>
      </w:r>
      <w:r w:rsidR="00E163A1">
        <w:rPr>
          <w:color w:val="000000"/>
        </w:rPr>
        <w:t>Representative</w:t>
      </w:r>
    </w:p>
    <w:p w14:paraId="375A26B4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</w:p>
    <w:p w14:paraId="375A26B5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b/>
          <w:bCs/>
          <w:color w:val="000000"/>
        </w:rPr>
        <w:t>DATE:</w:t>
      </w:r>
      <w:r w:rsidRPr="007C7788">
        <w:rPr>
          <w:color w:val="000000"/>
        </w:rPr>
        <w:tab/>
      </w:r>
      <w:r w:rsidRPr="007C7788"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C7788">
        <w:rPr>
          <w:color w:val="000000"/>
        </w:rPr>
        <w:instrText xml:space="preserve"> FORMTEXT </w:instrText>
      </w:r>
      <w:r w:rsidRPr="007C7788">
        <w:rPr>
          <w:color w:val="000000"/>
        </w:rPr>
      </w:r>
      <w:r w:rsidRPr="007C7788">
        <w:rPr>
          <w:color w:val="000000"/>
        </w:rPr>
        <w:fldChar w:fldCharType="separate"/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color w:val="000000"/>
        </w:rPr>
        <w:fldChar w:fldCharType="end"/>
      </w:r>
      <w:bookmarkEnd w:id="2"/>
    </w:p>
    <w:p w14:paraId="375A26B6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</w:p>
    <w:p w14:paraId="375A26B8" w14:textId="335935DF" w:rsidR="00BC5D48" w:rsidRPr="007C7788" w:rsidRDefault="00BC5D48" w:rsidP="007C778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b/>
          <w:bCs/>
          <w:color w:val="000000"/>
        </w:rPr>
        <w:t>SUBJECT:</w:t>
      </w:r>
      <w:r w:rsidRPr="007C7788">
        <w:rPr>
          <w:color w:val="000000"/>
        </w:rPr>
        <w:tab/>
        <w:t xml:space="preserve">Route </w:t>
      </w:r>
      <w:r w:rsidRPr="007C7788">
        <w:rPr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C7788">
        <w:rPr>
          <w:color w:val="000000"/>
        </w:rPr>
        <w:instrText xml:space="preserve"> FORMTEXT </w:instrText>
      </w:r>
      <w:r w:rsidRPr="007C7788">
        <w:rPr>
          <w:color w:val="000000"/>
        </w:rPr>
      </w:r>
      <w:r w:rsidRPr="007C7788">
        <w:rPr>
          <w:color w:val="000000"/>
        </w:rPr>
        <w:fldChar w:fldCharType="separate"/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color w:val="000000"/>
        </w:rPr>
        <w:fldChar w:fldCharType="end"/>
      </w:r>
      <w:bookmarkEnd w:id="3"/>
      <w:r w:rsidRPr="007C7788">
        <w:rPr>
          <w:color w:val="000000"/>
        </w:rPr>
        <w:t xml:space="preserve">, </w:t>
      </w:r>
      <w:r w:rsidRPr="007C7788">
        <w:rPr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C7788">
        <w:rPr>
          <w:color w:val="000000"/>
        </w:rPr>
        <w:instrText xml:space="preserve"> FORMTEXT </w:instrText>
      </w:r>
      <w:r w:rsidRPr="007C7788">
        <w:rPr>
          <w:color w:val="000000"/>
        </w:rPr>
      </w:r>
      <w:r w:rsidRPr="007C7788">
        <w:rPr>
          <w:color w:val="000000"/>
        </w:rPr>
        <w:fldChar w:fldCharType="separate"/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color w:val="000000"/>
        </w:rPr>
        <w:fldChar w:fldCharType="end"/>
      </w:r>
      <w:bookmarkEnd w:id="4"/>
      <w:r w:rsidRPr="007C7788">
        <w:rPr>
          <w:color w:val="000000"/>
        </w:rPr>
        <w:t xml:space="preserve"> County</w:t>
      </w:r>
    </w:p>
    <w:p w14:paraId="375A26B9" w14:textId="223F4234" w:rsidR="00BC5D48" w:rsidRPr="007C7788" w:rsidRDefault="00BC5D48">
      <w:pPr>
        <w:widowControl w:val="0"/>
        <w:tabs>
          <w:tab w:val="left" w:pos="1440"/>
          <w:tab w:val="left" w:pos="3604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  <w:r w:rsidR="007C7788" w:rsidRPr="007C7788">
        <w:rPr>
          <w:color w:val="000000"/>
        </w:rPr>
        <w:t>Federal Project Number</w:t>
      </w:r>
      <w:r w:rsidR="00EB1654">
        <w:rPr>
          <w:color w:val="000000"/>
        </w:rPr>
        <w:t xml:space="preserve"> (ex. STP, BRO, BRM CMAQ)</w:t>
      </w:r>
      <w:r w:rsidR="007C7788" w:rsidRPr="007C7788">
        <w:rPr>
          <w:color w:val="000000"/>
        </w:rPr>
        <w:t>:</w:t>
      </w:r>
      <w:r w:rsidRPr="007C7788">
        <w:rPr>
          <w:color w:val="000000"/>
        </w:rPr>
        <w:t xml:space="preserve"> </w:t>
      </w:r>
      <w:r w:rsidRPr="007C7788">
        <w:rPr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C7788">
        <w:rPr>
          <w:color w:val="000000"/>
        </w:rPr>
        <w:instrText xml:space="preserve"> FORMTEXT </w:instrText>
      </w:r>
      <w:r w:rsidRPr="007C7788">
        <w:rPr>
          <w:color w:val="000000"/>
        </w:rPr>
      </w:r>
      <w:r w:rsidRPr="007C7788">
        <w:rPr>
          <w:color w:val="000000"/>
        </w:rPr>
        <w:fldChar w:fldCharType="separate"/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noProof/>
          <w:color w:val="000000"/>
        </w:rPr>
        <w:t> </w:t>
      </w:r>
      <w:r w:rsidRPr="007C7788">
        <w:rPr>
          <w:color w:val="000000"/>
        </w:rPr>
        <w:fldChar w:fldCharType="end"/>
      </w:r>
      <w:bookmarkEnd w:id="5"/>
      <w:r w:rsidR="00EB1654">
        <w:rPr>
          <w:color w:val="000000"/>
        </w:rPr>
        <w:t xml:space="preserve"> </w:t>
      </w:r>
    </w:p>
    <w:p w14:paraId="375A26BA" w14:textId="60B6B330" w:rsidR="00BC5D48" w:rsidRPr="007C7788" w:rsidRDefault="00BC5D48">
      <w:pPr>
        <w:widowControl w:val="0"/>
        <w:tabs>
          <w:tab w:val="left" w:pos="1440"/>
          <w:tab w:val="left" w:pos="3604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</w:r>
      <w:r w:rsidR="007C7788" w:rsidRPr="007C7788">
        <w:rPr>
          <w:color w:val="000000"/>
        </w:rPr>
        <w:t xml:space="preserve">Description </w:t>
      </w:r>
      <w:r w:rsidR="007C7788" w:rsidRPr="007C7788">
        <w:rPr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C7788" w:rsidRPr="007C7788">
        <w:rPr>
          <w:color w:val="000000"/>
        </w:rPr>
        <w:instrText xml:space="preserve"> FORMTEXT </w:instrText>
      </w:r>
      <w:r w:rsidR="007C7788" w:rsidRPr="007C7788">
        <w:rPr>
          <w:color w:val="000000"/>
        </w:rPr>
      </w:r>
      <w:r w:rsidR="007C7788" w:rsidRPr="007C7788">
        <w:rPr>
          <w:color w:val="000000"/>
        </w:rPr>
        <w:fldChar w:fldCharType="separate"/>
      </w:r>
      <w:r w:rsidR="007C7788" w:rsidRPr="007C7788">
        <w:rPr>
          <w:noProof/>
          <w:color w:val="000000"/>
        </w:rPr>
        <w:t> </w:t>
      </w:r>
      <w:r w:rsidR="007C7788" w:rsidRPr="007C7788">
        <w:rPr>
          <w:noProof/>
          <w:color w:val="000000"/>
        </w:rPr>
        <w:t> </w:t>
      </w:r>
      <w:r w:rsidR="007C7788" w:rsidRPr="007C7788">
        <w:rPr>
          <w:noProof/>
          <w:color w:val="000000"/>
        </w:rPr>
        <w:t> </w:t>
      </w:r>
      <w:r w:rsidR="007C7788" w:rsidRPr="007C7788">
        <w:rPr>
          <w:noProof/>
          <w:color w:val="000000"/>
        </w:rPr>
        <w:t> </w:t>
      </w:r>
      <w:r w:rsidR="007C7788" w:rsidRPr="007C7788">
        <w:rPr>
          <w:noProof/>
          <w:color w:val="000000"/>
        </w:rPr>
        <w:t> </w:t>
      </w:r>
      <w:r w:rsidR="007C7788" w:rsidRPr="007C7788">
        <w:rPr>
          <w:color w:val="000000"/>
        </w:rPr>
        <w:fldChar w:fldCharType="end"/>
      </w:r>
    </w:p>
    <w:p w14:paraId="375A26BB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14:paraId="375A26BD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color w:val="000000"/>
        </w:rPr>
      </w:pPr>
      <w:r w:rsidRPr="007C7788">
        <w:rPr>
          <w:color w:val="000000"/>
        </w:rPr>
        <w:t>LETTER OF APPROVAL</w:t>
      </w:r>
    </w:p>
    <w:p w14:paraId="375A26BE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color w:val="000000"/>
        </w:rPr>
      </w:pPr>
    </w:p>
    <w:p w14:paraId="375A26BF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color w:val="000000"/>
        </w:rPr>
      </w:pPr>
      <w:r w:rsidRPr="007C7788">
        <w:rPr>
          <w:color w:val="000000"/>
        </w:rPr>
        <w:t>FOR</w:t>
      </w:r>
    </w:p>
    <w:p w14:paraId="375A26C0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color w:val="000000"/>
        </w:rPr>
      </w:pPr>
    </w:p>
    <w:p w14:paraId="375A26C1" w14:textId="7DABC3FD" w:rsidR="00BC5D48" w:rsidRPr="007C7788" w:rsidRDefault="007E5773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color w:val="000000"/>
        </w:rPr>
      </w:pPr>
      <w:r w:rsidRPr="007C7788">
        <w:rPr>
          <w:color w:val="000000"/>
        </w:rPr>
        <w:t xml:space="preserve"> PRELIMINARY </w:t>
      </w:r>
      <w:r w:rsidR="00BC5D48" w:rsidRPr="007C7788">
        <w:rPr>
          <w:color w:val="000000"/>
        </w:rPr>
        <w:t>PLANS</w:t>
      </w:r>
    </w:p>
    <w:p w14:paraId="77BE34F0" w14:textId="77777777" w:rsidR="00A93761" w:rsidRPr="007C7788" w:rsidRDefault="00A93761" w:rsidP="00A93761">
      <w:pPr>
        <w:pStyle w:val="Default"/>
      </w:pPr>
    </w:p>
    <w:p w14:paraId="375A26C4" w14:textId="75EE54FC" w:rsidR="00BC5D48" w:rsidRDefault="00A93761" w:rsidP="00A93761">
      <w:pPr>
        <w:widowControl w:val="0"/>
        <w:tabs>
          <w:tab w:val="left" w:pos="1440"/>
        </w:tabs>
        <w:autoSpaceDE w:val="0"/>
        <w:autoSpaceDN w:val="0"/>
        <w:adjustRightInd w:val="0"/>
      </w:pPr>
      <w:r w:rsidRPr="007C7788">
        <w:t xml:space="preserve">The preliminary plans package submitted for the </w:t>
      </w:r>
      <w:proofErr w:type="gramStart"/>
      <w:r w:rsidRPr="007C7788">
        <w:t>above mentioned</w:t>
      </w:r>
      <w:proofErr w:type="gramEnd"/>
      <w:r w:rsidRPr="007C7788">
        <w:t xml:space="preserve"> project has been reviewed. It appears this package meets the requirements of the Local Public Agency (LPA) Manual; therefore, the</w:t>
      </w:r>
      <w:r w:rsidR="007C7788" w:rsidRPr="007C7788">
        <w:t xml:space="preserve"> LPA</w:t>
      </w:r>
      <w:r w:rsidRPr="007C7788">
        <w:t xml:space="preserve"> is authorized to proceed with the development of the </w:t>
      </w:r>
      <w:r w:rsidR="00C007B7">
        <w:t>ROW</w:t>
      </w:r>
      <w:r w:rsidR="00C007B7" w:rsidRPr="007C7788">
        <w:t xml:space="preserve"> </w:t>
      </w:r>
      <w:r w:rsidRPr="007C7788">
        <w:t>plan package</w:t>
      </w:r>
      <w:r w:rsidR="007C7788" w:rsidRPr="007C7788">
        <w:t xml:space="preserve">. </w:t>
      </w:r>
    </w:p>
    <w:p w14:paraId="375A26C5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14:paraId="375A26C6" w14:textId="701EDA2D" w:rsidR="00BC5D48" w:rsidRDefault="00EB1654" w:rsidP="007C7788">
      <w:pPr>
        <w:widowControl w:val="0"/>
        <w:tabs>
          <w:tab w:val="left" w:pos="1440"/>
        </w:tabs>
        <w:autoSpaceDE w:val="0"/>
        <w:autoSpaceDN w:val="0"/>
        <w:adjustRightInd w:val="0"/>
      </w:pPr>
      <w:r>
        <w:t>If right of way or easements will be needed for this project, p</w:t>
      </w:r>
      <w:r w:rsidR="007C7788" w:rsidRPr="007C7788">
        <w:t>lease refer to EPG section 136.8.10.1 of the Local Public Agency Land Acquisition Manual for details concerning right of way plans or right of way acquisition.</w:t>
      </w:r>
    </w:p>
    <w:p w14:paraId="6AA4DA12" w14:textId="514EC9C4" w:rsidR="00975414" w:rsidRDefault="00975414" w:rsidP="007C7788">
      <w:pPr>
        <w:widowControl w:val="0"/>
        <w:tabs>
          <w:tab w:val="left" w:pos="1440"/>
        </w:tabs>
        <w:autoSpaceDE w:val="0"/>
        <w:autoSpaceDN w:val="0"/>
        <w:adjustRightInd w:val="0"/>
      </w:pPr>
    </w:p>
    <w:p w14:paraId="3863836A" w14:textId="77777777" w:rsidR="00975414" w:rsidRPr="007C7788" w:rsidRDefault="00975414" w:rsidP="00975414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>
        <w:t xml:space="preserve">The purpose of this memo is the approval of preliminary plans, however, there may be changes to the plans after this approval and before the submittal of final plans. </w:t>
      </w:r>
    </w:p>
    <w:p w14:paraId="3761C604" w14:textId="77777777" w:rsidR="007C7788" w:rsidRPr="007C7788" w:rsidRDefault="007C7788" w:rsidP="007C778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14:paraId="375A26C7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>copy:</w:t>
      </w:r>
      <w:r w:rsidRPr="007C7788">
        <w:rPr>
          <w:color w:val="000000"/>
        </w:rPr>
        <w:tab/>
        <w:t>Design</w:t>
      </w:r>
    </w:p>
    <w:p w14:paraId="375A26C8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  <w:t>Right of Way</w:t>
      </w:r>
    </w:p>
    <w:p w14:paraId="375A26C9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14:paraId="375A26CB" w14:textId="77777777" w:rsidR="00BC5D48" w:rsidRPr="007C7788" w:rsidRDefault="00BC5D48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14:paraId="375A26CC" w14:textId="77777777" w:rsidR="00BC5D48" w:rsidRPr="007C7788" w:rsidRDefault="00BC5D48">
      <w:pPr>
        <w:widowControl w:val="0"/>
        <w:tabs>
          <w:tab w:val="left" w:pos="1440"/>
          <w:tab w:val="left" w:pos="576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>Approved by:</w:t>
      </w:r>
      <w:r w:rsidRPr="007C7788">
        <w:rPr>
          <w:color w:val="000000"/>
        </w:rPr>
        <w:tab/>
        <w:t>_____________________________________</w:t>
      </w:r>
      <w:r w:rsidRPr="007C7788">
        <w:rPr>
          <w:color w:val="000000"/>
        </w:rPr>
        <w:tab/>
        <w:t>_________________</w:t>
      </w:r>
    </w:p>
    <w:p w14:paraId="375A26CD" w14:textId="533F3F22" w:rsidR="00BC5D48" w:rsidRPr="007C7788" w:rsidRDefault="00BC5D48">
      <w:pPr>
        <w:widowControl w:val="0"/>
        <w:tabs>
          <w:tab w:val="center" w:pos="3330"/>
          <w:tab w:val="center" w:pos="6660"/>
        </w:tabs>
        <w:autoSpaceDE w:val="0"/>
        <w:autoSpaceDN w:val="0"/>
        <w:adjustRightInd w:val="0"/>
        <w:rPr>
          <w:color w:val="000000"/>
        </w:rPr>
      </w:pPr>
      <w:r w:rsidRPr="007C7788">
        <w:rPr>
          <w:color w:val="000000"/>
        </w:rPr>
        <w:tab/>
        <w:t xml:space="preserve">District </w:t>
      </w:r>
      <w:r w:rsidR="001D2CFF">
        <w:rPr>
          <w:color w:val="000000"/>
        </w:rPr>
        <w:t>Representative</w:t>
      </w:r>
      <w:r w:rsidRPr="007C7788">
        <w:rPr>
          <w:color w:val="000000"/>
        </w:rPr>
        <w:tab/>
        <w:t>Date</w:t>
      </w:r>
    </w:p>
    <w:sectPr w:rsidR="00BC5D48" w:rsidRPr="007C7788" w:rsidSect="001C3C45">
      <w:footerReference w:type="default" r:id="rId12"/>
      <w:pgSz w:w="12240" w:h="15840" w:code="1"/>
      <w:pgMar w:top="1584" w:right="1440" w:bottom="1656" w:left="1440" w:header="432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FBB2" w14:textId="77777777" w:rsidR="00BA1D3A" w:rsidRDefault="00BA1D3A">
      <w:r>
        <w:separator/>
      </w:r>
    </w:p>
  </w:endnote>
  <w:endnote w:type="continuationSeparator" w:id="0">
    <w:p w14:paraId="7541DA15" w14:textId="77777777" w:rsidR="00BA1D3A" w:rsidRDefault="00BA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0D13" w14:textId="3DA4ABD3" w:rsidR="001C3C45" w:rsidRPr="001C3C45" w:rsidRDefault="001C3C45" w:rsidP="001C3C45">
    <w:pPr>
      <w:pStyle w:val="Footer"/>
      <w:jc w:val="right"/>
      <w:rPr>
        <w:sz w:val="20"/>
      </w:rPr>
    </w:pPr>
    <w:r w:rsidRPr="001C3C45">
      <w:rPr>
        <w:sz w:val="20"/>
      </w:rPr>
      <w:tab/>
    </w:r>
    <w:r w:rsidRPr="001C3C45">
      <w:rPr>
        <w:sz w:val="20"/>
      </w:rPr>
      <w:tab/>
      <w:t xml:space="preserve"> </w:t>
    </w:r>
    <w:r>
      <w:rPr>
        <w:sz w:val="20"/>
      </w:rPr>
      <w:t xml:space="preserve">  </w:t>
    </w:r>
    <w:r w:rsidRPr="001C3C45">
      <w:rPr>
        <w:sz w:val="20"/>
      </w:rPr>
      <w:t>Form 136.8</w:t>
    </w:r>
  </w:p>
  <w:p w14:paraId="24EB287E" w14:textId="51A169FD" w:rsidR="001C3C45" w:rsidRPr="001C3C45" w:rsidRDefault="001C3C45" w:rsidP="001C3C45">
    <w:pPr>
      <w:pStyle w:val="Footer"/>
      <w:jc w:val="right"/>
      <w:rPr>
        <w:sz w:val="20"/>
      </w:rPr>
    </w:pPr>
    <w:r w:rsidRPr="001C3C45">
      <w:rPr>
        <w:sz w:val="20"/>
      </w:rPr>
      <w:tab/>
    </w:r>
    <w:r w:rsidRPr="001C3C45">
      <w:rPr>
        <w:sz w:val="20"/>
      </w:rPr>
      <w:tab/>
      <w:t>07/2022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A96C" w14:textId="77777777" w:rsidR="00BA1D3A" w:rsidRDefault="00BA1D3A">
      <w:r>
        <w:separator/>
      </w:r>
    </w:p>
  </w:footnote>
  <w:footnote w:type="continuationSeparator" w:id="0">
    <w:p w14:paraId="50A1FCF4" w14:textId="77777777" w:rsidR="00BA1D3A" w:rsidRDefault="00BA1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E"/>
    <w:rsid w:val="000F6B82"/>
    <w:rsid w:val="00156BB7"/>
    <w:rsid w:val="001C3C45"/>
    <w:rsid w:val="001D2CFF"/>
    <w:rsid w:val="00370EE4"/>
    <w:rsid w:val="004D255E"/>
    <w:rsid w:val="00567616"/>
    <w:rsid w:val="00577A52"/>
    <w:rsid w:val="005F5EAE"/>
    <w:rsid w:val="00693353"/>
    <w:rsid w:val="006F320E"/>
    <w:rsid w:val="007C7788"/>
    <w:rsid w:val="007E5773"/>
    <w:rsid w:val="00975414"/>
    <w:rsid w:val="00A93761"/>
    <w:rsid w:val="00BA1D3A"/>
    <w:rsid w:val="00BC5D48"/>
    <w:rsid w:val="00BE3809"/>
    <w:rsid w:val="00C007B7"/>
    <w:rsid w:val="00CB113F"/>
    <w:rsid w:val="00CB1FA5"/>
    <w:rsid w:val="00DA26F4"/>
    <w:rsid w:val="00E163A1"/>
    <w:rsid w:val="00E32655"/>
    <w:rsid w:val="00E66D86"/>
    <w:rsid w:val="00EB1654"/>
    <w:rsid w:val="00F03E59"/>
    <w:rsid w:val="00F46715"/>
    <w:rsid w:val="00FB3E9E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A26A5"/>
  <w15:docId w15:val="{EC058570-CFAB-4863-B204-4DEAC56B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w="9360" w:h="1248" w:vSpace="144" w:wrap="auto" w:vAnchor="page" w:hAnchor="page" w:x="1441" w:y="1585"/>
      <w:widowControl w:val="0"/>
      <w:tabs>
        <w:tab w:val="left" w:pos="1642"/>
        <w:tab w:val="left" w:pos="2002"/>
        <w:tab w:val="left" w:pos="2362"/>
        <w:tab w:val="left" w:pos="2722"/>
        <w:tab w:val="center" w:pos="3082"/>
        <w:tab w:val="left" w:pos="3442"/>
        <w:tab w:val="left" w:pos="3802"/>
        <w:tab w:val="center" w:pos="6570"/>
        <w:tab w:val="right" w:pos="10282"/>
      </w:tabs>
      <w:autoSpaceDE w:val="0"/>
      <w:autoSpaceDN w:val="0"/>
      <w:adjustRightInd w:val="0"/>
      <w:ind w:left="1642" w:right="202" w:hanging="1440"/>
      <w:jc w:val="center"/>
      <w:outlineLvl w:val="0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937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3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W_Order xmlns="700eeb62-744f-4e94-a6e9-24060a2be0a0" xsi:nil="true"/>
    <Division xmlns="1cda7f23-2e5d-4d05-a902-d84317e23798">RW</Division>
    <Division_x0020_or_x0020_District_x0020_Template xmlns="700eeb62-744f-4e94-a6e9-24060a2be0a0">Division</Division_x0020_or_x0020_District_x0020_Template>
    <Internal_x0020_or_x0020_External xmlns="700eeb62-744f-4e94-a6e9-24060a2be0a0">Internal</Internal_x0020_or_x0020_External>
    <_dlc_DocId xmlns="bd233b5c-ea0a-48dc-983d-08b3a4998154">EPROJECTS-748212775-819</_dlc_DocId>
    <_dlc_DocIdUrl xmlns="bd233b5c-ea0a-48dc-983d-08b3a4998154">
      <Url>http://eprojects/_layouts/15/DocIdRedir.aspx?ID=EPROJECTS-748212775-819</Url>
      <Description>EPROJECTS-748212775-819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8526a58-095d-4362-abb7-7a21836ac56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17548F08E4F409F70874BF8B72825" ma:contentTypeVersion="12" ma:contentTypeDescription="Create a new document." ma:contentTypeScope="" ma:versionID="426b9d41aeccf797cafae4e6f6ca2768">
  <xsd:schema xmlns:xsd="http://www.w3.org/2001/XMLSchema" xmlns:xs="http://www.w3.org/2001/XMLSchema" xmlns:p="http://schemas.microsoft.com/office/2006/metadata/properties" xmlns:ns2="bd233b5c-ea0a-48dc-983d-08b3a4998154" xmlns:ns3="1cda7f23-2e5d-4d05-a902-d84317e23798" xmlns:ns4="700eeb62-744f-4e94-a6e9-24060a2be0a0" targetNamespace="http://schemas.microsoft.com/office/2006/metadata/properties" ma:root="true" ma:fieldsID="5809a3b1083352feb757ac5f246270bd" ns2:_="" ns3:_="" ns4:_="">
    <xsd:import namespace="bd233b5c-ea0a-48dc-983d-08b3a4998154"/>
    <xsd:import namespace="1cda7f23-2e5d-4d05-a902-d84317e23798"/>
    <xsd:import namespace="700eeb62-744f-4e94-a6e9-24060a2be0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ivision"/>
                <xsd:element ref="ns4:Internal_x0020_or_x0020_External"/>
                <xsd:element ref="ns4:Division_x0020_or_x0020_District_x0020_Template" minOccurs="0"/>
                <xsd:element ref="ns4:RW_Ord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3b5c-ea0a-48dc-983d-08b3a49981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7f23-2e5d-4d05-a902-d84317e23798" elementFormDefault="qualified">
    <xsd:import namespace="http://schemas.microsoft.com/office/2006/documentManagement/types"/>
    <xsd:import namespace="http://schemas.microsoft.com/office/infopath/2007/PartnerControls"/>
    <xsd:element name="Division" ma:index="9" ma:displayName="Division" ma:format="Dropdown" ma:internalName="Division">
      <xsd:simpleType>
        <xsd:restriction base="dms:Choice">
          <xsd:enumeration value="BR"/>
          <xsd:enumeration value="CM"/>
          <xsd:enumeration value="CR"/>
          <xsd:enumeration value="DE"/>
          <xsd:enumeration value="ECR"/>
          <xsd:enumeration value="FS"/>
          <xsd:enumeration value="RW"/>
          <xsd:enumeration value="TP"/>
          <xsd:enumeration value="T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eeb62-744f-4e94-a6e9-24060a2be0a0" elementFormDefault="qualified">
    <xsd:import namespace="http://schemas.microsoft.com/office/2006/documentManagement/types"/>
    <xsd:import namespace="http://schemas.microsoft.com/office/infopath/2007/PartnerControls"/>
    <xsd:element name="Internal_x0020_or_x0020_External" ma:index="10" ma:displayName="Internal or External" ma:format="Dropdown" ma:internalName="Internal_x0020_or_x0020_External">
      <xsd:simpleType>
        <xsd:restriction base="dms:Choice">
          <xsd:enumeration value="Internal"/>
          <xsd:enumeration value="External"/>
        </xsd:restriction>
      </xsd:simpleType>
    </xsd:element>
    <xsd:element name="Division_x0020_or_x0020_District_x0020_Template" ma:index="11" nillable="true" ma:displayName="Division or District Template" ma:default="Division" ma:format="Dropdown" ma:internalName="Division_x0020_or_x0020_District_x0020_Template">
      <xsd:simpleType>
        <xsd:restriction base="dms:Choice">
          <xsd:enumeration value="Division"/>
          <xsd:enumeration value="NW"/>
          <xsd:enumeration value="NE"/>
          <xsd:enumeration value="KC"/>
          <xsd:enumeration value="CD"/>
          <xsd:enumeration value="SL"/>
          <xsd:enumeration value="SW"/>
          <xsd:enumeration value="SE"/>
        </xsd:restriction>
      </xsd:simpleType>
    </xsd:element>
    <xsd:element name="RW_Order" ma:index="12" nillable="true" ma:displayName="RW_Order" ma:hidden="true" ma:internalName="RW_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8285-630D-423A-801D-5DB3B26FF389}">
  <ds:schemaRefs>
    <ds:schemaRef ds:uri="http://schemas.microsoft.com/office/2006/metadata/properties"/>
    <ds:schemaRef ds:uri="http://schemas.microsoft.com/office/infopath/2007/PartnerControls"/>
    <ds:schemaRef ds:uri="700eeb62-744f-4e94-a6e9-24060a2be0a0"/>
    <ds:schemaRef ds:uri="1cda7f23-2e5d-4d05-a902-d84317e23798"/>
    <ds:schemaRef ds:uri="bd233b5c-ea0a-48dc-983d-08b3a4998154"/>
  </ds:schemaRefs>
</ds:datastoreItem>
</file>

<file path=customXml/itemProps2.xml><?xml version="1.0" encoding="utf-8"?>
<ds:datastoreItem xmlns:ds="http://schemas.openxmlformats.org/officeDocument/2006/customXml" ds:itemID="{97F096FE-CC47-4D62-8752-319335482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DA53A-6339-4C05-BAF8-743E5952304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52B674-E3A5-4045-BE85-E7DD2E7E94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B72F2C-543D-4575-988B-53DB0732F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33b5c-ea0a-48dc-983d-08b3a4998154"/>
    <ds:schemaRef ds:uri="1cda7f23-2e5d-4d05-a902-d84317e23798"/>
    <ds:schemaRef ds:uri="700eeb62-744f-4e94-a6e9-24060a2be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Certification RW Plans Approval Form 236.13.</vt:lpstr>
    </vt:vector>
  </TitlesOfParts>
  <Company>MoDOT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Certification RW Plans Approval Form 236.13.</dc:title>
  <dc:creator>tschid</dc:creator>
  <cp:lastModifiedBy>Mendy J. Sundermeyer</cp:lastModifiedBy>
  <cp:revision>2</cp:revision>
  <cp:lastPrinted>2015-02-23T15:36:00Z</cp:lastPrinted>
  <dcterms:created xsi:type="dcterms:W3CDTF">2022-09-07T13:27:00Z</dcterms:created>
  <dcterms:modified xsi:type="dcterms:W3CDTF">2022-09-07T13:27:00Z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0x010100ED017548F08E4F409F70874BF8B72825</vt:lpwstr>
  </property>
  <property fmtid="{D5CDD505-2E9C-101B-9397-08002B2CF9AE}" pid="3" name="_dlc_DocIdItemGuid">
    <vt:lpwstr>318b80de-fc5a-4bf2-b299-aaf5d9a6c3b4</vt:lpwstr>
  </property>
</Properties>
</file>