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791B6" w14:textId="77777777" w:rsidR="00594E35" w:rsidRPr="00DC74AF"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Cs w:val="22"/>
          <w:u w:val="single"/>
        </w:rPr>
      </w:pPr>
      <w:r w:rsidRPr="00DC74AF">
        <w:rPr>
          <w:color w:val="000000"/>
          <w:szCs w:val="22"/>
          <w:u w:val="single"/>
        </w:rPr>
        <w:t>JOB SPECIAL PROVISIONS TABLE OF CONTENTS</w:t>
      </w:r>
    </w:p>
    <w:p w14:paraId="54FDC83C" w14:textId="77777777" w:rsidR="00594E35" w:rsidRPr="00DC74AF"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0"/>
          <w:szCs w:val="20"/>
        </w:rPr>
      </w:pPr>
      <w:r w:rsidRPr="00DC74AF">
        <w:rPr>
          <w:color w:val="000000"/>
          <w:sz w:val="20"/>
          <w:szCs w:val="20"/>
        </w:rPr>
        <w:t>(Job special provisions shall prevail over General Special Provisions whenever in conflict therewith).</w:t>
      </w:r>
    </w:p>
    <w:p w14:paraId="26F78CD3" w14:textId="77777777" w:rsidR="00594E35"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01E24B21" w14:textId="77777777" w:rsidR="00594E35"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Cs w:val="22"/>
        </w:rPr>
      </w:pPr>
    </w:p>
    <w:p w14:paraId="58158A3C" w14:textId="71F65E21" w:rsidR="00FC1629" w:rsidRDefault="00547F57">
      <w:pPr>
        <w:pStyle w:val="TOC1"/>
        <w:rPr>
          <w:rFonts w:ascii="Calibri" w:hAnsi="Calibri"/>
          <w:noProof/>
          <w:kern w:val="2"/>
          <w:sz w:val="24"/>
        </w:rPr>
      </w:pPr>
      <w:r>
        <w:rPr>
          <w:szCs w:val="22"/>
        </w:rPr>
        <w:fldChar w:fldCharType="begin"/>
      </w:r>
      <w:r>
        <w:rPr>
          <w:szCs w:val="22"/>
        </w:rPr>
        <w:instrText xml:space="preserve"> TOC \o "1-3" \h \z \u </w:instrText>
      </w:r>
      <w:r>
        <w:rPr>
          <w:szCs w:val="22"/>
        </w:rPr>
        <w:fldChar w:fldCharType="separate"/>
      </w:r>
      <w:hyperlink w:anchor="_Toc217371852" w:history="1">
        <w:r w:rsidR="00FC1629" w:rsidRPr="004E6931">
          <w:rPr>
            <w:rStyle w:val="Hyperlink"/>
            <w:noProof/>
          </w:rPr>
          <w:t>A.</w:t>
        </w:r>
        <w:r w:rsidR="00FC1629">
          <w:rPr>
            <w:rFonts w:ascii="Calibri" w:hAnsi="Calibri"/>
            <w:noProof/>
            <w:kern w:val="2"/>
            <w:sz w:val="24"/>
          </w:rPr>
          <w:tab/>
        </w:r>
        <w:r w:rsidR="00FC1629" w:rsidRPr="004E6931">
          <w:rPr>
            <w:rStyle w:val="Hyperlink"/>
            <w:noProof/>
          </w:rPr>
          <w:t>General - Federal JSP-09-02L</w:t>
        </w:r>
        <w:r w:rsidR="00FC1629">
          <w:rPr>
            <w:noProof/>
            <w:webHidden/>
          </w:rPr>
          <w:tab/>
        </w:r>
        <w:r w:rsidR="00FC1629">
          <w:rPr>
            <w:noProof/>
            <w:webHidden/>
          </w:rPr>
          <w:fldChar w:fldCharType="begin"/>
        </w:r>
        <w:r w:rsidR="00FC1629">
          <w:rPr>
            <w:noProof/>
            <w:webHidden/>
          </w:rPr>
          <w:instrText xml:space="preserve"> PAGEREF _Toc217371852 \h </w:instrText>
        </w:r>
        <w:r w:rsidR="00FC1629">
          <w:rPr>
            <w:noProof/>
            <w:webHidden/>
          </w:rPr>
        </w:r>
        <w:r w:rsidR="00FC1629">
          <w:rPr>
            <w:noProof/>
            <w:webHidden/>
          </w:rPr>
          <w:fldChar w:fldCharType="separate"/>
        </w:r>
        <w:r w:rsidR="00F910A7">
          <w:rPr>
            <w:noProof/>
            <w:webHidden/>
          </w:rPr>
          <w:t>1</w:t>
        </w:r>
        <w:r w:rsidR="00FC1629">
          <w:rPr>
            <w:noProof/>
            <w:webHidden/>
          </w:rPr>
          <w:fldChar w:fldCharType="end"/>
        </w:r>
      </w:hyperlink>
    </w:p>
    <w:p w14:paraId="4D64F451" w14:textId="73694970" w:rsidR="00FC1629" w:rsidRDefault="00FC1629">
      <w:pPr>
        <w:pStyle w:val="TOC1"/>
        <w:rPr>
          <w:rFonts w:ascii="Calibri" w:hAnsi="Calibri"/>
          <w:noProof/>
          <w:kern w:val="2"/>
          <w:sz w:val="24"/>
        </w:rPr>
      </w:pPr>
      <w:hyperlink w:anchor="_Toc217371853" w:history="1">
        <w:r w:rsidRPr="004E6931">
          <w:rPr>
            <w:rStyle w:val="Hyperlink"/>
            <w:noProof/>
          </w:rPr>
          <w:t>B.</w:t>
        </w:r>
        <w:r>
          <w:rPr>
            <w:rFonts w:ascii="Calibri" w:hAnsi="Calibri"/>
            <w:noProof/>
            <w:kern w:val="2"/>
            <w:sz w:val="24"/>
          </w:rPr>
          <w:tab/>
        </w:r>
        <w:r w:rsidRPr="004E6931">
          <w:rPr>
            <w:rStyle w:val="Hyperlink"/>
            <w:noProof/>
          </w:rPr>
          <w:t>Project Contact for Bidder / Contractor Questions</w:t>
        </w:r>
        <w:r>
          <w:rPr>
            <w:noProof/>
            <w:webHidden/>
          </w:rPr>
          <w:tab/>
        </w:r>
        <w:r>
          <w:rPr>
            <w:noProof/>
            <w:webHidden/>
          </w:rPr>
          <w:fldChar w:fldCharType="begin"/>
        </w:r>
        <w:r>
          <w:rPr>
            <w:noProof/>
            <w:webHidden/>
          </w:rPr>
          <w:instrText xml:space="preserve"> PAGEREF _Toc217371853 \h </w:instrText>
        </w:r>
        <w:r>
          <w:rPr>
            <w:noProof/>
            <w:webHidden/>
          </w:rPr>
        </w:r>
        <w:r>
          <w:rPr>
            <w:noProof/>
            <w:webHidden/>
          </w:rPr>
          <w:fldChar w:fldCharType="separate"/>
        </w:r>
        <w:r w:rsidR="00F910A7">
          <w:rPr>
            <w:noProof/>
            <w:webHidden/>
          </w:rPr>
          <w:t>1</w:t>
        </w:r>
        <w:r>
          <w:rPr>
            <w:noProof/>
            <w:webHidden/>
          </w:rPr>
          <w:fldChar w:fldCharType="end"/>
        </w:r>
      </w:hyperlink>
    </w:p>
    <w:p w14:paraId="34FD9D12" w14:textId="39A2B2E1" w:rsidR="00FC1629" w:rsidRDefault="00FC1629">
      <w:pPr>
        <w:pStyle w:val="TOC1"/>
        <w:rPr>
          <w:rFonts w:ascii="Calibri" w:hAnsi="Calibri"/>
          <w:noProof/>
          <w:kern w:val="2"/>
          <w:sz w:val="24"/>
        </w:rPr>
      </w:pPr>
      <w:hyperlink w:anchor="_Toc217371854" w:history="1">
        <w:r w:rsidRPr="004E6931">
          <w:rPr>
            <w:rStyle w:val="Hyperlink"/>
            <w:noProof/>
          </w:rPr>
          <w:t>C.</w:t>
        </w:r>
        <w:r>
          <w:rPr>
            <w:rFonts w:ascii="Calibri" w:hAnsi="Calibri"/>
            <w:noProof/>
            <w:kern w:val="2"/>
            <w:sz w:val="24"/>
          </w:rPr>
          <w:tab/>
        </w:r>
        <w:r w:rsidRPr="004E6931">
          <w:rPr>
            <w:rStyle w:val="Hyperlink"/>
            <w:noProof/>
          </w:rPr>
          <w:t>Scope of Work</w:t>
        </w:r>
        <w:r>
          <w:rPr>
            <w:noProof/>
            <w:webHidden/>
          </w:rPr>
          <w:tab/>
        </w:r>
        <w:r>
          <w:rPr>
            <w:noProof/>
            <w:webHidden/>
          </w:rPr>
          <w:fldChar w:fldCharType="begin"/>
        </w:r>
        <w:r>
          <w:rPr>
            <w:noProof/>
            <w:webHidden/>
          </w:rPr>
          <w:instrText xml:space="preserve"> PAGEREF _Toc217371854 \h </w:instrText>
        </w:r>
        <w:r>
          <w:rPr>
            <w:noProof/>
            <w:webHidden/>
          </w:rPr>
        </w:r>
        <w:r>
          <w:rPr>
            <w:noProof/>
            <w:webHidden/>
          </w:rPr>
          <w:fldChar w:fldCharType="separate"/>
        </w:r>
        <w:r w:rsidR="00F910A7">
          <w:rPr>
            <w:noProof/>
            <w:webHidden/>
          </w:rPr>
          <w:t>2</w:t>
        </w:r>
        <w:r>
          <w:rPr>
            <w:noProof/>
            <w:webHidden/>
          </w:rPr>
          <w:fldChar w:fldCharType="end"/>
        </w:r>
      </w:hyperlink>
    </w:p>
    <w:p w14:paraId="007F869F" w14:textId="11D14AB1" w:rsidR="00FC1629" w:rsidRDefault="00FC1629">
      <w:pPr>
        <w:pStyle w:val="TOC1"/>
        <w:rPr>
          <w:rFonts w:ascii="Calibri" w:hAnsi="Calibri"/>
          <w:noProof/>
          <w:kern w:val="2"/>
          <w:sz w:val="24"/>
        </w:rPr>
      </w:pPr>
      <w:hyperlink w:anchor="_Toc217371855" w:history="1">
        <w:r w:rsidRPr="004E6931">
          <w:rPr>
            <w:rStyle w:val="Hyperlink"/>
            <w:noProof/>
          </w:rPr>
          <w:t>D.</w:t>
        </w:r>
        <w:r>
          <w:rPr>
            <w:rFonts w:ascii="Calibri" w:hAnsi="Calibri"/>
            <w:noProof/>
            <w:kern w:val="2"/>
            <w:sz w:val="24"/>
          </w:rPr>
          <w:tab/>
        </w:r>
        <w:r w:rsidRPr="004E6931">
          <w:rPr>
            <w:rStyle w:val="Hyperlink"/>
            <w:noProof/>
          </w:rPr>
          <w:t>Job Order Contract</w:t>
        </w:r>
        <w:r>
          <w:rPr>
            <w:noProof/>
            <w:webHidden/>
          </w:rPr>
          <w:tab/>
        </w:r>
        <w:r>
          <w:rPr>
            <w:noProof/>
            <w:webHidden/>
          </w:rPr>
          <w:fldChar w:fldCharType="begin"/>
        </w:r>
        <w:r>
          <w:rPr>
            <w:noProof/>
            <w:webHidden/>
          </w:rPr>
          <w:instrText xml:space="preserve"> PAGEREF _Toc217371855 \h </w:instrText>
        </w:r>
        <w:r>
          <w:rPr>
            <w:noProof/>
            <w:webHidden/>
          </w:rPr>
        </w:r>
        <w:r>
          <w:rPr>
            <w:noProof/>
            <w:webHidden/>
          </w:rPr>
          <w:fldChar w:fldCharType="separate"/>
        </w:r>
        <w:r w:rsidR="00F910A7">
          <w:rPr>
            <w:noProof/>
            <w:webHidden/>
          </w:rPr>
          <w:t>3</w:t>
        </w:r>
        <w:r>
          <w:rPr>
            <w:noProof/>
            <w:webHidden/>
          </w:rPr>
          <w:fldChar w:fldCharType="end"/>
        </w:r>
      </w:hyperlink>
    </w:p>
    <w:p w14:paraId="375C3563" w14:textId="6187B4CB" w:rsidR="00FC1629" w:rsidRDefault="00FC1629">
      <w:pPr>
        <w:pStyle w:val="TOC1"/>
        <w:rPr>
          <w:rFonts w:ascii="Calibri" w:hAnsi="Calibri"/>
          <w:noProof/>
          <w:kern w:val="2"/>
          <w:sz w:val="24"/>
        </w:rPr>
      </w:pPr>
      <w:hyperlink w:anchor="_Toc217371856" w:history="1">
        <w:r w:rsidRPr="004E6931">
          <w:rPr>
            <w:rStyle w:val="Hyperlink"/>
            <w:noProof/>
          </w:rPr>
          <w:t>E.</w:t>
        </w:r>
        <w:r>
          <w:rPr>
            <w:rFonts w:ascii="Calibri" w:hAnsi="Calibri"/>
            <w:noProof/>
            <w:kern w:val="2"/>
            <w:sz w:val="24"/>
          </w:rPr>
          <w:tab/>
        </w:r>
        <w:r w:rsidRPr="004E6931">
          <w:rPr>
            <w:rStyle w:val="Hyperlink"/>
            <w:noProof/>
          </w:rPr>
          <w:t>Job Order Procedure</w:t>
        </w:r>
        <w:r>
          <w:rPr>
            <w:noProof/>
            <w:webHidden/>
          </w:rPr>
          <w:tab/>
        </w:r>
        <w:r>
          <w:rPr>
            <w:noProof/>
            <w:webHidden/>
          </w:rPr>
          <w:fldChar w:fldCharType="begin"/>
        </w:r>
        <w:r>
          <w:rPr>
            <w:noProof/>
            <w:webHidden/>
          </w:rPr>
          <w:instrText xml:space="preserve"> PAGEREF _Toc217371856 \h </w:instrText>
        </w:r>
        <w:r>
          <w:rPr>
            <w:noProof/>
            <w:webHidden/>
          </w:rPr>
        </w:r>
        <w:r>
          <w:rPr>
            <w:noProof/>
            <w:webHidden/>
          </w:rPr>
          <w:fldChar w:fldCharType="separate"/>
        </w:r>
        <w:r w:rsidR="00F910A7">
          <w:rPr>
            <w:noProof/>
            <w:webHidden/>
          </w:rPr>
          <w:t>3</w:t>
        </w:r>
        <w:r>
          <w:rPr>
            <w:noProof/>
            <w:webHidden/>
          </w:rPr>
          <w:fldChar w:fldCharType="end"/>
        </w:r>
      </w:hyperlink>
    </w:p>
    <w:p w14:paraId="6778F693" w14:textId="2BCC59AC" w:rsidR="00FC1629" w:rsidRDefault="00FC1629">
      <w:pPr>
        <w:pStyle w:val="TOC1"/>
        <w:rPr>
          <w:rFonts w:ascii="Calibri" w:hAnsi="Calibri"/>
          <w:noProof/>
          <w:kern w:val="2"/>
          <w:sz w:val="24"/>
        </w:rPr>
      </w:pPr>
      <w:hyperlink w:anchor="_Toc217371857" w:history="1">
        <w:r w:rsidRPr="004E6931">
          <w:rPr>
            <w:rStyle w:val="Hyperlink"/>
            <w:noProof/>
          </w:rPr>
          <w:t>F.</w:t>
        </w:r>
        <w:r>
          <w:rPr>
            <w:rFonts w:ascii="Calibri" w:hAnsi="Calibri"/>
            <w:noProof/>
            <w:kern w:val="2"/>
            <w:sz w:val="24"/>
          </w:rPr>
          <w:tab/>
        </w:r>
        <w:r w:rsidRPr="004E6931">
          <w:rPr>
            <w:rStyle w:val="Hyperlink"/>
            <w:noProof/>
          </w:rPr>
          <w:t>Term of Contract</w:t>
        </w:r>
        <w:r>
          <w:rPr>
            <w:noProof/>
            <w:webHidden/>
          </w:rPr>
          <w:tab/>
        </w:r>
        <w:r>
          <w:rPr>
            <w:noProof/>
            <w:webHidden/>
          </w:rPr>
          <w:fldChar w:fldCharType="begin"/>
        </w:r>
        <w:r>
          <w:rPr>
            <w:noProof/>
            <w:webHidden/>
          </w:rPr>
          <w:instrText xml:space="preserve"> PAGEREF _Toc217371857 \h </w:instrText>
        </w:r>
        <w:r>
          <w:rPr>
            <w:noProof/>
            <w:webHidden/>
          </w:rPr>
        </w:r>
        <w:r>
          <w:rPr>
            <w:noProof/>
            <w:webHidden/>
          </w:rPr>
          <w:fldChar w:fldCharType="separate"/>
        </w:r>
        <w:r w:rsidR="00F910A7">
          <w:rPr>
            <w:noProof/>
            <w:webHidden/>
          </w:rPr>
          <w:t>5</w:t>
        </w:r>
        <w:r>
          <w:rPr>
            <w:noProof/>
            <w:webHidden/>
          </w:rPr>
          <w:fldChar w:fldCharType="end"/>
        </w:r>
      </w:hyperlink>
    </w:p>
    <w:p w14:paraId="26984204" w14:textId="75F5FB58" w:rsidR="00FC1629" w:rsidRDefault="00FC1629">
      <w:pPr>
        <w:pStyle w:val="TOC1"/>
        <w:rPr>
          <w:rFonts w:ascii="Calibri" w:hAnsi="Calibri"/>
          <w:noProof/>
          <w:kern w:val="2"/>
          <w:sz w:val="24"/>
        </w:rPr>
      </w:pPr>
      <w:hyperlink w:anchor="_Toc217371858" w:history="1">
        <w:r w:rsidRPr="004E6931">
          <w:rPr>
            <w:rStyle w:val="Hyperlink"/>
            <w:noProof/>
          </w:rPr>
          <w:t>G.</w:t>
        </w:r>
        <w:r>
          <w:rPr>
            <w:rFonts w:ascii="Calibri" w:hAnsi="Calibri"/>
            <w:noProof/>
            <w:kern w:val="2"/>
            <w:sz w:val="24"/>
          </w:rPr>
          <w:tab/>
        </w:r>
        <w:r w:rsidRPr="004E6931">
          <w:rPr>
            <w:rStyle w:val="Hyperlink"/>
            <w:noProof/>
          </w:rPr>
          <w:t>Fixed Unit Price List - Fence Repair</w:t>
        </w:r>
        <w:r>
          <w:rPr>
            <w:noProof/>
            <w:webHidden/>
          </w:rPr>
          <w:tab/>
        </w:r>
        <w:r>
          <w:rPr>
            <w:noProof/>
            <w:webHidden/>
          </w:rPr>
          <w:fldChar w:fldCharType="begin"/>
        </w:r>
        <w:r>
          <w:rPr>
            <w:noProof/>
            <w:webHidden/>
          </w:rPr>
          <w:instrText xml:space="preserve"> PAGEREF _Toc217371858 \h </w:instrText>
        </w:r>
        <w:r>
          <w:rPr>
            <w:noProof/>
            <w:webHidden/>
          </w:rPr>
        </w:r>
        <w:r>
          <w:rPr>
            <w:noProof/>
            <w:webHidden/>
          </w:rPr>
          <w:fldChar w:fldCharType="separate"/>
        </w:r>
        <w:r w:rsidR="00F910A7">
          <w:rPr>
            <w:noProof/>
            <w:webHidden/>
          </w:rPr>
          <w:t>5</w:t>
        </w:r>
        <w:r>
          <w:rPr>
            <w:noProof/>
            <w:webHidden/>
          </w:rPr>
          <w:fldChar w:fldCharType="end"/>
        </w:r>
      </w:hyperlink>
    </w:p>
    <w:p w14:paraId="3A295A69" w14:textId="5B720533" w:rsidR="00FC1629" w:rsidRDefault="00FC1629">
      <w:pPr>
        <w:pStyle w:val="TOC1"/>
        <w:rPr>
          <w:rFonts w:ascii="Calibri" w:hAnsi="Calibri"/>
          <w:noProof/>
          <w:kern w:val="2"/>
          <w:sz w:val="24"/>
        </w:rPr>
      </w:pPr>
      <w:hyperlink w:anchor="_Toc217371859" w:history="1">
        <w:r w:rsidRPr="004E6931">
          <w:rPr>
            <w:rStyle w:val="Hyperlink"/>
            <w:noProof/>
          </w:rPr>
          <w:t>H.</w:t>
        </w:r>
        <w:r>
          <w:rPr>
            <w:rFonts w:ascii="Calibri" w:hAnsi="Calibri"/>
            <w:noProof/>
            <w:kern w:val="2"/>
            <w:sz w:val="24"/>
          </w:rPr>
          <w:tab/>
        </w:r>
        <w:r w:rsidRPr="004E6931">
          <w:rPr>
            <w:rStyle w:val="Hyperlink"/>
            <w:noProof/>
          </w:rPr>
          <w:t>Adjustment Factor</w:t>
        </w:r>
        <w:r>
          <w:rPr>
            <w:noProof/>
            <w:webHidden/>
          </w:rPr>
          <w:tab/>
        </w:r>
        <w:r>
          <w:rPr>
            <w:noProof/>
            <w:webHidden/>
          </w:rPr>
          <w:fldChar w:fldCharType="begin"/>
        </w:r>
        <w:r>
          <w:rPr>
            <w:noProof/>
            <w:webHidden/>
          </w:rPr>
          <w:instrText xml:space="preserve"> PAGEREF _Toc217371859 \h </w:instrText>
        </w:r>
        <w:r>
          <w:rPr>
            <w:noProof/>
            <w:webHidden/>
          </w:rPr>
        </w:r>
        <w:r>
          <w:rPr>
            <w:noProof/>
            <w:webHidden/>
          </w:rPr>
          <w:fldChar w:fldCharType="separate"/>
        </w:r>
        <w:r w:rsidR="00F910A7">
          <w:rPr>
            <w:noProof/>
            <w:webHidden/>
          </w:rPr>
          <w:t>7</w:t>
        </w:r>
        <w:r>
          <w:rPr>
            <w:noProof/>
            <w:webHidden/>
          </w:rPr>
          <w:fldChar w:fldCharType="end"/>
        </w:r>
      </w:hyperlink>
    </w:p>
    <w:p w14:paraId="5F7E4882" w14:textId="41C9A1D6" w:rsidR="00FC1629" w:rsidRDefault="00FC1629">
      <w:pPr>
        <w:pStyle w:val="TOC1"/>
        <w:rPr>
          <w:rFonts w:ascii="Calibri" w:hAnsi="Calibri"/>
          <w:noProof/>
          <w:kern w:val="2"/>
          <w:sz w:val="24"/>
        </w:rPr>
      </w:pPr>
      <w:hyperlink w:anchor="_Toc217371860" w:history="1">
        <w:r w:rsidRPr="004E6931">
          <w:rPr>
            <w:rStyle w:val="Hyperlink"/>
            <w:noProof/>
          </w:rPr>
          <w:t>I.</w:t>
        </w:r>
        <w:r>
          <w:rPr>
            <w:rFonts w:ascii="Calibri" w:hAnsi="Calibri"/>
            <w:noProof/>
            <w:kern w:val="2"/>
            <w:sz w:val="24"/>
          </w:rPr>
          <w:tab/>
        </w:r>
        <w:r w:rsidRPr="004E6931">
          <w:rPr>
            <w:rStyle w:val="Hyperlink"/>
            <w:noProof/>
          </w:rPr>
          <w:t>Bidding the Adjustment Factors</w:t>
        </w:r>
        <w:r>
          <w:rPr>
            <w:noProof/>
            <w:webHidden/>
          </w:rPr>
          <w:tab/>
        </w:r>
        <w:r>
          <w:rPr>
            <w:noProof/>
            <w:webHidden/>
          </w:rPr>
          <w:fldChar w:fldCharType="begin"/>
        </w:r>
        <w:r>
          <w:rPr>
            <w:noProof/>
            <w:webHidden/>
          </w:rPr>
          <w:instrText xml:space="preserve"> PAGEREF _Toc217371860 \h </w:instrText>
        </w:r>
        <w:r>
          <w:rPr>
            <w:noProof/>
            <w:webHidden/>
          </w:rPr>
        </w:r>
        <w:r>
          <w:rPr>
            <w:noProof/>
            <w:webHidden/>
          </w:rPr>
          <w:fldChar w:fldCharType="separate"/>
        </w:r>
        <w:r w:rsidR="00F910A7">
          <w:rPr>
            <w:noProof/>
            <w:webHidden/>
          </w:rPr>
          <w:t>8</w:t>
        </w:r>
        <w:r>
          <w:rPr>
            <w:noProof/>
            <w:webHidden/>
          </w:rPr>
          <w:fldChar w:fldCharType="end"/>
        </w:r>
      </w:hyperlink>
    </w:p>
    <w:p w14:paraId="0AB07F51" w14:textId="3AB53848" w:rsidR="00FC1629" w:rsidRDefault="00FC1629">
      <w:pPr>
        <w:pStyle w:val="TOC1"/>
        <w:rPr>
          <w:rFonts w:ascii="Calibri" w:hAnsi="Calibri"/>
          <w:noProof/>
          <w:kern w:val="2"/>
          <w:sz w:val="24"/>
        </w:rPr>
      </w:pPr>
      <w:hyperlink w:anchor="_Toc217371861" w:history="1">
        <w:r w:rsidRPr="004E6931">
          <w:rPr>
            <w:rStyle w:val="Hyperlink"/>
            <w:noProof/>
          </w:rPr>
          <w:t>J.</w:t>
        </w:r>
        <w:r>
          <w:rPr>
            <w:rFonts w:ascii="Calibri" w:hAnsi="Calibri"/>
            <w:noProof/>
            <w:kern w:val="2"/>
            <w:sz w:val="24"/>
          </w:rPr>
          <w:tab/>
        </w:r>
        <w:r w:rsidRPr="004E6931">
          <w:rPr>
            <w:rStyle w:val="Hyperlink"/>
            <w:noProof/>
          </w:rPr>
          <w:t>Contract Award</w:t>
        </w:r>
        <w:r>
          <w:rPr>
            <w:noProof/>
            <w:webHidden/>
          </w:rPr>
          <w:tab/>
        </w:r>
        <w:r>
          <w:rPr>
            <w:noProof/>
            <w:webHidden/>
          </w:rPr>
          <w:fldChar w:fldCharType="begin"/>
        </w:r>
        <w:r>
          <w:rPr>
            <w:noProof/>
            <w:webHidden/>
          </w:rPr>
          <w:instrText xml:space="preserve"> PAGEREF _Toc217371861 \h </w:instrText>
        </w:r>
        <w:r>
          <w:rPr>
            <w:noProof/>
            <w:webHidden/>
          </w:rPr>
        </w:r>
        <w:r>
          <w:rPr>
            <w:noProof/>
            <w:webHidden/>
          </w:rPr>
          <w:fldChar w:fldCharType="separate"/>
        </w:r>
        <w:r w:rsidR="00F910A7">
          <w:rPr>
            <w:noProof/>
            <w:webHidden/>
          </w:rPr>
          <w:t>8</w:t>
        </w:r>
        <w:r>
          <w:rPr>
            <w:noProof/>
            <w:webHidden/>
          </w:rPr>
          <w:fldChar w:fldCharType="end"/>
        </w:r>
      </w:hyperlink>
    </w:p>
    <w:p w14:paraId="301102F8" w14:textId="7815E2C9" w:rsidR="00FC1629" w:rsidRDefault="00FC1629">
      <w:pPr>
        <w:pStyle w:val="TOC1"/>
        <w:rPr>
          <w:rFonts w:ascii="Calibri" w:hAnsi="Calibri"/>
          <w:noProof/>
          <w:kern w:val="2"/>
          <w:sz w:val="24"/>
        </w:rPr>
      </w:pPr>
      <w:hyperlink w:anchor="_Toc217371862" w:history="1">
        <w:r w:rsidRPr="004E6931">
          <w:rPr>
            <w:rStyle w:val="Hyperlink"/>
            <w:noProof/>
          </w:rPr>
          <w:t>K.</w:t>
        </w:r>
        <w:r>
          <w:rPr>
            <w:rFonts w:ascii="Calibri" w:hAnsi="Calibri"/>
            <w:noProof/>
            <w:kern w:val="2"/>
            <w:sz w:val="24"/>
          </w:rPr>
          <w:tab/>
        </w:r>
        <w:r w:rsidRPr="004E6931">
          <w:rPr>
            <w:rStyle w:val="Hyperlink"/>
            <w:noProof/>
          </w:rPr>
          <w:t>Bonds</w:t>
        </w:r>
        <w:r>
          <w:rPr>
            <w:noProof/>
            <w:webHidden/>
          </w:rPr>
          <w:tab/>
        </w:r>
        <w:r>
          <w:rPr>
            <w:noProof/>
            <w:webHidden/>
          </w:rPr>
          <w:fldChar w:fldCharType="begin"/>
        </w:r>
        <w:r>
          <w:rPr>
            <w:noProof/>
            <w:webHidden/>
          </w:rPr>
          <w:instrText xml:space="preserve"> PAGEREF _Toc217371862 \h </w:instrText>
        </w:r>
        <w:r>
          <w:rPr>
            <w:noProof/>
            <w:webHidden/>
          </w:rPr>
        </w:r>
        <w:r>
          <w:rPr>
            <w:noProof/>
            <w:webHidden/>
          </w:rPr>
          <w:fldChar w:fldCharType="separate"/>
        </w:r>
        <w:r w:rsidR="00F910A7">
          <w:rPr>
            <w:noProof/>
            <w:webHidden/>
          </w:rPr>
          <w:t>9</w:t>
        </w:r>
        <w:r>
          <w:rPr>
            <w:noProof/>
            <w:webHidden/>
          </w:rPr>
          <w:fldChar w:fldCharType="end"/>
        </w:r>
      </w:hyperlink>
    </w:p>
    <w:p w14:paraId="17ABB4F2" w14:textId="4BCBE914" w:rsidR="00FC1629" w:rsidRDefault="00FC1629">
      <w:pPr>
        <w:pStyle w:val="TOC1"/>
        <w:rPr>
          <w:rFonts w:ascii="Calibri" w:hAnsi="Calibri"/>
          <w:noProof/>
          <w:kern w:val="2"/>
          <w:sz w:val="24"/>
        </w:rPr>
      </w:pPr>
      <w:hyperlink w:anchor="_Toc217371863" w:history="1">
        <w:r w:rsidRPr="004E6931">
          <w:rPr>
            <w:rStyle w:val="Hyperlink"/>
            <w:noProof/>
          </w:rPr>
          <w:t>L.</w:t>
        </w:r>
        <w:r>
          <w:rPr>
            <w:rFonts w:ascii="Calibri" w:hAnsi="Calibri"/>
            <w:noProof/>
            <w:kern w:val="2"/>
            <w:sz w:val="24"/>
          </w:rPr>
          <w:tab/>
        </w:r>
        <w:r w:rsidRPr="004E6931">
          <w:rPr>
            <w:rStyle w:val="Hyperlink"/>
            <w:noProof/>
          </w:rPr>
          <w:t>Notice to Proceed</w:t>
        </w:r>
        <w:r>
          <w:rPr>
            <w:noProof/>
            <w:webHidden/>
          </w:rPr>
          <w:tab/>
        </w:r>
        <w:r>
          <w:rPr>
            <w:noProof/>
            <w:webHidden/>
          </w:rPr>
          <w:fldChar w:fldCharType="begin"/>
        </w:r>
        <w:r>
          <w:rPr>
            <w:noProof/>
            <w:webHidden/>
          </w:rPr>
          <w:instrText xml:space="preserve"> PAGEREF _Toc217371863 \h </w:instrText>
        </w:r>
        <w:r>
          <w:rPr>
            <w:noProof/>
            <w:webHidden/>
          </w:rPr>
        </w:r>
        <w:r>
          <w:rPr>
            <w:noProof/>
            <w:webHidden/>
          </w:rPr>
          <w:fldChar w:fldCharType="separate"/>
        </w:r>
        <w:r w:rsidR="00F910A7">
          <w:rPr>
            <w:noProof/>
            <w:webHidden/>
          </w:rPr>
          <w:t>9</w:t>
        </w:r>
        <w:r>
          <w:rPr>
            <w:noProof/>
            <w:webHidden/>
          </w:rPr>
          <w:fldChar w:fldCharType="end"/>
        </w:r>
      </w:hyperlink>
    </w:p>
    <w:p w14:paraId="31495B04" w14:textId="20C27B96" w:rsidR="00FC1629" w:rsidRDefault="00FC1629">
      <w:pPr>
        <w:pStyle w:val="TOC1"/>
        <w:rPr>
          <w:rFonts w:ascii="Calibri" w:hAnsi="Calibri"/>
          <w:noProof/>
          <w:kern w:val="2"/>
          <w:sz w:val="24"/>
        </w:rPr>
      </w:pPr>
      <w:hyperlink w:anchor="_Toc217371864" w:history="1">
        <w:r w:rsidRPr="004E6931">
          <w:rPr>
            <w:rStyle w:val="Hyperlink"/>
            <w:noProof/>
          </w:rPr>
          <w:t>M.</w:t>
        </w:r>
        <w:r>
          <w:rPr>
            <w:rFonts w:ascii="Calibri" w:hAnsi="Calibri"/>
            <w:noProof/>
            <w:kern w:val="2"/>
            <w:sz w:val="24"/>
          </w:rPr>
          <w:tab/>
        </w:r>
        <w:r w:rsidRPr="004E6931">
          <w:rPr>
            <w:rStyle w:val="Hyperlink"/>
            <w:noProof/>
          </w:rPr>
          <w:t>Contract Time for Completion of Job Order</w:t>
        </w:r>
        <w:r>
          <w:rPr>
            <w:noProof/>
            <w:webHidden/>
          </w:rPr>
          <w:tab/>
        </w:r>
        <w:r>
          <w:rPr>
            <w:noProof/>
            <w:webHidden/>
          </w:rPr>
          <w:fldChar w:fldCharType="begin"/>
        </w:r>
        <w:r>
          <w:rPr>
            <w:noProof/>
            <w:webHidden/>
          </w:rPr>
          <w:instrText xml:space="preserve"> PAGEREF _Toc217371864 \h </w:instrText>
        </w:r>
        <w:r>
          <w:rPr>
            <w:noProof/>
            <w:webHidden/>
          </w:rPr>
        </w:r>
        <w:r>
          <w:rPr>
            <w:noProof/>
            <w:webHidden/>
          </w:rPr>
          <w:fldChar w:fldCharType="separate"/>
        </w:r>
        <w:r w:rsidR="00F910A7">
          <w:rPr>
            <w:noProof/>
            <w:webHidden/>
          </w:rPr>
          <w:t>9</w:t>
        </w:r>
        <w:r>
          <w:rPr>
            <w:noProof/>
            <w:webHidden/>
          </w:rPr>
          <w:fldChar w:fldCharType="end"/>
        </w:r>
      </w:hyperlink>
    </w:p>
    <w:p w14:paraId="66357DA5" w14:textId="70AC4EEE" w:rsidR="00FC1629" w:rsidRDefault="00FC1629">
      <w:pPr>
        <w:pStyle w:val="TOC1"/>
        <w:rPr>
          <w:rFonts w:ascii="Calibri" w:hAnsi="Calibri"/>
          <w:noProof/>
          <w:kern w:val="2"/>
          <w:sz w:val="24"/>
        </w:rPr>
      </w:pPr>
      <w:hyperlink w:anchor="_Toc217371865" w:history="1">
        <w:r w:rsidRPr="004E6931">
          <w:rPr>
            <w:rStyle w:val="Hyperlink"/>
            <w:noProof/>
          </w:rPr>
          <w:t>N.</w:t>
        </w:r>
        <w:r>
          <w:rPr>
            <w:rFonts w:ascii="Calibri" w:hAnsi="Calibri"/>
            <w:noProof/>
            <w:kern w:val="2"/>
            <w:sz w:val="24"/>
          </w:rPr>
          <w:tab/>
        </w:r>
        <w:r w:rsidRPr="004E6931">
          <w:rPr>
            <w:rStyle w:val="Hyperlink"/>
            <w:noProof/>
          </w:rPr>
          <w:t>Completing the Work</w:t>
        </w:r>
        <w:r>
          <w:rPr>
            <w:noProof/>
            <w:webHidden/>
          </w:rPr>
          <w:tab/>
        </w:r>
        <w:r>
          <w:rPr>
            <w:noProof/>
            <w:webHidden/>
          </w:rPr>
          <w:fldChar w:fldCharType="begin"/>
        </w:r>
        <w:r>
          <w:rPr>
            <w:noProof/>
            <w:webHidden/>
          </w:rPr>
          <w:instrText xml:space="preserve"> PAGEREF _Toc217371865 \h </w:instrText>
        </w:r>
        <w:r>
          <w:rPr>
            <w:noProof/>
            <w:webHidden/>
          </w:rPr>
        </w:r>
        <w:r>
          <w:rPr>
            <w:noProof/>
            <w:webHidden/>
          </w:rPr>
          <w:fldChar w:fldCharType="separate"/>
        </w:r>
        <w:r w:rsidR="00F910A7">
          <w:rPr>
            <w:noProof/>
            <w:webHidden/>
          </w:rPr>
          <w:t>9</w:t>
        </w:r>
        <w:r>
          <w:rPr>
            <w:noProof/>
            <w:webHidden/>
          </w:rPr>
          <w:fldChar w:fldCharType="end"/>
        </w:r>
      </w:hyperlink>
    </w:p>
    <w:p w14:paraId="2D2210F0" w14:textId="0BEBC1B3" w:rsidR="00FC1629" w:rsidRDefault="00FC1629">
      <w:pPr>
        <w:pStyle w:val="TOC1"/>
        <w:rPr>
          <w:rFonts w:ascii="Calibri" w:hAnsi="Calibri"/>
          <w:noProof/>
          <w:kern w:val="2"/>
          <w:sz w:val="24"/>
        </w:rPr>
      </w:pPr>
      <w:hyperlink w:anchor="_Toc217371866" w:history="1">
        <w:r w:rsidRPr="004E6931">
          <w:rPr>
            <w:rStyle w:val="Hyperlink"/>
            <w:noProof/>
          </w:rPr>
          <w:t>O.</w:t>
        </w:r>
        <w:r>
          <w:rPr>
            <w:rFonts w:ascii="Calibri" w:hAnsi="Calibri"/>
            <w:noProof/>
            <w:kern w:val="2"/>
            <w:sz w:val="24"/>
          </w:rPr>
          <w:tab/>
        </w:r>
        <w:r w:rsidRPr="004E6931">
          <w:rPr>
            <w:rStyle w:val="Hyperlink"/>
            <w:noProof/>
          </w:rPr>
          <w:t>Final Inspection and Acceptance of the Work</w:t>
        </w:r>
        <w:r>
          <w:rPr>
            <w:noProof/>
            <w:webHidden/>
          </w:rPr>
          <w:tab/>
        </w:r>
        <w:r>
          <w:rPr>
            <w:noProof/>
            <w:webHidden/>
          </w:rPr>
          <w:fldChar w:fldCharType="begin"/>
        </w:r>
        <w:r>
          <w:rPr>
            <w:noProof/>
            <w:webHidden/>
          </w:rPr>
          <w:instrText xml:space="preserve"> PAGEREF _Toc217371866 \h </w:instrText>
        </w:r>
        <w:r>
          <w:rPr>
            <w:noProof/>
            <w:webHidden/>
          </w:rPr>
        </w:r>
        <w:r>
          <w:rPr>
            <w:noProof/>
            <w:webHidden/>
          </w:rPr>
          <w:fldChar w:fldCharType="separate"/>
        </w:r>
        <w:r w:rsidR="00F910A7">
          <w:rPr>
            <w:noProof/>
            <w:webHidden/>
          </w:rPr>
          <w:t>10</w:t>
        </w:r>
        <w:r>
          <w:rPr>
            <w:noProof/>
            <w:webHidden/>
          </w:rPr>
          <w:fldChar w:fldCharType="end"/>
        </w:r>
      </w:hyperlink>
    </w:p>
    <w:p w14:paraId="0EF0938B" w14:textId="12E25025" w:rsidR="00FC1629" w:rsidRDefault="00FC1629">
      <w:pPr>
        <w:pStyle w:val="TOC1"/>
        <w:rPr>
          <w:rFonts w:ascii="Calibri" w:hAnsi="Calibri"/>
          <w:noProof/>
          <w:kern w:val="2"/>
          <w:sz w:val="24"/>
        </w:rPr>
      </w:pPr>
      <w:hyperlink w:anchor="_Toc217371867" w:history="1">
        <w:r w:rsidRPr="004E6931">
          <w:rPr>
            <w:rStyle w:val="Hyperlink"/>
            <w:noProof/>
          </w:rPr>
          <w:t>P.</w:t>
        </w:r>
        <w:r>
          <w:rPr>
            <w:rFonts w:ascii="Calibri" w:hAnsi="Calibri"/>
            <w:noProof/>
            <w:kern w:val="2"/>
            <w:sz w:val="24"/>
          </w:rPr>
          <w:tab/>
        </w:r>
        <w:r w:rsidRPr="004E6931">
          <w:rPr>
            <w:rStyle w:val="Hyperlink"/>
            <w:noProof/>
          </w:rPr>
          <w:t>Liquidated Damages for Failure or Delay in Starting or Completing Work on Time</w:t>
        </w:r>
        <w:r>
          <w:rPr>
            <w:noProof/>
            <w:webHidden/>
          </w:rPr>
          <w:tab/>
        </w:r>
        <w:r>
          <w:rPr>
            <w:noProof/>
            <w:webHidden/>
          </w:rPr>
          <w:fldChar w:fldCharType="begin"/>
        </w:r>
        <w:r>
          <w:rPr>
            <w:noProof/>
            <w:webHidden/>
          </w:rPr>
          <w:instrText xml:space="preserve"> PAGEREF _Toc217371867 \h </w:instrText>
        </w:r>
        <w:r>
          <w:rPr>
            <w:noProof/>
            <w:webHidden/>
          </w:rPr>
        </w:r>
        <w:r>
          <w:rPr>
            <w:noProof/>
            <w:webHidden/>
          </w:rPr>
          <w:fldChar w:fldCharType="separate"/>
        </w:r>
        <w:r w:rsidR="00F910A7">
          <w:rPr>
            <w:noProof/>
            <w:webHidden/>
          </w:rPr>
          <w:t>10</w:t>
        </w:r>
        <w:r>
          <w:rPr>
            <w:noProof/>
            <w:webHidden/>
          </w:rPr>
          <w:fldChar w:fldCharType="end"/>
        </w:r>
      </w:hyperlink>
    </w:p>
    <w:p w14:paraId="3E58F27E" w14:textId="1C10CFAB" w:rsidR="00FC1629" w:rsidRDefault="00FC1629">
      <w:pPr>
        <w:pStyle w:val="TOC1"/>
        <w:rPr>
          <w:rFonts w:ascii="Calibri" w:hAnsi="Calibri"/>
          <w:noProof/>
          <w:kern w:val="2"/>
          <w:sz w:val="24"/>
        </w:rPr>
      </w:pPr>
      <w:hyperlink w:anchor="_Toc217371868" w:history="1">
        <w:r w:rsidRPr="004E6931">
          <w:rPr>
            <w:rStyle w:val="Hyperlink"/>
            <w:noProof/>
          </w:rPr>
          <w:t>Q.</w:t>
        </w:r>
        <w:r>
          <w:rPr>
            <w:rFonts w:ascii="Calibri" w:hAnsi="Calibri"/>
            <w:noProof/>
            <w:kern w:val="2"/>
            <w:sz w:val="24"/>
          </w:rPr>
          <w:tab/>
        </w:r>
        <w:r w:rsidRPr="004E6931">
          <w:rPr>
            <w:rStyle w:val="Hyperlink"/>
            <w:noProof/>
          </w:rPr>
          <w:t>Work Zone Traffic Management</w:t>
        </w:r>
        <w:r>
          <w:rPr>
            <w:noProof/>
            <w:webHidden/>
          </w:rPr>
          <w:tab/>
        </w:r>
        <w:r>
          <w:rPr>
            <w:noProof/>
            <w:webHidden/>
          </w:rPr>
          <w:fldChar w:fldCharType="begin"/>
        </w:r>
        <w:r>
          <w:rPr>
            <w:noProof/>
            <w:webHidden/>
          </w:rPr>
          <w:instrText xml:space="preserve"> PAGEREF _Toc217371868 \h </w:instrText>
        </w:r>
        <w:r>
          <w:rPr>
            <w:noProof/>
            <w:webHidden/>
          </w:rPr>
        </w:r>
        <w:r>
          <w:rPr>
            <w:noProof/>
            <w:webHidden/>
          </w:rPr>
          <w:fldChar w:fldCharType="separate"/>
        </w:r>
        <w:r w:rsidR="00F910A7">
          <w:rPr>
            <w:noProof/>
            <w:webHidden/>
          </w:rPr>
          <w:t>11</w:t>
        </w:r>
        <w:r>
          <w:rPr>
            <w:noProof/>
            <w:webHidden/>
          </w:rPr>
          <w:fldChar w:fldCharType="end"/>
        </w:r>
      </w:hyperlink>
    </w:p>
    <w:p w14:paraId="755BB20C" w14:textId="7B1EFCEB" w:rsidR="00FC1629" w:rsidRDefault="00FC1629">
      <w:pPr>
        <w:pStyle w:val="TOC1"/>
        <w:rPr>
          <w:rFonts w:ascii="Calibri" w:hAnsi="Calibri"/>
          <w:noProof/>
          <w:kern w:val="2"/>
          <w:sz w:val="24"/>
        </w:rPr>
      </w:pPr>
      <w:hyperlink w:anchor="_Toc217371869" w:history="1">
        <w:r w:rsidRPr="004E6931">
          <w:rPr>
            <w:rStyle w:val="Hyperlink"/>
            <w:noProof/>
          </w:rPr>
          <w:t>R.</w:t>
        </w:r>
        <w:r>
          <w:rPr>
            <w:rFonts w:ascii="Calibri" w:hAnsi="Calibri"/>
            <w:noProof/>
            <w:kern w:val="2"/>
            <w:sz w:val="24"/>
          </w:rPr>
          <w:tab/>
        </w:r>
        <w:r w:rsidRPr="004E6931">
          <w:rPr>
            <w:rStyle w:val="Hyperlink"/>
            <w:noProof/>
          </w:rPr>
          <w:t>Traffic Control Plan Types</w:t>
        </w:r>
        <w:r>
          <w:rPr>
            <w:noProof/>
            <w:webHidden/>
          </w:rPr>
          <w:tab/>
        </w:r>
        <w:r>
          <w:rPr>
            <w:noProof/>
            <w:webHidden/>
          </w:rPr>
          <w:fldChar w:fldCharType="begin"/>
        </w:r>
        <w:r>
          <w:rPr>
            <w:noProof/>
            <w:webHidden/>
          </w:rPr>
          <w:instrText xml:space="preserve"> PAGEREF _Toc217371869 \h </w:instrText>
        </w:r>
        <w:r>
          <w:rPr>
            <w:noProof/>
            <w:webHidden/>
          </w:rPr>
        </w:r>
        <w:r>
          <w:rPr>
            <w:noProof/>
            <w:webHidden/>
          </w:rPr>
          <w:fldChar w:fldCharType="separate"/>
        </w:r>
        <w:r w:rsidR="00F910A7">
          <w:rPr>
            <w:noProof/>
            <w:webHidden/>
          </w:rPr>
          <w:t>14</w:t>
        </w:r>
        <w:r>
          <w:rPr>
            <w:noProof/>
            <w:webHidden/>
          </w:rPr>
          <w:fldChar w:fldCharType="end"/>
        </w:r>
      </w:hyperlink>
    </w:p>
    <w:p w14:paraId="59CA743D" w14:textId="1F3DC77E" w:rsidR="00FC1629" w:rsidRDefault="00FC1629">
      <w:pPr>
        <w:pStyle w:val="TOC1"/>
        <w:rPr>
          <w:rFonts w:ascii="Calibri" w:hAnsi="Calibri"/>
          <w:noProof/>
          <w:kern w:val="2"/>
          <w:sz w:val="24"/>
        </w:rPr>
      </w:pPr>
      <w:hyperlink w:anchor="_Toc217371870" w:history="1">
        <w:r w:rsidRPr="004E6931">
          <w:rPr>
            <w:rStyle w:val="Hyperlink"/>
            <w:noProof/>
          </w:rPr>
          <w:t>S.</w:t>
        </w:r>
        <w:r>
          <w:rPr>
            <w:rFonts w:ascii="Calibri" w:hAnsi="Calibri"/>
            <w:noProof/>
            <w:kern w:val="2"/>
            <w:sz w:val="24"/>
          </w:rPr>
          <w:tab/>
        </w:r>
        <w:r w:rsidRPr="004E6931">
          <w:rPr>
            <w:rStyle w:val="Hyperlink"/>
            <w:noProof/>
          </w:rPr>
          <w:t>Work Plan and Schedule for Accomplishing Work</w:t>
        </w:r>
        <w:r>
          <w:rPr>
            <w:noProof/>
            <w:webHidden/>
          </w:rPr>
          <w:tab/>
        </w:r>
        <w:r>
          <w:rPr>
            <w:noProof/>
            <w:webHidden/>
          </w:rPr>
          <w:fldChar w:fldCharType="begin"/>
        </w:r>
        <w:r>
          <w:rPr>
            <w:noProof/>
            <w:webHidden/>
          </w:rPr>
          <w:instrText xml:space="preserve"> PAGEREF _Toc217371870 \h </w:instrText>
        </w:r>
        <w:r>
          <w:rPr>
            <w:noProof/>
            <w:webHidden/>
          </w:rPr>
        </w:r>
        <w:r>
          <w:rPr>
            <w:noProof/>
            <w:webHidden/>
          </w:rPr>
          <w:fldChar w:fldCharType="separate"/>
        </w:r>
        <w:r w:rsidR="00F910A7">
          <w:rPr>
            <w:noProof/>
            <w:webHidden/>
          </w:rPr>
          <w:t>17</w:t>
        </w:r>
        <w:r>
          <w:rPr>
            <w:noProof/>
            <w:webHidden/>
          </w:rPr>
          <w:fldChar w:fldCharType="end"/>
        </w:r>
      </w:hyperlink>
    </w:p>
    <w:p w14:paraId="46DA27FE" w14:textId="4BBAD401" w:rsidR="00FC1629" w:rsidRDefault="00FC1629">
      <w:pPr>
        <w:pStyle w:val="TOC1"/>
        <w:rPr>
          <w:rFonts w:ascii="Calibri" w:hAnsi="Calibri"/>
          <w:noProof/>
          <w:kern w:val="2"/>
          <w:sz w:val="24"/>
        </w:rPr>
      </w:pPr>
      <w:hyperlink w:anchor="_Toc217371871" w:history="1">
        <w:r w:rsidRPr="004E6931">
          <w:rPr>
            <w:rStyle w:val="Hyperlink"/>
            <w:noProof/>
          </w:rPr>
          <w:t>T.</w:t>
        </w:r>
        <w:r>
          <w:rPr>
            <w:rFonts w:ascii="Calibri" w:hAnsi="Calibri"/>
            <w:noProof/>
            <w:kern w:val="2"/>
            <w:sz w:val="24"/>
          </w:rPr>
          <w:tab/>
        </w:r>
        <w:r w:rsidRPr="004E6931">
          <w:rPr>
            <w:rStyle w:val="Hyperlink"/>
            <w:noProof/>
          </w:rPr>
          <w:t>Emergency Provisions and Incident Management</w:t>
        </w:r>
        <w:r>
          <w:rPr>
            <w:noProof/>
            <w:webHidden/>
          </w:rPr>
          <w:tab/>
        </w:r>
        <w:r>
          <w:rPr>
            <w:noProof/>
            <w:webHidden/>
          </w:rPr>
          <w:fldChar w:fldCharType="begin"/>
        </w:r>
        <w:r>
          <w:rPr>
            <w:noProof/>
            <w:webHidden/>
          </w:rPr>
          <w:instrText xml:space="preserve"> PAGEREF _Toc217371871 \h </w:instrText>
        </w:r>
        <w:r>
          <w:rPr>
            <w:noProof/>
            <w:webHidden/>
          </w:rPr>
        </w:r>
        <w:r>
          <w:rPr>
            <w:noProof/>
            <w:webHidden/>
          </w:rPr>
          <w:fldChar w:fldCharType="separate"/>
        </w:r>
        <w:r w:rsidR="00F910A7">
          <w:rPr>
            <w:noProof/>
            <w:webHidden/>
          </w:rPr>
          <w:t>17</w:t>
        </w:r>
        <w:r>
          <w:rPr>
            <w:noProof/>
            <w:webHidden/>
          </w:rPr>
          <w:fldChar w:fldCharType="end"/>
        </w:r>
      </w:hyperlink>
    </w:p>
    <w:p w14:paraId="3A3D2154" w14:textId="68000DD0" w:rsidR="00FC1629" w:rsidRDefault="00FC1629">
      <w:pPr>
        <w:pStyle w:val="TOC1"/>
        <w:rPr>
          <w:rFonts w:ascii="Calibri" w:hAnsi="Calibri"/>
          <w:noProof/>
          <w:kern w:val="2"/>
          <w:sz w:val="24"/>
        </w:rPr>
      </w:pPr>
      <w:hyperlink w:anchor="_Toc217371872" w:history="1">
        <w:r w:rsidRPr="004E6931">
          <w:rPr>
            <w:rStyle w:val="Hyperlink"/>
            <w:noProof/>
          </w:rPr>
          <w:t>U.</w:t>
        </w:r>
        <w:r>
          <w:rPr>
            <w:rFonts w:ascii="Calibri" w:hAnsi="Calibri"/>
            <w:noProof/>
            <w:kern w:val="2"/>
            <w:sz w:val="24"/>
          </w:rPr>
          <w:tab/>
        </w:r>
        <w:r w:rsidRPr="004E6931">
          <w:rPr>
            <w:rStyle w:val="Hyperlink"/>
            <w:noProof/>
          </w:rPr>
          <w:t>Utilities</w:t>
        </w:r>
        <w:r>
          <w:rPr>
            <w:noProof/>
            <w:webHidden/>
          </w:rPr>
          <w:tab/>
        </w:r>
        <w:r>
          <w:rPr>
            <w:noProof/>
            <w:webHidden/>
          </w:rPr>
          <w:fldChar w:fldCharType="begin"/>
        </w:r>
        <w:r>
          <w:rPr>
            <w:noProof/>
            <w:webHidden/>
          </w:rPr>
          <w:instrText xml:space="preserve"> PAGEREF _Toc217371872 \h </w:instrText>
        </w:r>
        <w:r>
          <w:rPr>
            <w:noProof/>
            <w:webHidden/>
          </w:rPr>
        </w:r>
        <w:r>
          <w:rPr>
            <w:noProof/>
            <w:webHidden/>
          </w:rPr>
          <w:fldChar w:fldCharType="separate"/>
        </w:r>
        <w:r w:rsidR="00F910A7">
          <w:rPr>
            <w:noProof/>
            <w:webHidden/>
          </w:rPr>
          <w:t>18</w:t>
        </w:r>
        <w:r>
          <w:rPr>
            <w:noProof/>
            <w:webHidden/>
          </w:rPr>
          <w:fldChar w:fldCharType="end"/>
        </w:r>
      </w:hyperlink>
    </w:p>
    <w:p w14:paraId="56345620" w14:textId="15D58A8C" w:rsidR="00FC1629" w:rsidRDefault="00FC1629">
      <w:pPr>
        <w:pStyle w:val="TOC1"/>
        <w:rPr>
          <w:rFonts w:ascii="Calibri" w:hAnsi="Calibri"/>
          <w:noProof/>
          <w:kern w:val="2"/>
          <w:sz w:val="24"/>
        </w:rPr>
      </w:pPr>
      <w:hyperlink w:anchor="_Toc217371873" w:history="1">
        <w:r w:rsidRPr="004E6931">
          <w:rPr>
            <w:rStyle w:val="Hyperlink"/>
            <w:noProof/>
          </w:rPr>
          <w:t>V.</w:t>
        </w:r>
        <w:r>
          <w:rPr>
            <w:rFonts w:ascii="Calibri" w:hAnsi="Calibri"/>
            <w:noProof/>
            <w:kern w:val="2"/>
            <w:sz w:val="24"/>
          </w:rPr>
          <w:tab/>
        </w:r>
        <w:r w:rsidRPr="004E6931">
          <w:rPr>
            <w:rStyle w:val="Hyperlink"/>
            <w:noProof/>
          </w:rPr>
          <w:t>Delay Provisions</w:t>
        </w:r>
        <w:r>
          <w:rPr>
            <w:noProof/>
            <w:webHidden/>
          </w:rPr>
          <w:tab/>
        </w:r>
        <w:r>
          <w:rPr>
            <w:noProof/>
            <w:webHidden/>
          </w:rPr>
          <w:fldChar w:fldCharType="begin"/>
        </w:r>
        <w:r>
          <w:rPr>
            <w:noProof/>
            <w:webHidden/>
          </w:rPr>
          <w:instrText xml:space="preserve"> PAGEREF _Toc217371873 \h </w:instrText>
        </w:r>
        <w:r>
          <w:rPr>
            <w:noProof/>
            <w:webHidden/>
          </w:rPr>
        </w:r>
        <w:r>
          <w:rPr>
            <w:noProof/>
            <w:webHidden/>
          </w:rPr>
          <w:fldChar w:fldCharType="separate"/>
        </w:r>
        <w:r w:rsidR="00F910A7">
          <w:rPr>
            <w:noProof/>
            <w:webHidden/>
          </w:rPr>
          <w:t>18</w:t>
        </w:r>
        <w:r>
          <w:rPr>
            <w:noProof/>
            <w:webHidden/>
          </w:rPr>
          <w:fldChar w:fldCharType="end"/>
        </w:r>
      </w:hyperlink>
    </w:p>
    <w:p w14:paraId="30D8F5D3" w14:textId="4053D263" w:rsidR="00FC1629" w:rsidRDefault="00FC1629">
      <w:pPr>
        <w:pStyle w:val="TOC1"/>
        <w:rPr>
          <w:rFonts w:ascii="Calibri" w:hAnsi="Calibri"/>
          <w:noProof/>
          <w:kern w:val="2"/>
          <w:sz w:val="24"/>
        </w:rPr>
      </w:pPr>
      <w:hyperlink w:anchor="_Toc217371874" w:history="1">
        <w:r w:rsidRPr="004E6931">
          <w:rPr>
            <w:rStyle w:val="Hyperlink"/>
            <w:noProof/>
          </w:rPr>
          <w:t>W.</w:t>
        </w:r>
        <w:r>
          <w:rPr>
            <w:rFonts w:ascii="Calibri" w:hAnsi="Calibri"/>
            <w:noProof/>
            <w:kern w:val="2"/>
            <w:sz w:val="24"/>
          </w:rPr>
          <w:tab/>
        </w:r>
        <w:r w:rsidRPr="004E6931">
          <w:rPr>
            <w:rStyle w:val="Hyperlink"/>
            <w:noProof/>
          </w:rPr>
          <w:t>Mobilization</w:t>
        </w:r>
        <w:r>
          <w:rPr>
            <w:noProof/>
            <w:webHidden/>
          </w:rPr>
          <w:tab/>
        </w:r>
        <w:r>
          <w:rPr>
            <w:noProof/>
            <w:webHidden/>
          </w:rPr>
          <w:fldChar w:fldCharType="begin"/>
        </w:r>
        <w:r>
          <w:rPr>
            <w:noProof/>
            <w:webHidden/>
          </w:rPr>
          <w:instrText xml:space="preserve"> PAGEREF _Toc217371874 \h </w:instrText>
        </w:r>
        <w:r>
          <w:rPr>
            <w:noProof/>
            <w:webHidden/>
          </w:rPr>
        </w:r>
        <w:r>
          <w:rPr>
            <w:noProof/>
            <w:webHidden/>
          </w:rPr>
          <w:fldChar w:fldCharType="separate"/>
        </w:r>
        <w:r w:rsidR="00F910A7">
          <w:rPr>
            <w:noProof/>
            <w:webHidden/>
          </w:rPr>
          <w:t>19</w:t>
        </w:r>
        <w:r>
          <w:rPr>
            <w:noProof/>
            <w:webHidden/>
          </w:rPr>
          <w:fldChar w:fldCharType="end"/>
        </w:r>
      </w:hyperlink>
    </w:p>
    <w:p w14:paraId="0E5B5E39" w14:textId="73706B63" w:rsidR="00FC1629" w:rsidRDefault="00FC1629">
      <w:pPr>
        <w:pStyle w:val="TOC1"/>
        <w:rPr>
          <w:rFonts w:ascii="Calibri" w:hAnsi="Calibri"/>
          <w:noProof/>
          <w:kern w:val="2"/>
          <w:sz w:val="24"/>
        </w:rPr>
      </w:pPr>
      <w:hyperlink w:anchor="_Toc217371875" w:history="1">
        <w:r w:rsidRPr="004E6931">
          <w:rPr>
            <w:rStyle w:val="Hyperlink"/>
            <w:noProof/>
          </w:rPr>
          <w:t>X.</w:t>
        </w:r>
        <w:r>
          <w:rPr>
            <w:rFonts w:ascii="Calibri" w:hAnsi="Calibri"/>
            <w:noProof/>
            <w:kern w:val="2"/>
            <w:sz w:val="24"/>
          </w:rPr>
          <w:tab/>
        </w:r>
        <w:r w:rsidRPr="004E6931">
          <w:rPr>
            <w:rStyle w:val="Hyperlink"/>
            <w:noProof/>
          </w:rPr>
          <w:t>Sample Job Order</w:t>
        </w:r>
        <w:r>
          <w:rPr>
            <w:noProof/>
            <w:webHidden/>
          </w:rPr>
          <w:tab/>
        </w:r>
        <w:r>
          <w:rPr>
            <w:noProof/>
            <w:webHidden/>
          </w:rPr>
          <w:fldChar w:fldCharType="begin"/>
        </w:r>
        <w:r>
          <w:rPr>
            <w:noProof/>
            <w:webHidden/>
          </w:rPr>
          <w:instrText xml:space="preserve"> PAGEREF _Toc217371875 \h </w:instrText>
        </w:r>
        <w:r>
          <w:rPr>
            <w:noProof/>
            <w:webHidden/>
          </w:rPr>
        </w:r>
        <w:r>
          <w:rPr>
            <w:noProof/>
            <w:webHidden/>
          </w:rPr>
          <w:fldChar w:fldCharType="separate"/>
        </w:r>
        <w:r w:rsidR="00F910A7">
          <w:rPr>
            <w:noProof/>
            <w:webHidden/>
          </w:rPr>
          <w:t>19</w:t>
        </w:r>
        <w:r>
          <w:rPr>
            <w:noProof/>
            <w:webHidden/>
          </w:rPr>
          <w:fldChar w:fldCharType="end"/>
        </w:r>
      </w:hyperlink>
    </w:p>
    <w:p w14:paraId="623A5785" w14:textId="38BB8CEF" w:rsidR="00FC1629" w:rsidRDefault="00FC1629">
      <w:pPr>
        <w:pStyle w:val="TOC1"/>
        <w:rPr>
          <w:rFonts w:ascii="Calibri" w:hAnsi="Calibri"/>
          <w:noProof/>
          <w:kern w:val="2"/>
          <w:sz w:val="24"/>
        </w:rPr>
      </w:pPr>
      <w:hyperlink w:anchor="_Toc217371876" w:history="1">
        <w:r w:rsidRPr="004E6931">
          <w:rPr>
            <w:rStyle w:val="Hyperlink"/>
            <w:noProof/>
          </w:rPr>
          <w:t>Y.</w:t>
        </w:r>
        <w:r>
          <w:rPr>
            <w:rFonts w:ascii="Calibri" w:hAnsi="Calibri"/>
            <w:noProof/>
            <w:kern w:val="2"/>
            <w:sz w:val="24"/>
          </w:rPr>
          <w:tab/>
        </w:r>
        <w:r w:rsidRPr="004E6931">
          <w:rPr>
            <w:rStyle w:val="Hyperlink"/>
            <w:noProof/>
          </w:rPr>
          <w:t>Supplemental Revisions JSP-18-01KK</w:t>
        </w:r>
        <w:r>
          <w:rPr>
            <w:noProof/>
            <w:webHidden/>
          </w:rPr>
          <w:tab/>
        </w:r>
        <w:r>
          <w:rPr>
            <w:noProof/>
            <w:webHidden/>
          </w:rPr>
          <w:fldChar w:fldCharType="begin"/>
        </w:r>
        <w:r>
          <w:rPr>
            <w:noProof/>
            <w:webHidden/>
          </w:rPr>
          <w:instrText xml:space="preserve"> PAGEREF _Toc217371876 \h </w:instrText>
        </w:r>
        <w:r>
          <w:rPr>
            <w:noProof/>
            <w:webHidden/>
          </w:rPr>
        </w:r>
        <w:r>
          <w:rPr>
            <w:noProof/>
            <w:webHidden/>
          </w:rPr>
          <w:fldChar w:fldCharType="separate"/>
        </w:r>
        <w:r w:rsidR="00F910A7">
          <w:rPr>
            <w:noProof/>
            <w:webHidden/>
          </w:rPr>
          <w:t>19</w:t>
        </w:r>
        <w:r>
          <w:rPr>
            <w:noProof/>
            <w:webHidden/>
          </w:rPr>
          <w:fldChar w:fldCharType="end"/>
        </w:r>
      </w:hyperlink>
    </w:p>
    <w:p w14:paraId="733C6699" w14:textId="533D853C" w:rsidR="00FC1629" w:rsidRDefault="00FC1629">
      <w:pPr>
        <w:pStyle w:val="TOC1"/>
        <w:rPr>
          <w:rFonts w:ascii="Calibri" w:hAnsi="Calibri"/>
          <w:noProof/>
          <w:kern w:val="2"/>
          <w:sz w:val="24"/>
        </w:rPr>
      </w:pPr>
      <w:hyperlink w:anchor="_Toc217371877" w:history="1">
        <w:r w:rsidRPr="004E6931">
          <w:rPr>
            <w:rStyle w:val="Hyperlink"/>
            <w:noProof/>
          </w:rPr>
          <w:t>Z.</w:t>
        </w:r>
        <w:r>
          <w:rPr>
            <w:rFonts w:ascii="Calibri" w:hAnsi="Calibri"/>
            <w:noProof/>
            <w:kern w:val="2"/>
            <w:sz w:val="24"/>
          </w:rPr>
          <w:tab/>
        </w:r>
        <w:r w:rsidRPr="004E6931">
          <w:rPr>
            <w:rStyle w:val="Hyperlink"/>
            <w:noProof/>
          </w:rPr>
          <w:t>Chain-Link Fence Repair and Replacement</w:t>
        </w:r>
        <w:r>
          <w:rPr>
            <w:noProof/>
            <w:webHidden/>
          </w:rPr>
          <w:tab/>
        </w:r>
        <w:r>
          <w:rPr>
            <w:noProof/>
            <w:webHidden/>
          </w:rPr>
          <w:fldChar w:fldCharType="begin"/>
        </w:r>
        <w:r>
          <w:rPr>
            <w:noProof/>
            <w:webHidden/>
          </w:rPr>
          <w:instrText xml:space="preserve"> PAGEREF _Toc217371877 \h </w:instrText>
        </w:r>
        <w:r>
          <w:rPr>
            <w:noProof/>
            <w:webHidden/>
          </w:rPr>
        </w:r>
        <w:r>
          <w:rPr>
            <w:noProof/>
            <w:webHidden/>
          </w:rPr>
          <w:fldChar w:fldCharType="separate"/>
        </w:r>
        <w:r w:rsidR="00F910A7">
          <w:rPr>
            <w:noProof/>
            <w:webHidden/>
          </w:rPr>
          <w:t>27</w:t>
        </w:r>
        <w:r>
          <w:rPr>
            <w:noProof/>
            <w:webHidden/>
          </w:rPr>
          <w:fldChar w:fldCharType="end"/>
        </w:r>
      </w:hyperlink>
    </w:p>
    <w:p w14:paraId="6F390140" w14:textId="497AB167" w:rsidR="00FC1629" w:rsidRDefault="00FC1629">
      <w:pPr>
        <w:pStyle w:val="TOC1"/>
        <w:rPr>
          <w:rFonts w:ascii="Calibri" w:hAnsi="Calibri"/>
          <w:noProof/>
          <w:kern w:val="2"/>
          <w:sz w:val="24"/>
        </w:rPr>
      </w:pPr>
      <w:hyperlink w:anchor="_Toc217371878" w:history="1">
        <w:r w:rsidRPr="004E6931">
          <w:rPr>
            <w:rStyle w:val="Hyperlink"/>
            <w:noProof/>
          </w:rPr>
          <w:t>AA.</w:t>
        </w:r>
        <w:r>
          <w:rPr>
            <w:rFonts w:ascii="Calibri" w:hAnsi="Calibri"/>
            <w:noProof/>
            <w:kern w:val="2"/>
            <w:sz w:val="24"/>
          </w:rPr>
          <w:tab/>
        </w:r>
        <w:r w:rsidRPr="004E6931">
          <w:rPr>
            <w:rStyle w:val="Hyperlink"/>
            <w:noProof/>
          </w:rPr>
          <w:t>Definition of Special "99 Number" Pay Items</w:t>
        </w:r>
        <w:r>
          <w:rPr>
            <w:noProof/>
            <w:webHidden/>
          </w:rPr>
          <w:tab/>
        </w:r>
        <w:r>
          <w:rPr>
            <w:noProof/>
            <w:webHidden/>
          </w:rPr>
          <w:fldChar w:fldCharType="begin"/>
        </w:r>
        <w:r>
          <w:rPr>
            <w:noProof/>
            <w:webHidden/>
          </w:rPr>
          <w:instrText xml:space="preserve"> PAGEREF _Toc217371878 \h </w:instrText>
        </w:r>
        <w:r>
          <w:rPr>
            <w:noProof/>
            <w:webHidden/>
          </w:rPr>
        </w:r>
        <w:r>
          <w:rPr>
            <w:noProof/>
            <w:webHidden/>
          </w:rPr>
          <w:fldChar w:fldCharType="separate"/>
        </w:r>
        <w:r w:rsidR="00F910A7">
          <w:rPr>
            <w:noProof/>
            <w:webHidden/>
          </w:rPr>
          <w:t>32</w:t>
        </w:r>
        <w:r>
          <w:rPr>
            <w:noProof/>
            <w:webHidden/>
          </w:rPr>
          <w:fldChar w:fldCharType="end"/>
        </w:r>
      </w:hyperlink>
    </w:p>
    <w:p w14:paraId="466263A5" w14:textId="78F1F63F" w:rsidR="00594E35" w:rsidRDefault="00547F57"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Cs w:val="22"/>
        </w:rPr>
      </w:pPr>
      <w:r>
        <w:rPr>
          <w:szCs w:val="22"/>
        </w:rPr>
        <w:fldChar w:fldCharType="end"/>
      </w:r>
    </w:p>
    <w:p w14:paraId="47958B01" w14:textId="77777777" w:rsidR="00594E35"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Cs w:val="22"/>
        </w:rPr>
      </w:pPr>
    </w:p>
    <w:p w14:paraId="4F028BF1" w14:textId="77777777" w:rsidR="00594E35"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Cs w:val="22"/>
        </w:rPr>
      </w:pPr>
    </w:p>
    <w:p w14:paraId="2FBF6994" w14:textId="77777777" w:rsidR="00594E35"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Cs w:val="22"/>
        </w:rPr>
      </w:pPr>
    </w:p>
    <w:p w14:paraId="5D42221D" w14:textId="77777777" w:rsidR="00594E35"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Cs w:val="22"/>
        </w:rPr>
      </w:pPr>
    </w:p>
    <w:p w14:paraId="4D239A16" w14:textId="77777777" w:rsidR="00594E35"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Cs w:val="22"/>
        </w:rPr>
      </w:pPr>
    </w:p>
    <w:p w14:paraId="69DB18E1" w14:textId="77777777" w:rsidR="00594E35"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Cs w:val="22"/>
        </w:rPr>
      </w:pPr>
    </w:p>
    <w:p w14:paraId="1556563E" w14:textId="77777777" w:rsidR="00594E35"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Cs w:val="22"/>
        </w:rPr>
      </w:pPr>
    </w:p>
    <w:p w14:paraId="2C374E95" w14:textId="77777777" w:rsidR="00594E35"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Cs w:val="22"/>
        </w:rPr>
      </w:pPr>
    </w:p>
    <w:p w14:paraId="60CE7D99" w14:textId="77777777" w:rsidR="00594E35"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Cs w:val="22"/>
        </w:rPr>
      </w:pPr>
    </w:p>
    <w:p w14:paraId="6CB53DC2" w14:textId="77777777" w:rsidR="00594E35"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Cs w:val="22"/>
        </w:rPr>
      </w:pPr>
    </w:p>
    <w:p w14:paraId="000F19E4" w14:textId="77777777" w:rsidR="00594E35"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Cs w:val="22"/>
        </w:rPr>
      </w:pPr>
    </w:p>
    <w:p w14:paraId="5E60EE35" w14:textId="77777777" w:rsidR="00594E35"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Cs w:val="22"/>
        </w:rPr>
      </w:pPr>
    </w:p>
    <w:p w14:paraId="479F51CE" w14:textId="77777777" w:rsidR="00594E35"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Cs w:val="22"/>
        </w:rPr>
      </w:pPr>
    </w:p>
    <w:p w14:paraId="46121830" w14:textId="77777777" w:rsidR="00594E35"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Cs w:val="22"/>
        </w:rPr>
      </w:pPr>
    </w:p>
    <w:tbl>
      <w:tblPr>
        <w:tblW w:w="56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firstRow="0" w:lastRow="0" w:firstColumn="0" w:lastColumn="0" w:noHBand="0" w:noVBand="0"/>
      </w:tblPr>
      <w:tblGrid>
        <w:gridCol w:w="2752"/>
        <w:gridCol w:w="2922"/>
      </w:tblGrid>
      <w:tr w:rsidR="00594E35" w:rsidRPr="00495261" w14:paraId="77881170" w14:textId="77777777" w:rsidTr="003A36F7">
        <w:trPr>
          <w:cantSplit/>
          <w:trHeight w:hRule="exact" w:val="1008"/>
          <w:jc w:val="center"/>
        </w:trPr>
        <w:tc>
          <w:tcPr>
            <w:tcW w:w="2752" w:type="dxa"/>
            <w:vMerge w:val="restart"/>
            <w:vAlign w:val="center"/>
          </w:tcPr>
          <w:p w14:paraId="3F36C6CC" w14:textId="77777777" w:rsidR="00594E35" w:rsidRPr="00495261" w:rsidRDefault="00594E35" w:rsidP="003A36F7">
            <w:pPr>
              <w:pStyle w:val="Header"/>
              <w:jc w:val="center"/>
              <w:rPr>
                <w:rFonts w:cs="Arial"/>
              </w:rPr>
            </w:pPr>
          </w:p>
        </w:tc>
        <w:tc>
          <w:tcPr>
            <w:tcW w:w="2922" w:type="dxa"/>
            <w:tcMar>
              <w:top w:w="29" w:type="dxa"/>
              <w:bottom w:w="29" w:type="dxa"/>
            </w:tcMar>
            <w:vAlign w:val="center"/>
          </w:tcPr>
          <w:p w14:paraId="33756663" w14:textId="77777777" w:rsidR="00594E35" w:rsidRPr="00495261" w:rsidRDefault="00594E35" w:rsidP="003A36F7">
            <w:pPr>
              <w:pStyle w:val="Header"/>
              <w:jc w:val="center"/>
              <w:rPr>
                <w:rFonts w:cs="Arial"/>
                <w:b/>
                <w:bCs/>
                <w:sz w:val="16"/>
              </w:rPr>
            </w:pPr>
            <w:r w:rsidRPr="00495261">
              <w:rPr>
                <w:rFonts w:cs="Arial"/>
                <w:b/>
                <w:bCs/>
                <w:sz w:val="16"/>
              </w:rPr>
              <w:t>MISSOURI HIGHWAYS AND</w:t>
            </w:r>
          </w:p>
          <w:p w14:paraId="39E5BB7B" w14:textId="77777777" w:rsidR="00594E35" w:rsidRPr="00495261" w:rsidRDefault="00594E35" w:rsidP="003A36F7">
            <w:pPr>
              <w:pStyle w:val="Header"/>
              <w:jc w:val="center"/>
              <w:rPr>
                <w:rFonts w:cs="Arial"/>
                <w:sz w:val="16"/>
              </w:rPr>
            </w:pPr>
            <w:r w:rsidRPr="00495261">
              <w:rPr>
                <w:rFonts w:cs="Arial"/>
                <w:b/>
                <w:bCs/>
                <w:sz w:val="16"/>
              </w:rPr>
              <w:t>TRANSPORTATION COMMISSION</w:t>
            </w:r>
          </w:p>
          <w:p w14:paraId="3D563D84" w14:textId="77777777" w:rsidR="00594E35" w:rsidRPr="00495261" w:rsidRDefault="00594E35" w:rsidP="003A36F7">
            <w:pPr>
              <w:pStyle w:val="Header"/>
              <w:jc w:val="center"/>
              <w:rPr>
                <w:rFonts w:cs="Arial"/>
                <w:sz w:val="16"/>
              </w:rPr>
            </w:pPr>
            <w:r w:rsidRPr="00495261">
              <w:rPr>
                <w:rFonts w:cs="Arial"/>
                <w:sz w:val="16"/>
              </w:rPr>
              <w:t>105 W. CAPITOL AVE.</w:t>
            </w:r>
          </w:p>
          <w:p w14:paraId="3082D702" w14:textId="77777777" w:rsidR="00594E35" w:rsidRPr="00495261" w:rsidRDefault="00594E35" w:rsidP="003A36F7">
            <w:pPr>
              <w:pStyle w:val="Header"/>
              <w:jc w:val="center"/>
              <w:rPr>
                <w:rFonts w:cs="Arial"/>
                <w:sz w:val="16"/>
              </w:rPr>
            </w:pPr>
            <w:r w:rsidRPr="00495261">
              <w:rPr>
                <w:rFonts w:cs="Arial"/>
                <w:sz w:val="16"/>
              </w:rPr>
              <w:t>JEFFERSON CITY, MO 65102</w:t>
            </w:r>
          </w:p>
          <w:p w14:paraId="267F2A57" w14:textId="77777777" w:rsidR="00594E35" w:rsidRPr="00495261" w:rsidRDefault="00594E35" w:rsidP="003A36F7">
            <w:pPr>
              <w:pStyle w:val="Header"/>
              <w:tabs>
                <w:tab w:val="clear" w:pos="4320"/>
                <w:tab w:val="clear" w:pos="8640"/>
              </w:tabs>
              <w:jc w:val="center"/>
              <w:rPr>
                <w:rFonts w:cs="Arial"/>
                <w:sz w:val="16"/>
              </w:rPr>
            </w:pPr>
            <w:r w:rsidRPr="00495261">
              <w:rPr>
                <w:rFonts w:cs="Arial"/>
                <w:sz w:val="16"/>
              </w:rPr>
              <w:t>Phone 1-888-275-6636</w:t>
            </w:r>
          </w:p>
        </w:tc>
      </w:tr>
      <w:tr w:rsidR="00594E35" w:rsidRPr="00495261" w14:paraId="4D78408F" w14:textId="77777777" w:rsidTr="003A36F7">
        <w:trPr>
          <w:cantSplit/>
          <w:trHeight w:hRule="exact" w:val="1015"/>
          <w:jc w:val="center"/>
        </w:trPr>
        <w:tc>
          <w:tcPr>
            <w:tcW w:w="2752" w:type="dxa"/>
            <w:vMerge/>
          </w:tcPr>
          <w:p w14:paraId="3A11DA9E" w14:textId="77777777" w:rsidR="00594E35" w:rsidRPr="00495261" w:rsidRDefault="00594E35" w:rsidP="003A36F7">
            <w:pPr>
              <w:pStyle w:val="Header"/>
              <w:rPr>
                <w:rFonts w:cs="Arial"/>
              </w:rPr>
            </w:pPr>
          </w:p>
        </w:tc>
        <w:tc>
          <w:tcPr>
            <w:tcW w:w="2922" w:type="dxa"/>
            <w:tcMar>
              <w:top w:w="29" w:type="dxa"/>
              <w:bottom w:w="29" w:type="dxa"/>
            </w:tcMar>
            <w:vAlign w:val="center"/>
          </w:tcPr>
          <w:p w14:paraId="59FCACA6" w14:textId="77777777" w:rsidR="00594E35" w:rsidRPr="00495261" w:rsidRDefault="00594E35" w:rsidP="003A36F7">
            <w:pPr>
              <w:pStyle w:val="Header"/>
              <w:tabs>
                <w:tab w:val="clear" w:pos="4320"/>
                <w:tab w:val="clear" w:pos="8640"/>
              </w:tabs>
              <w:rPr>
                <w:rFonts w:cs="Arial"/>
                <w:sz w:val="16"/>
              </w:rPr>
            </w:pPr>
            <w:r w:rsidRPr="00495261">
              <w:rPr>
                <w:rFonts w:cs="Arial"/>
                <w:sz w:val="16"/>
              </w:rPr>
              <w:t>If a seal is present on this sheet, JSP’s have been electronically sealed and dated.</w:t>
            </w:r>
          </w:p>
        </w:tc>
      </w:tr>
      <w:tr w:rsidR="00594E35" w:rsidRPr="00495261" w14:paraId="5F159541" w14:textId="77777777" w:rsidTr="003A36F7">
        <w:trPr>
          <w:cantSplit/>
          <w:trHeight w:val="1126"/>
          <w:jc w:val="center"/>
        </w:trPr>
        <w:tc>
          <w:tcPr>
            <w:tcW w:w="2752" w:type="dxa"/>
            <w:vMerge/>
            <w:tcBorders>
              <w:bottom w:val="single" w:sz="4" w:space="0" w:color="auto"/>
            </w:tcBorders>
          </w:tcPr>
          <w:p w14:paraId="19518924" w14:textId="77777777" w:rsidR="00594E35" w:rsidRPr="00495261" w:rsidRDefault="00594E35" w:rsidP="003A36F7">
            <w:pPr>
              <w:pStyle w:val="Header"/>
              <w:rPr>
                <w:rFonts w:cs="Arial"/>
              </w:rPr>
            </w:pPr>
          </w:p>
        </w:tc>
        <w:tc>
          <w:tcPr>
            <w:tcW w:w="2922" w:type="dxa"/>
            <w:tcBorders>
              <w:bottom w:val="single" w:sz="4" w:space="0" w:color="auto"/>
            </w:tcBorders>
            <w:tcMar>
              <w:top w:w="29" w:type="dxa"/>
              <w:bottom w:w="29" w:type="dxa"/>
            </w:tcMar>
            <w:vAlign w:val="center"/>
          </w:tcPr>
          <w:p w14:paraId="6806DFBA" w14:textId="5F217D3B" w:rsidR="00594E35" w:rsidRPr="00495261" w:rsidRDefault="00594E35" w:rsidP="003A36F7">
            <w:pPr>
              <w:pStyle w:val="Header"/>
              <w:tabs>
                <w:tab w:val="clear" w:pos="4320"/>
                <w:tab w:val="clear" w:pos="8640"/>
              </w:tabs>
              <w:rPr>
                <w:rFonts w:cs="Arial"/>
                <w:sz w:val="16"/>
              </w:rPr>
            </w:pPr>
            <w:r w:rsidRPr="00495261">
              <w:rPr>
                <w:rFonts w:cs="Arial"/>
                <w:sz w:val="16"/>
              </w:rPr>
              <w:t xml:space="preserve">JOB NUMBER: </w:t>
            </w:r>
            <w:r w:rsidR="006039E6">
              <w:rPr>
                <w:rFonts w:cs="Arial"/>
                <w:sz w:val="16"/>
              </w:rPr>
              <w:t>J</w:t>
            </w:r>
            <w:r w:rsidR="006039E6">
              <w:rPr>
                <w:rFonts w:cs="Arial"/>
                <w:sz w:val="16"/>
                <w:highlight w:val="yellow"/>
              </w:rPr>
              <w:t>XXXXXX</w:t>
            </w:r>
          </w:p>
          <w:p w14:paraId="6AC1BE81" w14:textId="77777777" w:rsidR="00594E35" w:rsidRPr="00495261" w:rsidRDefault="00594E35" w:rsidP="003A36F7">
            <w:pPr>
              <w:pStyle w:val="Header"/>
              <w:tabs>
                <w:tab w:val="clear" w:pos="4320"/>
                <w:tab w:val="clear" w:pos="8640"/>
              </w:tabs>
              <w:rPr>
                <w:rFonts w:cs="Arial"/>
                <w:sz w:val="16"/>
              </w:rPr>
            </w:pPr>
            <w:r w:rsidRPr="00EB3463">
              <w:rPr>
                <w:rFonts w:cs="Arial"/>
                <w:sz w:val="16"/>
                <w:highlight w:val="yellow"/>
              </w:rPr>
              <w:t>VARIOUS</w:t>
            </w:r>
            <w:r w:rsidRPr="00495261">
              <w:rPr>
                <w:rFonts w:cs="Arial"/>
                <w:sz w:val="16"/>
              </w:rPr>
              <w:t xml:space="preserve"> COUNTIES, MO</w:t>
            </w:r>
          </w:p>
          <w:p w14:paraId="25B65632" w14:textId="2A533953" w:rsidR="00594E35" w:rsidRPr="00495261" w:rsidRDefault="00594E35" w:rsidP="00E02A61">
            <w:pPr>
              <w:pStyle w:val="Header"/>
              <w:rPr>
                <w:rFonts w:cs="Arial"/>
                <w:sz w:val="16"/>
              </w:rPr>
            </w:pPr>
            <w:r w:rsidRPr="00495261">
              <w:rPr>
                <w:rFonts w:cs="Arial"/>
                <w:sz w:val="16"/>
              </w:rPr>
              <w:t xml:space="preserve">DATE PREPARED: </w:t>
            </w:r>
            <w:r w:rsidR="00521120" w:rsidRPr="00337B0E">
              <w:rPr>
                <w:sz w:val="16"/>
                <w:highlight w:val="yellow"/>
              </w:rPr>
              <w:fldChar w:fldCharType="begin"/>
            </w:r>
            <w:r w:rsidR="00521120" w:rsidRPr="00337B0E">
              <w:rPr>
                <w:sz w:val="16"/>
                <w:highlight w:val="yellow"/>
              </w:rPr>
              <w:instrText xml:space="preserve"> DATE \@ "M/d/yyyy" </w:instrText>
            </w:r>
            <w:r w:rsidR="00521120" w:rsidRPr="00337B0E">
              <w:rPr>
                <w:sz w:val="16"/>
                <w:highlight w:val="yellow"/>
              </w:rPr>
              <w:fldChar w:fldCharType="separate"/>
            </w:r>
            <w:r w:rsidR="00F910A7">
              <w:rPr>
                <w:noProof/>
                <w:sz w:val="16"/>
                <w:highlight w:val="yellow"/>
              </w:rPr>
              <w:t>12/30/2025</w:t>
            </w:r>
            <w:r w:rsidR="00521120" w:rsidRPr="00337B0E">
              <w:rPr>
                <w:sz w:val="16"/>
                <w:highlight w:val="yellow"/>
              </w:rPr>
              <w:fldChar w:fldCharType="end"/>
            </w:r>
          </w:p>
        </w:tc>
      </w:tr>
      <w:tr w:rsidR="00594E35" w:rsidRPr="00495261" w14:paraId="1CA1CF98" w14:textId="77777777" w:rsidTr="003A36F7">
        <w:trPr>
          <w:cantSplit/>
          <w:trHeight w:hRule="exact" w:val="533"/>
          <w:jc w:val="center"/>
        </w:trPr>
        <w:tc>
          <w:tcPr>
            <w:tcW w:w="2752" w:type="dxa"/>
            <w:vMerge/>
            <w:vAlign w:val="center"/>
          </w:tcPr>
          <w:p w14:paraId="5A0BB754" w14:textId="77777777" w:rsidR="00594E35" w:rsidRPr="00495261" w:rsidRDefault="00594E35" w:rsidP="003A36F7">
            <w:pPr>
              <w:pStyle w:val="Header"/>
              <w:tabs>
                <w:tab w:val="clear" w:pos="4320"/>
                <w:tab w:val="clear" w:pos="8640"/>
              </w:tabs>
              <w:rPr>
                <w:rFonts w:cs="Arial"/>
              </w:rPr>
            </w:pPr>
          </w:p>
        </w:tc>
        <w:tc>
          <w:tcPr>
            <w:tcW w:w="2922" w:type="dxa"/>
          </w:tcPr>
          <w:p w14:paraId="0E84EDC1" w14:textId="77777777" w:rsidR="00594E35" w:rsidRPr="00495261" w:rsidRDefault="00594E35" w:rsidP="003A36F7">
            <w:pPr>
              <w:pStyle w:val="Header"/>
              <w:tabs>
                <w:tab w:val="clear" w:pos="4320"/>
                <w:tab w:val="clear" w:pos="8640"/>
              </w:tabs>
              <w:rPr>
                <w:rFonts w:cs="Arial"/>
                <w:sz w:val="16"/>
              </w:rPr>
            </w:pPr>
            <w:r w:rsidRPr="00495261">
              <w:rPr>
                <w:rFonts w:cs="Arial"/>
                <w:sz w:val="16"/>
              </w:rPr>
              <w:t>ADDENDUM DATE:</w:t>
            </w:r>
          </w:p>
        </w:tc>
      </w:tr>
      <w:tr w:rsidR="00594E35" w:rsidRPr="00495261" w14:paraId="202FF2DE" w14:textId="77777777" w:rsidTr="003A36F7">
        <w:tblPrEx>
          <w:tblCellMar>
            <w:top w:w="0" w:type="dxa"/>
            <w:left w:w="108" w:type="dxa"/>
            <w:bottom w:w="0" w:type="dxa"/>
            <w:right w:w="108" w:type="dxa"/>
          </w:tblCellMar>
        </w:tblPrEx>
        <w:trPr>
          <w:trHeight w:val="432"/>
          <w:jc w:val="center"/>
        </w:trPr>
        <w:tc>
          <w:tcPr>
            <w:tcW w:w="5674" w:type="dxa"/>
            <w:gridSpan w:val="2"/>
            <w:vAlign w:val="center"/>
          </w:tcPr>
          <w:p w14:paraId="06A5C2D4" w14:textId="77777777" w:rsidR="00594E35" w:rsidRPr="00495261" w:rsidRDefault="00594E35" w:rsidP="003A36F7">
            <w:pPr>
              <w:tabs>
                <w:tab w:val="left" w:pos="720"/>
              </w:tabs>
              <w:rPr>
                <w:rFonts w:cs="Arial"/>
                <w:sz w:val="12"/>
              </w:rPr>
            </w:pPr>
            <w:r w:rsidRPr="00495261">
              <w:rPr>
                <w:rFonts w:cs="Arial"/>
                <w:sz w:val="16"/>
              </w:rPr>
              <w:t>Only the following items of the Job Special Provisions</w:t>
            </w:r>
            <w:r w:rsidRPr="00495261">
              <w:rPr>
                <w:rFonts w:cs="Arial"/>
                <w:sz w:val="16"/>
                <w:szCs w:val="22"/>
              </w:rPr>
              <w:t xml:space="preserve"> (Roadway)</w:t>
            </w:r>
            <w:r w:rsidRPr="00495261">
              <w:rPr>
                <w:rFonts w:cs="Arial"/>
                <w:sz w:val="16"/>
              </w:rPr>
              <w:t xml:space="preserve"> are authenticated by this seal: ALL</w:t>
            </w:r>
          </w:p>
        </w:tc>
      </w:tr>
    </w:tbl>
    <w:p w14:paraId="6A84FCCC" w14:textId="77777777" w:rsidR="00594E35" w:rsidRPr="00495261"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Cs w:val="22"/>
        </w:rPr>
      </w:pPr>
    </w:p>
    <w:p w14:paraId="0AE30943" w14:textId="77777777" w:rsidR="00594E35" w:rsidRPr="00495261"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Cs w:val="22"/>
        </w:rPr>
      </w:pPr>
    </w:p>
    <w:p w14:paraId="42E6F913" w14:textId="77777777" w:rsidR="00594E35"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
          <w:bCs/>
          <w:color w:val="000000"/>
          <w:szCs w:val="22"/>
        </w:rPr>
        <w:sectPr w:rsidR="00594E35" w:rsidSect="00DB5DB8">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92" w:footer="648" w:gutter="0"/>
          <w:pgNumType w:start="0"/>
          <w:cols w:space="720"/>
          <w:noEndnote/>
          <w:docGrid w:linePitch="326"/>
        </w:sectPr>
      </w:pPr>
    </w:p>
    <w:p w14:paraId="31EE2E69" w14:textId="77777777" w:rsidR="00594E35" w:rsidRPr="00173443"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Cs w:val="22"/>
          <w:u w:val="single"/>
        </w:rPr>
      </w:pPr>
      <w:r w:rsidRPr="00173443">
        <w:rPr>
          <w:bCs/>
          <w:color w:val="000000"/>
          <w:szCs w:val="22"/>
          <w:u w:val="single"/>
        </w:rPr>
        <w:lastRenderedPageBreak/>
        <w:t>JOB</w:t>
      </w:r>
    </w:p>
    <w:p w14:paraId="19774A30" w14:textId="77777777" w:rsidR="00594E35" w:rsidRPr="00173443"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Cs w:val="22"/>
          <w:u w:val="single"/>
        </w:rPr>
      </w:pPr>
      <w:r w:rsidRPr="00173443">
        <w:rPr>
          <w:bCs/>
          <w:color w:val="000000"/>
          <w:szCs w:val="22"/>
          <w:u w:val="single"/>
        </w:rPr>
        <w:t>SPECIAL PROVISIONS</w:t>
      </w:r>
    </w:p>
    <w:p w14:paraId="1065D753" w14:textId="77777777" w:rsidR="00594E35"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2E02545C" w14:textId="77777777" w:rsidR="00594E35"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62AD4D1C" w14:textId="5EC18BA8" w:rsidR="00B80E52" w:rsidRPr="00316FA4" w:rsidRDefault="00B80E52" w:rsidP="00B80E52">
      <w:pPr>
        <w:pStyle w:val="Heading1"/>
        <w:rPr>
          <w:u w:val="none"/>
        </w:rPr>
      </w:pPr>
      <w:bookmarkStart w:id="0" w:name="_Toc120087208"/>
      <w:bookmarkStart w:id="1" w:name="_Toc120087350"/>
      <w:bookmarkStart w:id="2" w:name="_Toc120087478"/>
      <w:bookmarkStart w:id="3" w:name="_Toc120774480"/>
      <w:bookmarkStart w:id="4" w:name="_Toc120087211"/>
      <w:bookmarkStart w:id="5" w:name="_Toc120087353"/>
      <w:bookmarkStart w:id="6" w:name="_Toc120087481"/>
      <w:bookmarkStart w:id="7" w:name="_Toc120774483"/>
      <w:bookmarkStart w:id="8" w:name="_Toc120087213"/>
      <w:bookmarkStart w:id="9" w:name="_Toc120087355"/>
      <w:bookmarkStart w:id="10" w:name="_Toc120087483"/>
      <w:bookmarkStart w:id="11" w:name="_Toc120774485"/>
      <w:bookmarkStart w:id="12" w:name="_Toc120087215"/>
      <w:bookmarkStart w:id="13" w:name="_Toc120087357"/>
      <w:bookmarkStart w:id="14" w:name="_Toc120087485"/>
      <w:bookmarkStart w:id="15" w:name="_Toc120774487"/>
      <w:bookmarkStart w:id="16" w:name="_Toc120087217"/>
      <w:bookmarkStart w:id="17" w:name="_Toc120087359"/>
      <w:bookmarkStart w:id="18" w:name="_Toc120087487"/>
      <w:bookmarkStart w:id="19" w:name="_Toc120774489"/>
      <w:bookmarkStart w:id="20" w:name="_Toc120087219"/>
      <w:bookmarkStart w:id="21" w:name="_Toc120087361"/>
      <w:bookmarkStart w:id="22" w:name="_Toc120087489"/>
      <w:bookmarkStart w:id="23" w:name="_Toc120774491"/>
      <w:bookmarkStart w:id="24" w:name="_Toc120087220"/>
      <w:bookmarkStart w:id="25" w:name="_Toc120087362"/>
      <w:bookmarkStart w:id="26" w:name="_Toc120087490"/>
      <w:bookmarkStart w:id="27" w:name="_Toc120774492"/>
      <w:bookmarkStart w:id="28" w:name="_Toc120087222"/>
      <w:bookmarkStart w:id="29" w:name="_Toc120087364"/>
      <w:bookmarkStart w:id="30" w:name="_Toc120087492"/>
      <w:bookmarkStart w:id="31" w:name="_Toc120774494"/>
      <w:bookmarkStart w:id="32" w:name="_Toc120087223"/>
      <w:bookmarkStart w:id="33" w:name="_Toc120087365"/>
      <w:bookmarkStart w:id="34" w:name="_Toc120087493"/>
      <w:bookmarkStart w:id="35" w:name="_Toc120774495"/>
      <w:bookmarkStart w:id="36" w:name="_Toc217371852"/>
      <w:bookmarkStart w:id="37" w:name="_Toc509560024"/>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t>General - Federal</w:t>
      </w:r>
      <w:r>
        <w:rPr>
          <w:u w:val="none"/>
        </w:rPr>
        <w:t xml:space="preserve"> JSP-09-02</w:t>
      </w:r>
      <w:r w:rsidR="00E368B0">
        <w:rPr>
          <w:u w:val="none"/>
        </w:rPr>
        <w:t>L</w:t>
      </w:r>
      <w:bookmarkEnd w:id="36"/>
    </w:p>
    <w:p w14:paraId="2D742216" w14:textId="77777777" w:rsidR="00B80E52" w:rsidRDefault="00B80E52" w:rsidP="00B80E52">
      <w:r>
        <w:t xml:space="preserve"> </w:t>
      </w:r>
    </w:p>
    <w:p w14:paraId="5B4C7A96" w14:textId="77777777" w:rsidR="00B80E52" w:rsidRDefault="00B80E52" w:rsidP="00B80E52">
      <w:proofErr w:type="gramStart"/>
      <w:r>
        <w:rPr>
          <w:b/>
        </w:rPr>
        <w:t>1.0  Description</w:t>
      </w:r>
      <w:proofErr w:type="gramEnd"/>
      <w:r>
        <w:rPr>
          <w:b/>
        </w:rPr>
        <w:t xml:space="preserve">.  </w:t>
      </w:r>
      <w:r>
        <w:t>The Federal Government is participating in the cost of construction of this project.  All applicable Federal laws, and the regulations made pursuant to such laws, shall be observed by the contractor, and the work will be subject to the inspection of the appropriate Federal Agency in the same manner as provided in Sec 105.10 of the Missouri Standard Specifications for Highway Construction with all revisions applicable to this bid and contract.</w:t>
      </w:r>
    </w:p>
    <w:p w14:paraId="2007A91B" w14:textId="77777777" w:rsidR="00B80E52" w:rsidRDefault="00B80E52" w:rsidP="00B80E52"/>
    <w:p w14:paraId="60EF37C4" w14:textId="64974B1F" w:rsidR="00B80E52" w:rsidRDefault="00B80E52" w:rsidP="00B80E52">
      <w:proofErr w:type="gramStart"/>
      <w:r>
        <w:rPr>
          <w:b/>
        </w:rPr>
        <w:t xml:space="preserve">1.1 </w:t>
      </w:r>
      <w:r>
        <w:t xml:space="preserve"> This</w:t>
      </w:r>
      <w:proofErr w:type="gramEnd"/>
      <w:r>
        <w:t xml:space="preserve"> contract requires payment of the prevailing hourly rate of wages for each craft or type of work required to execute the contract as determined by the Missouri Department of Labor and Industrial Relations and requires adherence to a schedule of minimum wages as determined by the United States Department of Labor.  For work performed anywhere on this project, the contractor and the contractor’s subcontractors shall pay the higher of these two applicable wage rates. State Wage Rates, Information on the Required Federal Aid Provisions, and the current Federal Wage Rates are available on the Missouri Department of Transportation web page at </w:t>
      </w:r>
      <w:hyperlink r:id="rId19" w:history="1">
        <w:r w:rsidRPr="00144012">
          <w:rPr>
            <w:rStyle w:val="Hyperlink"/>
            <w:rFonts w:cs="Arial"/>
          </w:rPr>
          <w:t>www.modot.org</w:t>
        </w:r>
      </w:hyperlink>
      <w:r>
        <w:t xml:space="preserve"> under "Doing Business with MoDOT”, “Contractor Resources".  Effective Wage Rates will be posted 10 days prior to the applicable bid opening.  These supplemental bidding documents have important legal consequences.  It shall be conclusively presumed that they are in the bidder's possession, and they have been reviewed and used by the </w:t>
      </w:r>
      <w:proofErr w:type="gramStart"/>
      <w:r>
        <w:t>bidder</w:t>
      </w:r>
      <w:proofErr w:type="gramEnd"/>
      <w:r>
        <w:t xml:space="preserve"> in the preparation of any bid submitted on this project.</w:t>
      </w:r>
    </w:p>
    <w:p w14:paraId="543B3491" w14:textId="77777777" w:rsidR="00B80E52" w:rsidRDefault="00B80E52" w:rsidP="00B80E52"/>
    <w:p w14:paraId="7E5C7AC2" w14:textId="2C9F6F69" w:rsidR="00B80E52" w:rsidRDefault="00B80E52" w:rsidP="00B80E52">
      <w:proofErr w:type="gramStart"/>
      <w:r>
        <w:rPr>
          <w:b/>
        </w:rPr>
        <w:t xml:space="preserve">1.2  </w:t>
      </w:r>
      <w:r>
        <w:t>The</w:t>
      </w:r>
      <w:proofErr w:type="gramEnd"/>
      <w:r>
        <w:t xml:space="preserve"> following documents are available on the Missouri Department of Transportation web page at </w:t>
      </w:r>
      <w:hyperlink r:id="rId20" w:history="1">
        <w:r w:rsidRPr="00144012">
          <w:rPr>
            <w:rStyle w:val="Hyperlink"/>
            <w:rFonts w:cs="Arial"/>
          </w:rPr>
          <w:t>www.modot.org</w:t>
        </w:r>
      </w:hyperlink>
      <w:r>
        <w:t xml:space="preserve"> under "Doing Business with MoDOT"; “Standards and Specifications”. </w:t>
      </w:r>
      <w:proofErr w:type="gramStart"/>
      <w:r>
        <w:t>The</w:t>
      </w:r>
      <w:proofErr w:type="gramEnd"/>
      <w:r>
        <w:t xml:space="preserve"> effective version shall be determined by the letting date of the project.</w:t>
      </w:r>
    </w:p>
    <w:p w14:paraId="3CDE6DBF" w14:textId="77777777" w:rsidR="00B80E52" w:rsidRDefault="00B80E52" w:rsidP="00B80E52"/>
    <w:p w14:paraId="3C25093C" w14:textId="77777777" w:rsidR="00B80E52" w:rsidRDefault="00B80E52" w:rsidP="00B80E52">
      <w:r>
        <w:tab/>
      </w:r>
      <w:r>
        <w:tab/>
      </w:r>
      <w:r>
        <w:tab/>
        <w:t>General Provisions &amp; Supplemental Specifications</w:t>
      </w:r>
      <w:r>
        <w:tab/>
      </w:r>
    </w:p>
    <w:p w14:paraId="73E01C42" w14:textId="77777777" w:rsidR="00B80E52" w:rsidRDefault="00B80E52" w:rsidP="00B80E52"/>
    <w:p w14:paraId="77A90B88" w14:textId="22B03D0E" w:rsidR="00B80E52" w:rsidRDefault="00B80E52" w:rsidP="00B80E52">
      <w:r>
        <w:tab/>
      </w:r>
      <w:r>
        <w:tab/>
      </w:r>
      <w:r>
        <w:tab/>
        <w:t xml:space="preserve">Supplemental Plans </w:t>
      </w:r>
      <w:proofErr w:type="gramStart"/>
      <w:r>
        <w:t>to</w:t>
      </w:r>
      <w:proofErr w:type="gramEnd"/>
      <w:r>
        <w:t xml:space="preserve"> July 202</w:t>
      </w:r>
      <w:r w:rsidR="00E368B0">
        <w:t>5</w:t>
      </w:r>
      <w:r>
        <w:t xml:space="preserve"> Missouri Standard Plans</w:t>
      </w:r>
    </w:p>
    <w:p w14:paraId="2B2C4E7A" w14:textId="5E230E23" w:rsidR="00B80E52" w:rsidRDefault="00B80E52" w:rsidP="00B80E52">
      <w:r>
        <w:tab/>
      </w:r>
      <w:r>
        <w:tab/>
      </w:r>
      <w:r>
        <w:tab/>
        <w:t>For Highway Construction</w:t>
      </w:r>
    </w:p>
    <w:p w14:paraId="5DCB71B7" w14:textId="77777777" w:rsidR="00B80E52" w:rsidRDefault="00B80E52" w:rsidP="00B80E52"/>
    <w:p w14:paraId="60D659B0" w14:textId="77777777" w:rsidR="00B80E52" w:rsidRDefault="00B80E52" w:rsidP="00B80E52">
      <w:r>
        <w:t xml:space="preserve">These supplemental bidding documents contain all current revisions to the published versions and have important legal consequences.  It shall be conclusively presumed that they are in the bidder's possession, and they have been reviewed and used by the </w:t>
      </w:r>
      <w:proofErr w:type="gramStart"/>
      <w:r>
        <w:t>bidder</w:t>
      </w:r>
      <w:proofErr w:type="gramEnd"/>
      <w:r>
        <w:t xml:space="preserve"> in the preparation of any bid submitted on this project.</w:t>
      </w:r>
    </w:p>
    <w:p w14:paraId="1A3B9779" w14:textId="77777777" w:rsidR="00B80E52" w:rsidRDefault="00B80E52" w:rsidP="00B80E52"/>
    <w:p w14:paraId="7B2EAAF6" w14:textId="77777777" w:rsidR="00B80E52" w:rsidRPr="00316FA4" w:rsidRDefault="00B80E52" w:rsidP="00B80E52"/>
    <w:p w14:paraId="6CED5A9F" w14:textId="77777777" w:rsidR="00173443" w:rsidRPr="00173443" w:rsidRDefault="00173443" w:rsidP="006C6C16">
      <w:pPr>
        <w:pStyle w:val="Heading1"/>
      </w:pPr>
      <w:bookmarkStart w:id="38" w:name="_Toc217371853"/>
      <w:r w:rsidRPr="00173443">
        <w:t xml:space="preserve">Project Contact </w:t>
      </w:r>
      <w:r>
        <w:t>f</w:t>
      </w:r>
      <w:r w:rsidRPr="00173443">
        <w:t>or Bidder / Contractor Questions</w:t>
      </w:r>
      <w:bookmarkEnd w:id="37"/>
      <w:bookmarkEnd w:id="38"/>
    </w:p>
    <w:p w14:paraId="68BA7A6C" w14:textId="670EE95F" w:rsidR="003A4887" w:rsidRDefault="00594E35" w:rsidP="003A4887">
      <w:pPr>
        <w:pStyle w:val="BodyText"/>
        <w:rPr>
          <w:rFonts w:cs="Arial"/>
        </w:rPr>
      </w:pPr>
      <w:r w:rsidRPr="006A56C5">
        <w:cr/>
      </w:r>
      <w:proofErr w:type="gramStart"/>
      <w:r w:rsidR="003A4887">
        <w:rPr>
          <w:rFonts w:cs="Arial"/>
          <w:b/>
          <w:bCs/>
          <w:szCs w:val="22"/>
        </w:rPr>
        <w:t>1.0</w:t>
      </w:r>
      <w:r w:rsidR="003A4887">
        <w:rPr>
          <w:rFonts w:cs="Arial"/>
          <w:szCs w:val="22"/>
        </w:rPr>
        <w:t xml:space="preserve">  Any</w:t>
      </w:r>
      <w:proofErr w:type="gramEnd"/>
      <w:r w:rsidR="003A4887">
        <w:rPr>
          <w:rFonts w:cs="Arial"/>
          <w:szCs w:val="22"/>
        </w:rPr>
        <w:t xml:space="preserve"> project specific questions shall be directed </w:t>
      </w:r>
      <w:proofErr w:type="gramStart"/>
      <w:r w:rsidR="003A4887">
        <w:rPr>
          <w:rFonts w:cs="Arial"/>
          <w:szCs w:val="22"/>
        </w:rPr>
        <w:t>to</w:t>
      </w:r>
      <w:proofErr w:type="gramEnd"/>
      <w:r w:rsidR="003A4887">
        <w:rPr>
          <w:rFonts w:cs="Arial"/>
          <w:szCs w:val="22"/>
        </w:rPr>
        <w:t xml:space="preserve"> the following contact:</w:t>
      </w:r>
    </w:p>
    <w:p w14:paraId="54F77A64" w14:textId="77777777" w:rsidR="003A4887" w:rsidRPr="00173443" w:rsidRDefault="003A4887" w:rsidP="00173443"/>
    <w:p w14:paraId="351F4384" w14:textId="77777777" w:rsidR="003A4887" w:rsidRDefault="003A4887" w:rsidP="00173443">
      <w:pPr>
        <w:ind w:firstLine="720"/>
        <w:rPr>
          <w:szCs w:val="22"/>
        </w:rPr>
      </w:pPr>
      <w:r w:rsidRPr="0055651B">
        <w:rPr>
          <w:highlight w:val="yellow"/>
        </w:rPr>
        <w:t>***INSERT DISTRICT CONTACT INFORMATION HERE***</w:t>
      </w:r>
    </w:p>
    <w:p w14:paraId="0B6DFC18" w14:textId="77777777" w:rsidR="003A4887" w:rsidRPr="00173443" w:rsidRDefault="003A4887" w:rsidP="00173443"/>
    <w:p w14:paraId="156CCFBB" w14:textId="77777777" w:rsidR="003A4887" w:rsidRDefault="003A4887" w:rsidP="003A4887">
      <w:pPr>
        <w:pStyle w:val="BodyText2"/>
        <w:spacing w:line="240" w:lineRule="auto"/>
        <w:rPr>
          <w:rFonts w:cs="Arial"/>
        </w:rPr>
      </w:pPr>
      <w:proofErr w:type="gramStart"/>
      <w:r>
        <w:rPr>
          <w:rFonts w:cs="Arial"/>
          <w:b/>
          <w:bCs/>
        </w:rPr>
        <w:t>2.0</w:t>
      </w:r>
      <w:r>
        <w:rPr>
          <w:rFonts w:cs="Arial"/>
        </w:rPr>
        <w:t xml:space="preserve">  Upon</w:t>
      </w:r>
      <w:proofErr w:type="gramEnd"/>
      <w:r>
        <w:rPr>
          <w:rFonts w:cs="Arial"/>
        </w:rPr>
        <w:t xml:space="preserve"> award and execution of the contract, the successful bidder/contractor shall forward all questions and coordinate the work with the contract administrator.  The contract will be administered and inspected by the engineer/contract administrator listed below:</w:t>
      </w:r>
    </w:p>
    <w:p w14:paraId="0A69F674" w14:textId="77777777" w:rsidR="003A4887" w:rsidRDefault="003A4887" w:rsidP="003A4887">
      <w:pPr>
        <w:rPr>
          <w:rFonts w:cs="Arial"/>
          <w:color w:val="000000"/>
        </w:rPr>
      </w:pPr>
    </w:p>
    <w:p w14:paraId="1E20787D" w14:textId="77777777" w:rsidR="003A4887" w:rsidRPr="00CA4EF7" w:rsidRDefault="003A4887" w:rsidP="003A4887">
      <w:pPr>
        <w:ind w:left="720"/>
        <w:rPr>
          <w:rFonts w:cs="Arial"/>
          <w:i/>
          <w:color w:val="000000"/>
        </w:rPr>
      </w:pPr>
      <w:r w:rsidRPr="0055651B">
        <w:rPr>
          <w:rFonts w:cs="Arial"/>
          <w:i/>
          <w:color w:val="000000"/>
          <w:highlight w:val="yellow"/>
        </w:rPr>
        <w:t>***INSERT CONTACT INFORMATION HERE***</w:t>
      </w:r>
    </w:p>
    <w:p w14:paraId="5EBB1DAA" w14:textId="77777777" w:rsidR="003A4887" w:rsidRDefault="003A4887" w:rsidP="003A4887">
      <w:pPr>
        <w:rPr>
          <w:rFonts w:cs="Arial"/>
          <w:color w:val="000000"/>
        </w:rPr>
      </w:pPr>
    </w:p>
    <w:p w14:paraId="0801D683" w14:textId="67413297" w:rsidR="001942EC" w:rsidRPr="001942EC" w:rsidRDefault="003A4887" w:rsidP="001942EC">
      <w:pPr>
        <w:rPr>
          <w:rFonts w:cs="Arial"/>
          <w:color w:val="000000"/>
        </w:rPr>
      </w:pPr>
      <w:proofErr w:type="gramStart"/>
      <w:r w:rsidRPr="003D3E7C">
        <w:rPr>
          <w:rFonts w:cs="Arial"/>
          <w:b/>
        </w:rPr>
        <w:t>3.0</w:t>
      </w:r>
      <w:r>
        <w:rPr>
          <w:rFonts w:cs="Arial"/>
        </w:rPr>
        <w:t xml:space="preserve">  </w:t>
      </w:r>
      <w:r w:rsidR="001942EC" w:rsidRPr="001942EC">
        <w:t>All</w:t>
      </w:r>
      <w:proofErr w:type="gramEnd"/>
      <w:r w:rsidR="001942EC" w:rsidRPr="001942EC">
        <w:t xml:space="preserve"> questions concerning the bid document preparation can be directed to the Central Office – Design</w:t>
      </w:r>
      <w:r w:rsidR="001942EC">
        <w:rPr>
          <w:rFonts w:cs="Arial"/>
          <w:color w:val="000000"/>
        </w:rPr>
        <w:t xml:space="preserve"> as listed below</w:t>
      </w:r>
      <w:r w:rsidR="007F55FC">
        <w:rPr>
          <w:rFonts w:cs="Arial"/>
          <w:color w:val="000000"/>
        </w:rPr>
        <w:t>:</w:t>
      </w:r>
    </w:p>
    <w:p w14:paraId="498F02E1" w14:textId="77777777" w:rsidR="001942EC" w:rsidRPr="001942EC" w:rsidRDefault="001942EC" w:rsidP="001942EC">
      <w:pPr>
        <w:rPr>
          <w:rFonts w:cs="Arial"/>
          <w:color w:val="000000"/>
        </w:rPr>
      </w:pPr>
    </w:p>
    <w:p w14:paraId="0E6E60C9" w14:textId="77777777" w:rsidR="001942EC" w:rsidRPr="001942EC" w:rsidRDefault="001942EC" w:rsidP="001942EC">
      <w:pPr>
        <w:widowControl w:val="0"/>
        <w:rPr>
          <w:rFonts w:cs="Arial"/>
          <w:snapToGrid w:val="0"/>
          <w:color w:val="000000"/>
          <w:szCs w:val="20"/>
        </w:rPr>
      </w:pPr>
      <w:r w:rsidRPr="001942EC">
        <w:rPr>
          <w:rFonts w:cs="Arial"/>
          <w:snapToGrid w:val="0"/>
          <w:color w:val="000000"/>
          <w:szCs w:val="20"/>
        </w:rPr>
        <w:t>Telephone Number</w:t>
      </w:r>
      <w:proofErr w:type="gramStart"/>
      <w:r w:rsidRPr="001942EC">
        <w:rPr>
          <w:rFonts w:cs="Arial"/>
          <w:snapToGrid w:val="0"/>
          <w:color w:val="000000"/>
          <w:szCs w:val="20"/>
        </w:rPr>
        <w:t>:  (</w:t>
      </w:r>
      <w:proofErr w:type="gramEnd"/>
      <w:r w:rsidRPr="001942EC">
        <w:rPr>
          <w:rFonts w:cs="Arial"/>
          <w:snapToGrid w:val="0"/>
          <w:color w:val="000000"/>
          <w:szCs w:val="20"/>
        </w:rPr>
        <w:t>573) 751-2876</w:t>
      </w:r>
    </w:p>
    <w:p w14:paraId="3B83B9D7" w14:textId="3F89779A" w:rsidR="001942EC" w:rsidRPr="001942EC" w:rsidRDefault="001942EC" w:rsidP="001942EC">
      <w:pPr>
        <w:jc w:val="left"/>
        <w:rPr>
          <w:rFonts w:cs="Arial"/>
          <w:color w:val="000000"/>
        </w:rPr>
      </w:pPr>
      <w:r w:rsidRPr="001942EC">
        <w:rPr>
          <w:rFonts w:cs="Arial"/>
          <w:color w:val="000000"/>
        </w:rPr>
        <w:t xml:space="preserve">Email:  </w:t>
      </w:r>
      <w:hyperlink r:id="rId21" w:history="1">
        <w:r w:rsidRPr="001942EC">
          <w:rPr>
            <w:color w:val="467886"/>
            <w:u w:val="single"/>
          </w:rPr>
          <w:t>BCS@modot.mo.gov</w:t>
        </w:r>
      </w:hyperlink>
    </w:p>
    <w:p w14:paraId="50BD4ADD" w14:textId="77777777" w:rsidR="00594E35" w:rsidRPr="00CA4EF7" w:rsidRDefault="00594E35" w:rsidP="003A4887">
      <w:pPr>
        <w:pStyle w:val="BodyText"/>
      </w:pPr>
    </w:p>
    <w:p w14:paraId="08EDF3AE" w14:textId="77777777" w:rsidR="00594E35" w:rsidRDefault="00594E35" w:rsidP="00594E35">
      <w:pPr>
        <w:rPr>
          <w:szCs w:val="22"/>
        </w:rPr>
      </w:pPr>
    </w:p>
    <w:p w14:paraId="2BAA0333" w14:textId="77777777" w:rsidR="00594E35" w:rsidRPr="00173443" w:rsidRDefault="00173443" w:rsidP="006C6C16">
      <w:pPr>
        <w:pStyle w:val="Heading1"/>
      </w:pPr>
      <w:bookmarkStart w:id="39" w:name="_Toc509560025"/>
      <w:bookmarkStart w:id="40" w:name="_Toc217371854"/>
      <w:r>
        <w:t>Scope o</w:t>
      </w:r>
      <w:r w:rsidRPr="00173443">
        <w:t>f Work</w:t>
      </w:r>
      <w:bookmarkEnd w:id="39"/>
      <w:bookmarkEnd w:id="40"/>
    </w:p>
    <w:p w14:paraId="34497CB7" w14:textId="77777777" w:rsidR="00594E35"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0242535F" w14:textId="7F68D970" w:rsidR="00594E35"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roofErr w:type="gramStart"/>
      <w:r>
        <w:rPr>
          <w:b/>
          <w:bCs/>
          <w:color w:val="000000"/>
          <w:szCs w:val="22"/>
        </w:rPr>
        <w:t xml:space="preserve">1.0  </w:t>
      </w:r>
      <w:r>
        <w:rPr>
          <w:color w:val="000000"/>
          <w:szCs w:val="22"/>
        </w:rPr>
        <w:t>The</w:t>
      </w:r>
      <w:proofErr w:type="gramEnd"/>
      <w:r>
        <w:rPr>
          <w:color w:val="000000"/>
          <w:szCs w:val="22"/>
        </w:rPr>
        <w:t xml:space="preserve"> scope of work for this project is to provide chain-link fence repair and replacement on an as needed basis in response to vehicle damage and similar sudden occurrence, such as physical damage by the elements, but not solely </w:t>
      </w:r>
      <w:proofErr w:type="gramStart"/>
      <w:r>
        <w:rPr>
          <w:color w:val="000000"/>
          <w:szCs w:val="22"/>
        </w:rPr>
        <w:t>as a result of</w:t>
      </w:r>
      <w:proofErr w:type="gramEnd"/>
      <w:r>
        <w:rPr>
          <w:color w:val="000000"/>
          <w:szCs w:val="22"/>
        </w:rPr>
        <w:t xml:space="preserve"> wear and tear or changes in standards not in connection with a sudden occurrence.  The contractor will be notified of the need for work by written notice on a location</w:t>
      </w:r>
      <w:r w:rsidR="00052B22">
        <w:rPr>
          <w:color w:val="000000"/>
          <w:szCs w:val="22"/>
        </w:rPr>
        <w:t>-</w:t>
      </w:r>
      <w:r>
        <w:rPr>
          <w:color w:val="000000"/>
          <w:szCs w:val="22"/>
        </w:rPr>
        <w:t>by</w:t>
      </w:r>
      <w:r w:rsidR="00052B22">
        <w:rPr>
          <w:color w:val="000000"/>
          <w:szCs w:val="22"/>
        </w:rPr>
        <w:t>-</w:t>
      </w:r>
      <w:r>
        <w:rPr>
          <w:color w:val="000000"/>
          <w:szCs w:val="22"/>
        </w:rPr>
        <w:t>location basis.</w:t>
      </w:r>
    </w:p>
    <w:p w14:paraId="458523A6" w14:textId="77777777" w:rsidR="00594E35" w:rsidRPr="00495261"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Cs w:val="22"/>
        </w:rPr>
      </w:pPr>
    </w:p>
    <w:p w14:paraId="3631897B" w14:textId="48AF0D09" w:rsidR="006D36FF"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szCs w:val="22"/>
        </w:rPr>
      </w:pPr>
      <w:proofErr w:type="gramStart"/>
      <w:r w:rsidRPr="00495261">
        <w:rPr>
          <w:b/>
          <w:bCs/>
          <w:szCs w:val="22"/>
        </w:rPr>
        <w:t xml:space="preserve">2.0  </w:t>
      </w:r>
      <w:r w:rsidR="00BF79A8" w:rsidRPr="000C09BA">
        <w:t>The</w:t>
      </w:r>
      <w:proofErr w:type="gramEnd"/>
      <w:r w:rsidR="00BF79A8" w:rsidRPr="000C09BA">
        <w:t xml:space="preserve"> maximum limits of work within a Job Order will be limited to one-half mile in length, as measured along the center of the roadway or median. </w:t>
      </w:r>
      <w:r w:rsidR="00052B22">
        <w:t xml:space="preserve"> </w:t>
      </w:r>
      <w:r w:rsidR="00BF79A8" w:rsidRPr="000C09BA">
        <w:t xml:space="preserve">This limitation does not include the </w:t>
      </w:r>
      <w:proofErr w:type="gramStart"/>
      <w:r w:rsidR="00BF79A8" w:rsidRPr="000C09BA">
        <w:t>advance</w:t>
      </w:r>
      <w:proofErr w:type="gramEnd"/>
      <w:r w:rsidR="00BF79A8" w:rsidRPr="000C09BA">
        <w:t xml:space="preserve"> traffic control set-up, which may extend outside the work limits.</w:t>
      </w:r>
    </w:p>
    <w:p w14:paraId="4567D2D8" w14:textId="77777777" w:rsidR="00BC4BF4" w:rsidRDefault="00BC4BF4"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szCs w:val="22"/>
        </w:rPr>
      </w:pPr>
    </w:p>
    <w:p w14:paraId="1FB583BB" w14:textId="090300FC" w:rsidR="00594E35" w:rsidRPr="006552A9" w:rsidRDefault="00BC4BF4"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i/>
          <w:szCs w:val="22"/>
        </w:rPr>
      </w:pPr>
      <w:proofErr w:type="gramStart"/>
      <w:r w:rsidRPr="00495261">
        <w:rPr>
          <w:b/>
          <w:bCs/>
          <w:szCs w:val="22"/>
        </w:rPr>
        <w:t>3.0</w:t>
      </w:r>
      <w:r>
        <w:rPr>
          <w:b/>
          <w:bCs/>
          <w:szCs w:val="22"/>
        </w:rPr>
        <w:t xml:space="preserve">  </w:t>
      </w:r>
      <w:r w:rsidR="00594E35" w:rsidRPr="00495261">
        <w:rPr>
          <w:szCs w:val="22"/>
        </w:rPr>
        <w:t>The</w:t>
      </w:r>
      <w:proofErr w:type="gramEnd"/>
      <w:r w:rsidR="00594E35" w:rsidRPr="00495261">
        <w:rPr>
          <w:szCs w:val="22"/>
        </w:rPr>
        <w:t xml:space="preserve"> work will be performed along Commission maintained roadways in </w:t>
      </w:r>
      <w:r w:rsidR="00594E35" w:rsidRPr="000A62D7">
        <w:rPr>
          <w:i/>
          <w:szCs w:val="22"/>
          <w:highlight w:val="yellow"/>
        </w:rPr>
        <w:t>***insert list of Counties and Routes***.</w:t>
      </w:r>
    </w:p>
    <w:p w14:paraId="118B610C" w14:textId="77777777" w:rsidR="00594E35" w:rsidRPr="00495261"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Cs w:val="22"/>
        </w:rPr>
      </w:pPr>
    </w:p>
    <w:p w14:paraId="2B16C11C" w14:textId="430B97C2" w:rsidR="00594E35" w:rsidRDefault="00BC4BF4"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roofErr w:type="gramStart"/>
      <w:r>
        <w:rPr>
          <w:b/>
          <w:bCs/>
          <w:szCs w:val="22"/>
        </w:rPr>
        <w:t>4</w:t>
      </w:r>
      <w:r w:rsidR="00594E35" w:rsidRPr="00495261">
        <w:rPr>
          <w:b/>
          <w:bCs/>
          <w:szCs w:val="22"/>
        </w:rPr>
        <w:t xml:space="preserve">.0  </w:t>
      </w:r>
      <w:r w:rsidR="00594E35" w:rsidRPr="00495261">
        <w:rPr>
          <w:szCs w:val="22"/>
        </w:rPr>
        <w:t>The</w:t>
      </w:r>
      <w:proofErr w:type="gramEnd"/>
      <w:r w:rsidR="00594E35" w:rsidRPr="00495261">
        <w:rPr>
          <w:szCs w:val="22"/>
        </w:rPr>
        <w:t xml:space="preserve"> contract includes pay</w:t>
      </w:r>
      <w:r w:rsidR="00594E35">
        <w:rPr>
          <w:color w:val="000000"/>
          <w:szCs w:val="22"/>
        </w:rPr>
        <w:t xml:space="preserve"> items to repair chain-link fence systems by removal and replacement of major components and assemblies that have been damaged.</w:t>
      </w:r>
    </w:p>
    <w:p w14:paraId="22FB080B" w14:textId="77777777" w:rsidR="00594E35"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137062AB" w14:textId="2EC9BCE7" w:rsidR="00594E35" w:rsidRDefault="00BC4BF4"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roofErr w:type="gramStart"/>
      <w:r>
        <w:rPr>
          <w:b/>
          <w:bCs/>
          <w:color w:val="000000"/>
          <w:szCs w:val="22"/>
        </w:rPr>
        <w:t>5</w:t>
      </w:r>
      <w:r w:rsidR="00594E35">
        <w:rPr>
          <w:b/>
          <w:bCs/>
          <w:color w:val="000000"/>
          <w:szCs w:val="22"/>
        </w:rPr>
        <w:t xml:space="preserve">.0  </w:t>
      </w:r>
      <w:r w:rsidR="00594E35">
        <w:rPr>
          <w:color w:val="000000"/>
          <w:szCs w:val="22"/>
        </w:rPr>
        <w:t>The</w:t>
      </w:r>
      <w:proofErr w:type="gramEnd"/>
      <w:r w:rsidR="00594E35">
        <w:rPr>
          <w:color w:val="000000"/>
          <w:szCs w:val="22"/>
        </w:rPr>
        <w:t xml:space="preserve"> contract includes pay items for removal of existing fence systems and installation of new fence systems and related appurtenances complete in place.  The engineer may order a new fence system or related appurtenance to be installed when the existing system is damaged to such a significant extent that it is in the best interest of the Commission and the traveling public to install new current standard material, complete in place, rather than repair the existing system.  New fence systems may be used to replace an entire existing system which is partially or wholly damaged or selected portions of such damaged system.  Installation of new fence systems may require conformance to location specific plans provided by the engineer.  The work may involve adjusting the location of new fence systems to properly protect the feature for which the existing damaged system was originally installed.  The determination of when an existing fence system is significantly damaged such that it requires installation of a new system, rather than repair, or when an existing system requires adjusting the location will be made by the engineer.</w:t>
      </w:r>
    </w:p>
    <w:p w14:paraId="5985F756" w14:textId="77777777" w:rsidR="00594E35"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036E8772" w14:textId="0C60B214" w:rsidR="00594E35" w:rsidRDefault="00BC4BF4"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roofErr w:type="gramStart"/>
      <w:r>
        <w:rPr>
          <w:b/>
          <w:bCs/>
          <w:color w:val="000000"/>
          <w:szCs w:val="22"/>
        </w:rPr>
        <w:t>6</w:t>
      </w:r>
      <w:r w:rsidR="00594E35">
        <w:rPr>
          <w:b/>
          <w:bCs/>
          <w:color w:val="000000"/>
          <w:szCs w:val="22"/>
        </w:rPr>
        <w:t xml:space="preserve">.0  </w:t>
      </w:r>
      <w:r w:rsidR="00594E35">
        <w:rPr>
          <w:color w:val="000000"/>
          <w:szCs w:val="22"/>
        </w:rPr>
        <w:t>The</w:t>
      </w:r>
      <w:proofErr w:type="gramEnd"/>
      <w:r w:rsidR="00594E35">
        <w:rPr>
          <w:color w:val="000000"/>
          <w:szCs w:val="22"/>
        </w:rPr>
        <w:t xml:space="preserve"> engineer reserves the right to have others perform some or </w:t>
      </w:r>
      <w:proofErr w:type="gramStart"/>
      <w:r w:rsidR="00594E35">
        <w:rPr>
          <w:color w:val="000000"/>
          <w:szCs w:val="22"/>
        </w:rPr>
        <w:t>all of</w:t>
      </w:r>
      <w:proofErr w:type="gramEnd"/>
      <w:r w:rsidR="00594E35">
        <w:rPr>
          <w:color w:val="000000"/>
          <w:szCs w:val="22"/>
        </w:rPr>
        <w:t xml:space="preserve"> the work at individual locations based on the needs of the Commission.</w:t>
      </w:r>
    </w:p>
    <w:p w14:paraId="424ED4CA" w14:textId="77777777" w:rsidR="00594E35"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654621F2" w14:textId="749C59AB" w:rsidR="00594E35" w:rsidRDefault="00BC4BF4"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roofErr w:type="gramStart"/>
      <w:r>
        <w:rPr>
          <w:b/>
          <w:bCs/>
          <w:color w:val="000000"/>
          <w:szCs w:val="22"/>
        </w:rPr>
        <w:t>7</w:t>
      </w:r>
      <w:r w:rsidR="00594E35">
        <w:rPr>
          <w:b/>
          <w:bCs/>
          <w:color w:val="000000"/>
          <w:szCs w:val="22"/>
        </w:rPr>
        <w:t xml:space="preserve">.0  </w:t>
      </w:r>
      <w:r w:rsidR="00594E35">
        <w:rPr>
          <w:color w:val="000000"/>
          <w:szCs w:val="22"/>
        </w:rPr>
        <w:t>Work</w:t>
      </w:r>
      <w:proofErr w:type="gramEnd"/>
      <w:r w:rsidR="00594E35">
        <w:rPr>
          <w:color w:val="000000"/>
          <w:szCs w:val="22"/>
        </w:rPr>
        <w:t xml:space="preserve"> may be required during both daytime, nighttime, and/or weekend hours.</w:t>
      </w:r>
    </w:p>
    <w:p w14:paraId="4E913594" w14:textId="77777777" w:rsidR="00594E35"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33C1417D" w14:textId="77777777" w:rsidR="00594E35"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17FA2045" w14:textId="77777777" w:rsidR="00594E35" w:rsidRPr="00173443" w:rsidRDefault="00173443" w:rsidP="006C6C16">
      <w:pPr>
        <w:pStyle w:val="Heading1"/>
      </w:pPr>
      <w:bookmarkStart w:id="41" w:name="_Toc509560026"/>
      <w:bookmarkStart w:id="42" w:name="_Toc217371855"/>
      <w:r w:rsidRPr="00173443">
        <w:lastRenderedPageBreak/>
        <w:t>Job Order Contract</w:t>
      </w:r>
      <w:bookmarkEnd w:id="41"/>
      <w:bookmarkEnd w:id="42"/>
    </w:p>
    <w:p w14:paraId="71B4B1F5" w14:textId="77777777" w:rsidR="00594E35" w:rsidRDefault="00594E35" w:rsidP="00594E35">
      <w:pPr>
        <w:rPr>
          <w:rFonts w:cs="Arial"/>
          <w:color w:val="000000"/>
          <w:u w:val="single"/>
        </w:rPr>
      </w:pPr>
    </w:p>
    <w:p w14:paraId="3C1BFB5E" w14:textId="77777777" w:rsidR="00594E35" w:rsidRDefault="00594E35" w:rsidP="00594E35">
      <w:pPr>
        <w:pStyle w:val="BodyText"/>
        <w:rPr>
          <w:rFonts w:cs="Arial"/>
        </w:rPr>
      </w:pPr>
      <w:proofErr w:type="gramStart"/>
      <w:r>
        <w:rPr>
          <w:rFonts w:cs="Arial"/>
          <w:b/>
          <w:bCs/>
        </w:rPr>
        <w:t>1.0</w:t>
      </w:r>
      <w:r>
        <w:rPr>
          <w:rFonts w:cs="Arial"/>
        </w:rPr>
        <w:t xml:space="preserve">  A</w:t>
      </w:r>
      <w:proofErr w:type="gramEnd"/>
      <w:r>
        <w:rPr>
          <w:rFonts w:cs="Arial"/>
        </w:rPr>
        <w:t xml:space="preserve"> Job Order Contract is an indefinite quantity contract pursuant to which the contractor shall perform the work itemized in a Job Order at individual work locations throughout the project limits.  The contractor shall perform all tasks itemized in the Job Order.</w:t>
      </w:r>
    </w:p>
    <w:p w14:paraId="42CB2A9A" w14:textId="77777777" w:rsidR="00594E35" w:rsidRDefault="00594E35" w:rsidP="00594E35"/>
    <w:p w14:paraId="072E1BA2" w14:textId="16BC07D4" w:rsidR="00732532" w:rsidRDefault="004C4685" w:rsidP="00594E35">
      <w:pPr>
        <w:pStyle w:val="BodyText"/>
        <w:rPr>
          <w:rFonts w:cs="Arial"/>
        </w:rPr>
      </w:pPr>
      <w:proofErr w:type="gramStart"/>
      <w:r>
        <w:rPr>
          <w:rFonts w:cs="Arial"/>
          <w:b/>
          <w:bCs/>
        </w:rPr>
        <w:t>2</w:t>
      </w:r>
      <w:r w:rsidR="00594E35">
        <w:rPr>
          <w:rFonts w:cs="Arial"/>
          <w:b/>
          <w:bCs/>
        </w:rPr>
        <w:t>.0</w:t>
      </w:r>
      <w:r w:rsidR="00594E35">
        <w:rPr>
          <w:rFonts w:cs="Arial"/>
        </w:rPr>
        <w:t xml:space="preserve">  The</w:t>
      </w:r>
      <w:proofErr w:type="gramEnd"/>
      <w:r w:rsidR="00594E35">
        <w:rPr>
          <w:rFonts w:cs="Arial"/>
        </w:rPr>
        <w:t xml:space="preserve"> </w:t>
      </w:r>
      <w:r w:rsidR="00594E35">
        <w:rPr>
          <w:rFonts w:cs="Arial"/>
          <w:color w:val="auto"/>
        </w:rPr>
        <w:t>contract includes a list of fixed cost pay items with fixed unit prices.  Payment for the work will be determined by multiplying the fixed unit prices by an applicable Adjustment Factor.</w:t>
      </w:r>
      <w:r w:rsidR="00594E35">
        <w:rPr>
          <w:rFonts w:cs="Arial"/>
        </w:rPr>
        <w:t xml:space="preserve">  </w:t>
      </w:r>
      <w:r w:rsidR="00F809DD">
        <w:rPr>
          <w:rFonts w:cs="Arial"/>
        </w:rPr>
        <w:t>The contractor shall bid the Adjustment Factor to be applied to the fixed unit prices.  The total cost of an individual Job Order will be determined by multiplying the fixed unit price of each fixed cost pay item by the Adjustment Factor.</w:t>
      </w:r>
    </w:p>
    <w:p w14:paraId="0EE6C67C" w14:textId="77777777" w:rsidR="00594E35" w:rsidRDefault="00594E35" w:rsidP="00F809DD">
      <w:pPr>
        <w:pStyle w:val="BodyText"/>
      </w:pPr>
    </w:p>
    <w:p w14:paraId="4659321A" w14:textId="46851F24" w:rsidR="00594E35" w:rsidRDefault="004C4685" w:rsidP="00594E35">
      <w:pPr>
        <w:pStyle w:val="BodyText"/>
        <w:rPr>
          <w:rFonts w:cs="Arial"/>
          <w:b/>
          <w:bCs/>
        </w:rPr>
      </w:pPr>
      <w:proofErr w:type="gramStart"/>
      <w:r>
        <w:rPr>
          <w:rFonts w:cs="Arial"/>
          <w:b/>
          <w:bCs/>
        </w:rPr>
        <w:t>3</w:t>
      </w:r>
      <w:r w:rsidR="00594E35">
        <w:rPr>
          <w:rFonts w:cs="Arial"/>
          <w:b/>
          <w:bCs/>
        </w:rPr>
        <w:t>.0  Definitions</w:t>
      </w:r>
      <w:proofErr w:type="gramEnd"/>
      <w:r w:rsidR="00594E35">
        <w:rPr>
          <w:rFonts w:cs="Arial"/>
          <w:b/>
          <w:bCs/>
        </w:rPr>
        <w:t>.</w:t>
      </w:r>
    </w:p>
    <w:p w14:paraId="66E3EBFB" w14:textId="77777777" w:rsidR="00594E35" w:rsidRDefault="00594E35" w:rsidP="00594E35"/>
    <w:p w14:paraId="50E0E289" w14:textId="7C087AB8" w:rsidR="00594E35" w:rsidRDefault="004C4685" w:rsidP="00594E35">
      <w:pPr>
        <w:pStyle w:val="BodyText"/>
        <w:rPr>
          <w:rFonts w:cs="Arial"/>
          <w:b/>
          <w:bCs/>
        </w:rPr>
      </w:pPr>
      <w:r>
        <w:rPr>
          <w:rFonts w:cs="Arial"/>
          <w:b/>
          <w:bCs/>
        </w:rPr>
        <w:t>3</w:t>
      </w:r>
      <w:r w:rsidR="00594E35">
        <w:rPr>
          <w:rFonts w:cs="Arial"/>
          <w:b/>
          <w:bCs/>
        </w:rPr>
        <w:t xml:space="preserve">.1.  Detailed Scope of Work.  </w:t>
      </w:r>
      <w:r w:rsidR="00594E35">
        <w:rPr>
          <w:rFonts w:cs="Arial"/>
        </w:rPr>
        <w:t>A written document that sets forth the work the contractor is obligated to perform in connection with a particular Job Order.</w:t>
      </w:r>
    </w:p>
    <w:p w14:paraId="5E5F8041" w14:textId="77777777" w:rsidR="00594E35" w:rsidRDefault="00594E35" w:rsidP="00594E35"/>
    <w:p w14:paraId="10C81954" w14:textId="6C58F275" w:rsidR="00594E35" w:rsidRDefault="004C4685" w:rsidP="00594E35">
      <w:pPr>
        <w:pStyle w:val="BodyText"/>
        <w:tabs>
          <w:tab w:val="left" w:pos="540"/>
        </w:tabs>
        <w:rPr>
          <w:rFonts w:cs="Arial"/>
        </w:rPr>
      </w:pPr>
      <w:proofErr w:type="gramStart"/>
      <w:r>
        <w:rPr>
          <w:rFonts w:cs="Arial"/>
          <w:b/>
          <w:bCs/>
        </w:rPr>
        <w:t>3</w:t>
      </w:r>
      <w:r w:rsidR="00594E35">
        <w:rPr>
          <w:rFonts w:cs="Arial"/>
          <w:b/>
          <w:bCs/>
        </w:rPr>
        <w:t>.2  Job</w:t>
      </w:r>
      <w:proofErr w:type="gramEnd"/>
      <w:r w:rsidR="00594E35">
        <w:rPr>
          <w:rFonts w:cs="Arial"/>
          <w:b/>
          <w:bCs/>
        </w:rPr>
        <w:t xml:space="preserve"> Order.  </w:t>
      </w:r>
      <w:r w:rsidR="00594E35">
        <w:rPr>
          <w:rFonts w:cs="Arial"/>
        </w:rPr>
        <w:t>A written order from the engineer to the contractor directing the work required at an individual work location in accordance with the Detailed Scope of Work within the Job Order Completion Time.</w:t>
      </w:r>
    </w:p>
    <w:p w14:paraId="67806B94" w14:textId="77777777" w:rsidR="00594E35" w:rsidRDefault="00594E35" w:rsidP="00594E35">
      <w:pPr>
        <w:pStyle w:val="BodyText"/>
        <w:rPr>
          <w:rFonts w:cs="Arial"/>
        </w:rPr>
      </w:pPr>
    </w:p>
    <w:p w14:paraId="44ABF238" w14:textId="2B5A5809" w:rsidR="00594E35" w:rsidRDefault="004C4685" w:rsidP="00594E35">
      <w:pPr>
        <w:pStyle w:val="BodyText"/>
        <w:rPr>
          <w:rFonts w:cs="Arial"/>
        </w:rPr>
      </w:pPr>
      <w:proofErr w:type="gramStart"/>
      <w:r>
        <w:rPr>
          <w:rFonts w:cs="Arial"/>
          <w:b/>
          <w:bCs/>
        </w:rPr>
        <w:t>3</w:t>
      </w:r>
      <w:r w:rsidR="00594E35">
        <w:rPr>
          <w:rFonts w:cs="Arial"/>
          <w:b/>
          <w:bCs/>
        </w:rPr>
        <w:t>.3  Job</w:t>
      </w:r>
      <w:proofErr w:type="gramEnd"/>
      <w:r w:rsidR="00594E35">
        <w:rPr>
          <w:rFonts w:cs="Arial"/>
          <w:b/>
          <w:bCs/>
        </w:rPr>
        <w:t xml:space="preserve"> Order Completion Time.  </w:t>
      </w:r>
      <w:r w:rsidR="00594E35">
        <w:rPr>
          <w:rFonts w:cs="Arial"/>
        </w:rPr>
        <w:t>The time within which the contractor must complete the Detailed Scope of Work for a particular Job Order.</w:t>
      </w:r>
    </w:p>
    <w:p w14:paraId="137825F0" w14:textId="77777777" w:rsidR="00594E35" w:rsidRDefault="00594E35" w:rsidP="00594E35">
      <w:pPr>
        <w:pStyle w:val="BodyText"/>
        <w:rPr>
          <w:rFonts w:cs="Arial"/>
        </w:rPr>
      </w:pPr>
    </w:p>
    <w:p w14:paraId="035428A1" w14:textId="43F0098A" w:rsidR="00594E35" w:rsidRDefault="004C4685" w:rsidP="00594E35">
      <w:pPr>
        <w:pStyle w:val="BodyText"/>
        <w:rPr>
          <w:rFonts w:cs="Arial"/>
        </w:rPr>
      </w:pPr>
      <w:proofErr w:type="gramStart"/>
      <w:r>
        <w:rPr>
          <w:rFonts w:cs="Arial"/>
          <w:b/>
          <w:bCs/>
        </w:rPr>
        <w:t>3</w:t>
      </w:r>
      <w:r w:rsidR="00594E35">
        <w:rPr>
          <w:rFonts w:cs="Arial"/>
          <w:b/>
          <w:bCs/>
        </w:rPr>
        <w:t>.4  Fixed</w:t>
      </w:r>
      <w:proofErr w:type="gramEnd"/>
      <w:r w:rsidR="00594E35">
        <w:rPr>
          <w:rFonts w:cs="Arial"/>
          <w:b/>
          <w:bCs/>
        </w:rPr>
        <w:t xml:space="preserve"> Cost Pay Item.</w:t>
      </w:r>
      <w:r w:rsidR="00594E35">
        <w:rPr>
          <w:rFonts w:cs="Arial"/>
        </w:rPr>
        <w:t xml:space="preserve">  Work for which a description and fixed cost is set forth in the fixed cost pay item list.</w:t>
      </w:r>
    </w:p>
    <w:p w14:paraId="4EA7640E" w14:textId="77777777" w:rsidR="00594E35" w:rsidRDefault="00594E35" w:rsidP="00594E35">
      <w:pPr>
        <w:pStyle w:val="BodyText"/>
        <w:ind w:left="720" w:hanging="720"/>
        <w:rPr>
          <w:rFonts w:cs="Arial"/>
        </w:rPr>
      </w:pPr>
    </w:p>
    <w:p w14:paraId="06B65671" w14:textId="6AAADCC8" w:rsidR="00594E35" w:rsidRDefault="00D15345" w:rsidP="00594E35">
      <w:pPr>
        <w:pStyle w:val="BodyText"/>
        <w:rPr>
          <w:rFonts w:cs="Arial"/>
        </w:rPr>
      </w:pPr>
      <w:proofErr w:type="gramStart"/>
      <w:r>
        <w:rPr>
          <w:rFonts w:cs="Arial"/>
          <w:b/>
          <w:bCs/>
        </w:rPr>
        <w:t>3</w:t>
      </w:r>
      <w:r w:rsidR="00594E35">
        <w:rPr>
          <w:rFonts w:cs="Arial"/>
          <w:b/>
          <w:bCs/>
        </w:rPr>
        <w:t>.5  Non</w:t>
      </w:r>
      <w:proofErr w:type="gramEnd"/>
      <w:r w:rsidR="00594E35">
        <w:rPr>
          <w:rFonts w:cs="Arial"/>
          <w:b/>
          <w:bCs/>
        </w:rPr>
        <w:t>-Fixed Cost Pay Item.</w:t>
      </w:r>
      <w:r w:rsidR="00594E35">
        <w:rPr>
          <w:rFonts w:cs="Arial"/>
        </w:rPr>
        <w:t xml:space="preserve">  Work for which a description and fixed cost is not set forth in the pay item list.  Payment for non-fixed cost pay items will be determined in accordance with Sec 109.4.2, 109.4.3, or 109.4.4.  Non-fixed </w:t>
      </w:r>
      <w:proofErr w:type="gramStart"/>
      <w:r w:rsidR="00594E35">
        <w:rPr>
          <w:rFonts w:cs="Arial"/>
        </w:rPr>
        <w:t>cost pay</w:t>
      </w:r>
      <w:proofErr w:type="gramEnd"/>
      <w:r w:rsidR="00594E35">
        <w:rPr>
          <w:rFonts w:cs="Arial"/>
        </w:rPr>
        <w:t xml:space="preserve"> items will be paid using an Adjustment Factor of 1.000.</w:t>
      </w:r>
    </w:p>
    <w:p w14:paraId="1C1EE001" w14:textId="77777777" w:rsidR="00594E35" w:rsidRDefault="00594E35" w:rsidP="00594E35"/>
    <w:p w14:paraId="28B3E384" w14:textId="77777777" w:rsidR="006823C3" w:rsidRDefault="006823C3" w:rsidP="006823C3">
      <w:pPr>
        <w:tabs>
          <w:tab w:val="left" w:pos="720"/>
        </w:tabs>
        <w:rPr>
          <w:color w:val="000000"/>
          <w:szCs w:val="22"/>
        </w:rPr>
      </w:pPr>
    </w:p>
    <w:p w14:paraId="67844D9E" w14:textId="2730277B" w:rsidR="00594E35" w:rsidRDefault="006823C3" w:rsidP="009C4F6E">
      <w:pPr>
        <w:pStyle w:val="Heading1"/>
      </w:pPr>
      <w:bookmarkStart w:id="43" w:name="_Toc217371856"/>
      <w:r w:rsidRPr="004425D1">
        <w:t>Job Order Procedure</w:t>
      </w:r>
      <w:bookmarkEnd w:id="43"/>
    </w:p>
    <w:p w14:paraId="02620B59" w14:textId="77777777" w:rsidR="00DE16A9" w:rsidRPr="004425D1" w:rsidRDefault="00DE16A9" w:rsidP="00DE16A9">
      <w:pPr>
        <w:pStyle w:val="BodyText"/>
        <w:rPr>
          <w:rFonts w:cs="Arial"/>
          <w:bCs/>
          <w:szCs w:val="22"/>
        </w:rPr>
      </w:pPr>
      <w:bookmarkStart w:id="44" w:name="_Toc509560027"/>
    </w:p>
    <w:p w14:paraId="065A006B" w14:textId="62809E98" w:rsidR="00DE16A9" w:rsidRPr="004425D1" w:rsidRDefault="00DE16A9" w:rsidP="00DE16A9">
      <w:pPr>
        <w:rPr>
          <w:rFonts w:cs="Arial"/>
          <w:szCs w:val="22"/>
        </w:rPr>
      </w:pPr>
      <w:proofErr w:type="gramStart"/>
      <w:r w:rsidRPr="004425D1">
        <w:rPr>
          <w:rFonts w:cs="Arial"/>
          <w:b/>
          <w:bCs/>
          <w:szCs w:val="22"/>
        </w:rPr>
        <w:t>1.0  Draft</w:t>
      </w:r>
      <w:proofErr w:type="gramEnd"/>
      <w:r w:rsidRPr="004425D1">
        <w:rPr>
          <w:rFonts w:cs="Arial"/>
          <w:b/>
          <w:bCs/>
          <w:szCs w:val="22"/>
        </w:rPr>
        <w:t xml:space="preserve"> Job Order.  </w:t>
      </w:r>
      <w:r w:rsidRPr="004425D1">
        <w:rPr>
          <w:rFonts w:cs="Arial"/>
          <w:szCs w:val="22"/>
        </w:rPr>
        <w:t xml:space="preserve">The engineer will prepare a Draft Job Order (DJO) and </w:t>
      </w:r>
      <w:proofErr w:type="gramStart"/>
      <w:r w:rsidRPr="004425D1">
        <w:rPr>
          <w:rFonts w:cs="Arial"/>
          <w:szCs w:val="22"/>
        </w:rPr>
        <w:t>submit</w:t>
      </w:r>
      <w:proofErr w:type="gramEnd"/>
      <w:r w:rsidRPr="004425D1">
        <w:rPr>
          <w:rFonts w:cs="Arial"/>
          <w:szCs w:val="22"/>
        </w:rPr>
        <w:t xml:space="preserve"> to the contractor by email. </w:t>
      </w:r>
      <w:r w:rsidR="002909DB">
        <w:rPr>
          <w:rFonts w:cs="Arial"/>
          <w:szCs w:val="22"/>
        </w:rPr>
        <w:t xml:space="preserve"> </w:t>
      </w:r>
      <w:r w:rsidRPr="004425D1">
        <w:rPr>
          <w:rFonts w:cs="Arial"/>
          <w:szCs w:val="22"/>
        </w:rPr>
        <w:t>The DJO will be provided as an Excel spreadsheet and will include the basic information listed in Section 1.</w:t>
      </w:r>
      <w:r w:rsidR="007D1F23">
        <w:rPr>
          <w:rFonts w:cs="Arial"/>
          <w:szCs w:val="22"/>
        </w:rPr>
        <w:t>2</w:t>
      </w:r>
      <w:r w:rsidRPr="004425D1">
        <w:rPr>
          <w:rFonts w:cs="Arial"/>
          <w:szCs w:val="22"/>
        </w:rPr>
        <w:t xml:space="preserve">. </w:t>
      </w:r>
      <w:r w:rsidR="002909DB">
        <w:rPr>
          <w:rFonts w:cs="Arial"/>
          <w:szCs w:val="22"/>
        </w:rPr>
        <w:t xml:space="preserve"> </w:t>
      </w:r>
      <w:r w:rsidRPr="004425D1">
        <w:rPr>
          <w:rFonts w:cs="Arial"/>
          <w:szCs w:val="22"/>
        </w:rPr>
        <w:t xml:space="preserve">The contractor shall review the DJO and respond by email within 24 hours, as specified herein. </w:t>
      </w:r>
      <w:r w:rsidR="002909DB">
        <w:rPr>
          <w:rFonts w:cs="Arial"/>
          <w:szCs w:val="22"/>
        </w:rPr>
        <w:t xml:space="preserve"> </w:t>
      </w:r>
      <w:r w:rsidRPr="004425D1">
        <w:rPr>
          <w:rFonts w:cs="Arial"/>
          <w:szCs w:val="22"/>
        </w:rPr>
        <w:t xml:space="preserve">If the contractor agrees to all terms, and accepts the Job Order as final, the contractor shall respond with concurrence and proceed with the work under those terms. </w:t>
      </w:r>
      <w:r w:rsidR="002909DB">
        <w:rPr>
          <w:rFonts w:cs="Arial"/>
          <w:szCs w:val="22"/>
        </w:rPr>
        <w:t xml:space="preserve"> </w:t>
      </w:r>
      <w:r w:rsidRPr="004425D1">
        <w:rPr>
          <w:rFonts w:cs="Arial"/>
          <w:szCs w:val="22"/>
        </w:rPr>
        <w:t xml:space="preserve">If the contractor has any proposed changes, the contractor shall present those in the response. </w:t>
      </w:r>
      <w:r w:rsidR="002909DB">
        <w:rPr>
          <w:rFonts w:cs="Arial"/>
          <w:szCs w:val="22"/>
        </w:rPr>
        <w:t xml:space="preserve"> </w:t>
      </w:r>
      <w:r w:rsidRPr="004425D1">
        <w:rPr>
          <w:rFonts w:cs="Arial"/>
          <w:szCs w:val="22"/>
        </w:rPr>
        <w:t xml:space="preserve">The engineer will consider any proposed changes and respond with a Final Job Order, as described in Section 2.0. </w:t>
      </w:r>
      <w:r w:rsidR="002909DB">
        <w:rPr>
          <w:rFonts w:cs="Arial"/>
          <w:szCs w:val="22"/>
        </w:rPr>
        <w:t xml:space="preserve"> </w:t>
      </w:r>
      <w:r w:rsidRPr="004425D1">
        <w:rPr>
          <w:rFonts w:cs="Arial"/>
          <w:szCs w:val="22"/>
        </w:rPr>
        <w:t>If additional time is required for the engineer to review the contractor’s proposed changes, or if time is needed to hold a Joint Scope Meeting prior to the work, the Notice to Proceed date will be postponed accordingly and revised by the engineer.</w:t>
      </w:r>
    </w:p>
    <w:p w14:paraId="45CECD5C" w14:textId="77777777" w:rsidR="00DE16A9" w:rsidRPr="004425D1" w:rsidRDefault="00DE16A9" w:rsidP="00DE16A9">
      <w:pPr>
        <w:rPr>
          <w:rFonts w:cs="Arial"/>
          <w:szCs w:val="22"/>
        </w:rPr>
      </w:pPr>
    </w:p>
    <w:p w14:paraId="29A90DA4" w14:textId="5E13984E" w:rsidR="00DE16A9" w:rsidRPr="004425D1" w:rsidRDefault="00DE16A9" w:rsidP="00DE16A9">
      <w:pPr>
        <w:rPr>
          <w:rFonts w:cs="Arial"/>
          <w:szCs w:val="22"/>
        </w:rPr>
      </w:pPr>
      <w:proofErr w:type="gramStart"/>
      <w:r w:rsidRPr="004425D1">
        <w:rPr>
          <w:b/>
          <w:color w:val="000000"/>
          <w:szCs w:val="22"/>
        </w:rPr>
        <w:t>1.1</w:t>
      </w:r>
      <w:r w:rsidRPr="004425D1">
        <w:rPr>
          <w:b/>
          <w:bCs/>
          <w:color w:val="000000"/>
          <w:szCs w:val="22"/>
        </w:rPr>
        <w:t xml:space="preserve">  Joint</w:t>
      </w:r>
      <w:proofErr w:type="gramEnd"/>
      <w:r w:rsidRPr="004425D1">
        <w:rPr>
          <w:b/>
          <w:bCs/>
          <w:color w:val="000000"/>
          <w:szCs w:val="22"/>
        </w:rPr>
        <w:t xml:space="preserve"> Scope Meeting.</w:t>
      </w:r>
      <w:r w:rsidRPr="004425D1">
        <w:rPr>
          <w:color w:val="000000"/>
          <w:szCs w:val="22"/>
        </w:rPr>
        <w:t xml:space="preserve">  For complex </w:t>
      </w:r>
      <w:r w:rsidR="00FB529E">
        <w:rPr>
          <w:color w:val="000000"/>
          <w:szCs w:val="22"/>
        </w:rPr>
        <w:t>Job Order</w:t>
      </w:r>
      <w:r w:rsidRPr="004425D1">
        <w:rPr>
          <w:color w:val="000000"/>
          <w:szCs w:val="22"/>
        </w:rPr>
        <w:t xml:space="preserve">s, or when price agreement negotiations are necessary, or for any other reason deemed necessary by the engineer, a joint scope meeting </w:t>
      </w:r>
      <w:r w:rsidRPr="004425D1">
        <w:rPr>
          <w:color w:val="000000"/>
          <w:szCs w:val="22"/>
        </w:rPr>
        <w:lastRenderedPageBreak/>
        <w:t xml:space="preserve">may be required either in person at the job site, or through Microsoft Teams, to plan the work and complete all </w:t>
      </w:r>
      <w:r w:rsidR="00805E16">
        <w:rPr>
          <w:color w:val="000000"/>
          <w:szCs w:val="22"/>
        </w:rPr>
        <w:t>Job Order</w:t>
      </w:r>
      <w:r w:rsidRPr="004425D1">
        <w:rPr>
          <w:color w:val="000000"/>
          <w:szCs w:val="22"/>
        </w:rPr>
        <w:t xml:space="preserve"> terms. </w:t>
      </w:r>
      <w:r w:rsidR="00AE007D">
        <w:rPr>
          <w:color w:val="000000"/>
          <w:szCs w:val="22"/>
        </w:rPr>
        <w:t xml:space="preserve"> </w:t>
      </w:r>
      <w:r w:rsidRPr="004425D1">
        <w:rPr>
          <w:rFonts w:cs="Arial"/>
          <w:szCs w:val="22"/>
        </w:rPr>
        <w:t>Establishment of pricing for any non-fixed cost pay items shall be in accordance with Sec 109.4.2 or 109.4.3.  If no agreement to pricing can be made, then the work will proceed with payment for non-fixed cost items under Sec 109.4.4.</w:t>
      </w:r>
      <w:r w:rsidRPr="004425D1">
        <w:rPr>
          <w:color w:val="000000"/>
          <w:szCs w:val="22"/>
        </w:rPr>
        <w:t xml:space="preserve"> </w:t>
      </w:r>
      <w:r w:rsidR="00AE007D">
        <w:rPr>
          <w:color w:val="000000"/>
          <w:szCs w:val="22"/>
        </w:rPr>
        <w:t xml:space="preserve"> </w:t>
      </w:r>
      <w:r w:rsidRPr="004425D1">
        <w:rPr>
          <w:color w:val="000000"/>
          <w:szCs w:val="22"/>
        </w:rPr>
        <w:t>The contractor’s attendance at the joint scope meeting is required and at no additional cost.</w:t>
      </w:r>
    </w:p>
    <w:p w14:paraId="557D2538" w14:textId="77777777" w:rsidR="00DE16A9" w:rsidRPr="004425D1" w:rsidRDefault="00DE16A9" w:rsidP="00DE16A9">
      <w:pPr>
        <w:pStyle w:val="BodyText"/>
        <w:rPr>
          <w:rFonts w:cs="Arial"/>
          <w:bCs/>
          <w:szCs w:val="22"/>
        </w:rPr>
      </w:pPr>
    </w:p>
    <w:p w14:paraId="3D09AA9D" w14:textId="37BCBFD3" w:rsidR="00DE16A9" w:rsidRPr="004425D1" w:rsidRDefault="00DE16A9" w:rsidP="00DE16A9">
      <w:pPr>
        <w:tabs>
          <w:tab w:val="left" w:pos="720"/>
        </w:tabs>
        <w:rPr>
          <w:color w:val="000000"/>
          <w:szCs w:val="22"/>
        </w:rPr>
      </w:pPr>
      <w:proofErr w:type="gramStart"/>
      <w:r w:rsidRPr="004425D1">
        <w:rPr>
          <w:b/>
          <w:color w:val="000000"/>
          <w:szCs w:val="22"/>
        </w:rPr>
        <w:t>1.2</w:t>
      </w:r>
      <w:r w:rsidRPr="004425D1">
        <w:rPr>
          <w:b/>
          <w:bCs/>
          <w:color w:val="000000"/>
          <w:szCs w:val="22"/>
        </w:rPr>
        <w:t xml:space="preserve">  Draft</w:t>
      </w:r>
      <w:proofErr w:type="gramEnd"/>
      <w:r w:rsidRPr="004425D1">
        <w:rPr>
          <w:b/>
          <w:bCs/>
          <w:color w:val="000000"/>
          <w:szCs w:val="22"/>
        </w:rPr>
        <w:t xml:space="preserve"> Job Order Information.</w:t>
      </w:r>
      <w:r w:rsidRPr="004425D1">
        <w:rPr>
          <w:color w:val="000000"/>
          <w:szCs w:val="22"/>
        </w:rPr>
        <w:t xml:space="preserve">  The Draft Job Order will provide the following information:</w:t>
      </w:r>
    </w:p>
    <w:p w14:paraId="36E317A3" w14:textId="77777777" w:rsidR="00DE16A9" w:rsidRPr="004425D1" w:rsidRDefault="00DE16A9" w:rsidP="00DE16A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410E9072" w14:textId="30C6DF40" w:rsidR="00DE16A9" w:rsidRPr="004425D1" w:rsidRDefault="00DE16A9" w:rsidP="00DE16A9">
      <w:pPr>
        <w:pStyle w:val="ListParagraph"/>
        <w:widowControl w:val="0"/>
        <w:numPr>
          <w:ilvl w:val="0"/>
          <w:numId w:val="62"/>
        </w:numPr>
        <w:autoSpaceDE w:val="0"/>
        <w:autoSpaceDN w:val="0"/>
        <w:adjustRightInd w:val="0"/>
        <w:rPr>
          <w:color w:val="000000"/>
          <w:szCs w:val="22"/>
        </w:rPr>
      </w:pPr>
      <w:r w:rsidRPr="004425D1">
        <w:rPr>
          <w:color w:val="000000"/>
          <w:szCs w:val="22"/>
        </w:rPr>
        <w:t xml:space="preserve">Job </w:t>
      </w:r>
      <w:r w:rsidR="00FB529E">
        <w:rPr>
          <w:color w:val="000000"/>
          <w:szCs w:val="22"/>
        </w:rPr>
        <w:t>O</w:t>
      </w:r>
      <w:r w:rsidR="00FB529E" w:rsidRPr="004425D1">
        <w:rPr>
          <w:color w:val="000000"/>
          <w:szCs w:val="22"/>
        </w:rPr>
        <w:t xml:space="preserve">rder </w:t>
      </w:r>
      <w:r w:rsidRPr="004425D1">
        <w:rPr>
          <w:color w:val="000000"/>
          <w:szCs w:val="22"/>
        </w:rPr>
        <w:t>number</w:t>
      </w:r>
    </w:p>
    <w:p w14:paraId="66C84326" w14:textId="77777777" w:rsidR="00DE16A9" w:rsidRPr="004425D1" w:rsidRDefault="00DE16A9" w:rsidP="00DE16A9">
      <w:pPr>
        <w:pStyle w:val="ListParagraph"/>
        <w:widowControl w:val="0"/>
        <w:numPr>
          <w:ilvl w:val="0"/>
          <w:numId w:val="62"/>
        </w:numPr>
        <w:autoSpaceDE w:val="0"/>
        <w:autoSpaceDN w:val="0"/>
        <w:adjustRightInd w:val="0"/>
        <w:rPr>
          <w:color w:val="000000"/>
          <w:szCs w:val="22"/>
        </w:rPr>
      </w:pPr>
      <w:r w:rsidRPr="004425D1">
        <w:rPr>
          <w:color w:val="000000"/>
          <w:szCs w:val="22"/>
        </w:rPr>
        <w:t>MoDOT Property Damage (PD) No. (when applicable)</w:t>
      </w:r>
    </w:p>
    <w:p w14:paraId="2BC4EB90" w14:textId="77777777" w:rsidR="00DE16A9" w:rsidRPr="004425D1" w:rsidRDefault="00DE16A9" w:rsidP="00DE16A9">
      <w:pPr>
        <w:widowControl w:val="0"/>
        <w:autoSpaceDE w:val="0"/>
        <w:autoSpaceDN w:val="0"/>
        <w:adjustRightInd w:val="0"/>
        <w:ind w:left="1170" w:hanging="450"/>
        <w:rPr>
          <w:color w:val="000000"/>
          <w:szCs w:val="22"/>
        </w:rPr>
      </w:pPr>
      <w:r w:rsidRPr="004425D1">
        <w:rPr>
          <w:color w:val="000000"/>
          <w:szCs w:val="22"/>
        </w:rPr>
        <w:t>(c)</w:t>
      </w:r>
      <w:r w:rsidRPr="004425D1">
        <w:rPr>
          <w:color w:val="000000"/>
          <w:szCs w:val="22"/>
        </w:rPr>
        <w:tab/>
        <w:t>County, route, and location</w:t>
      </w:r>
    </w:p>
    <w:p w14:paraId="3C8DB639" w14:textId="77777777" w:rsidR="00DE16A9" w:rsidRPr="004425D1" w:rsidRDefault="00DE16A9" w:rsidP="00DE16A9">
      <w:pPr>
        <w:widowControl w:val="0"/>
        <w:autoSpaceDE w:val="0"/>
        <w:autoSpaceDN w:val="0"/>
        <w:adjustRightInd w:val="0"/>
        <w:ind w:left="1170" w:hanging="450"/>
        <w:rPr>
          <w:color w:val="000000"/>
          <w:szCs w:val="22"/>
        </w:rPr>
      </w:pPr>
      <w:r w:rsidRPr="004425D1">
        <w:rPr>
          <w:color w:val="000000"/>
          <w:szCs w:val="22"/>
        </w:rPr>
        <w:t>(d)</w:t>
      </w:r>
      <w:r w:rsidRPr="004425D1">
        <w:rPr>
          <w:color w:val="000000"/>
          <w:szCs w:val="22"/>
        </w:rPr>
        <w:tab/>
        <w:t>Date of issuance</w:t>
      </w:r>
    </w:p>
    <w:p w14:paraId="23948A6A" w14:textId="77777777" w:rsidR="00DE16A9" w:rsidRPr="004425D1" w:rsidRDefault="00DE16A9" w:rsidP="00DE16A9">
      <w:pPr>
        <w:widowControl w:val="0"/>
        <w:autoSpaceDE w:val="0"/>
        <w:autoSpaceDN w:val="0"/>
        <w:adjustRightInd w:val="0"/>
        <w:ind w:left="1170" w:hanging="450"/>
        <w:rPr>
          <w:color w:val="000000"/>
          <w:szCs w:val="22"/>
        </w:rPr>
      </w:pPr>
      <w:r w:rsidRPr="004425D1">
        <w:rPr>
          <w:color w:val="000000"/>
          <w:szCs w:val="22"/>
        </w:rPr>
        <w:t>(e)</w:t>
      </w:r>
      <w:r w:rsidRPr="004425D1">
        <w:rPr>
          <w:color w:val="000000"/>
          <w:szCs w:val="22"/>
        </w:rPr>
        <w:tab/>
        <w:t>Proposed Notice to Proceed date (as defined elsewhere in these provisions)</w:t>
      </w:r>
    </w:p>
    <w:p w14:paraId="148ED8F4" w14:textId="77777777" w:rsidR="00DE16A9" w:rsidRPr="004425D1" w:rsidRDefault="00DE16A9" w:rsidP="00DE16A9">
      <w:pPr>
        <w:widowControl w:val="0"/>
        <w:autoSpaceDE w:val="0"/>
        <w:autoSpaceDN w:val="0"/>
        <w:adjustRightInd w:val="0"/>
        <w:ind w:left="1170" w:hanging="450"/>
        <w:rPr>
          <w:color w:val="000000"/>
          <w:szCs w:val="22"/>
        </w:rPr>
      </w:pPr>
      <w:r w:rsidRPr="004425D1">
        <w:rPr>
          <w:color w:val="000000"/>
          <w:szCs w:val="22"/>
        </w:rPr>
        <w:t>(f)</w:t>
      </w:r>
      <w:r w:rsidRPr="004425D1">
        <w:rPr>
          <w:color w:val="000000"/>
          <w:szCs w:val="22"/>
        </w:rPr>
        <w:tab/>
        <w:t>Required completion date</w:t>
      </w:r>
    </w:p>
    <w:p w14:paraId="4725D751" w14:textId="77777777" w:rsidR="00DE16A9" w:rsidRPr="004425D1" w:rsidRDefault="00DE16A9" w:rsidP="00DE16A9">
      <w:pPr>
        <w:widowControl w:val="0"/>
        <w:autoSpaceDE w:val="0"/>
        <w:autoSpaceDN w:val="0"/>
        <w:adjustRightInd w:val="0"/>
        <w:ind w:left="1170" w:hanging="450"/>
        <w:rPr>
          <w:color w:val="000000"/>
          <w:szCs w:val="22"/>
        </w:rPr>
      </w:pPr>
      <w:r w:rsidRPr="004425D1">
        <w:rPr>
          <w:color w:val="000000"/>
          <w:szCs w:val="22"/>
        </w:rPr>
        <w:t>(g)</w:t>
      </w:r>
      <w:r w:rsidRPr="004425D1">
        <w:rPr>
          <w:color w:val="000000"/>
          <w:szCs w:val="22"/>
        </w:rPr>
        <w:tab/>
        <w:t>Designation if work is restricted to the nighttime period only</w:t>
      </w:r>
    </w:p>
    <w:p w14:paraId="11C20DA1" w14:textId="77777777" w:rsidR="00DE16A9" w:rsidRPr="004425D1" w:rsidRDefault="00DE16A9" w:rsidP="00DE16A9">
      <w:pPr>
        <w:widowControl w:val="0"/>
        <w:autoSpaceDE w:val="0"/>
        <w:autoSpaceDN w:val="0"/>
        <w:adjustRightInd w:val="0"/>
        <w:ind w:left="1170" w:hanging="450"/>
        <w:rPr>
          <w:color w:val="000000"/>
          <w:szCs w:val="22"/>
        </w:rPr>
      </w:pPr>
      <w:r w:rsidRPr="004425D1">
        <w:rPr>
          <w:color w:val="000000"/>
          <w:szCs w:val="22"/>
        </w:rPr>
        <w:t>(h)</w:t>
      </w:r>
      <w:r w:rsidRPr="004425D1">
        <w:rPr>
          <w:color w:val="000000"/>
          <w:szCs w:val="22"/>
        </w:rPr>
        <w:tab/>
        <w:t>Traffic control plan type</w:t>
      </w:r>
    </w:p>
    <w:p w14:paraId="5C918CBD" w14:textId="77777777" w:rsidR="00DE16A9" w:rsidRPr="004425D1" w:rsidRDefault="00DE16A9" w:rsidP="00DE16A9">
      <w:pPr>
        <w:widowControl w:val="0"/>
        <w:autoSpaceDE w:val="0"/>
        <w:autoSpaceDN w:val="0"/>
        <w:adjustRightInd w:val="0"/>
        <w:ind w:left="1170" w:hanging="450"/>
        <w:rPr>
          <w:color w:val="000000"/>
          <w:szCs w:val="22"/>
        </w:rPr>
      </w:pPr>
      <w:r w:rsidRPr="004425D1">
        <w:rPr>
          <w:color w:val="000000"/>
          <w:szCs w:val="22"/>
        </w:rPr>
        <w:t>(i)</w:t>
      </w:r>
      <w:r w:rsidRPr="004425D1">
        <w:rPr>
          <w:color w:val="000000"/>
          <w:szCs w:val="22"/>
        </w:rPr>
        <w:tab/>
        <w:t xml:space="preserve">Additional traffic control devices (if needed) </w:t>
      </w:r>
    </w:p>
    <w:p w14:paraId="56D111CA" w14:textId="77777777" w:rsidR="00DE16A9" w:rsidRPr="004425D1" w:rsidRDefault="00DE16A9" w:rsidP="00DE16A9">
      <w:pPr>
        <w:widowControl w:val="0"/>
        <w:autoSpaceDE w:val="0"/>
        <w:autoSpaceDN w:val="0"/>
        <w:adjustRightInd w:val="0"/>
        <w:ind w:left="1170" w:hanging="450"/>
        <w:rPr>
          <w:color w:val="000000"/>
          <w:szCs w:val="22"/>
        </w:rPr>
      </w:pPr>
      <w:r w:rsidRPr="004425D1">
        <w:rPr>
          <w:color w:val="000000"/>
          <w:szCs w:val="22"/>
        </w:rPr>
        <w:t>(j)</w:t>
      </w:r>
      <w:r w:rsidRPr="004425D1">
        <w:rPr>
          <w:color w:val="000000"/>
          <w:szCs w:val="22"/>
        </w:rPr>
        <w:tab/>
        <w:t xml:space="preserve">Speed limit reduction and normal speed limit (if needed) </w:t>
      </w:r>
    </w:p>
    <w:p w14:paraId="2DA45823" w14:textId="77777777" w:rsidR="00DE16A9" w:rsidRPr="004425D1" w:rsidRDefault="00DE16A9" w:rsidP="00DE16A9">
      <w:pPr>
        <w:widowControl w:val="0"/>
        <w:autoSpaceDE w:val="0"/>
        <w:autoSpaceDN w:val="0"/>
        <w:adjustRightInd w:val="0"/>
        <w:ind w:left="1170" w:hanging="450"/>
        <w:rPr>
          <w:color w:val="000000"/>
          <w:szCs w:val="22"/>
        </w:rPr>
      </w:pPr>
      <w:r w:rsidRPr="004425D1">
        <w:rPr>
          <w:color w:val="000000"/>
          <w:szCs w:val="22"/>
        </w:rPr>
        <w:t>(k)</w:t>
      </w:r>
      <w:r w:rsidRPr="004425D1">
        <w:rPr>
          <w:color w:val="000000"/>
          <w:szCs w:val="22"/>
        </w:rPr>
        <w:tab/>
        <w:t>General description of repair</w:t>
      </w:r>
    </w:p>
    <w:p w14:paraId="14D603D2" w14:textId="77777777" w:rsidR="00DE16A9" w:rsidRPr="004425D1" w:rsidRDefault="00DE16A9" w:rsidP="00DE16A9">
      <w:pPr>
        <w:widowControl w:val="0"/>
        <w:autoSpaceDE w:val="0"/>
        <w:autoSpaceDN w:val="0"/>
        <w:adjustRightInd w:val="0"/>
        <w:ind w:left="1170" w:hanging="450"/>
        <w:rPr>
          <w:color w:val="000000"/>
          <w:szCs w:val="22"/>
        </w:rPr>
      </w:pPr>
      <w:r w:rsidRPr="004425D1">
        <w:rPr>
          <w:color w:val="000000"/>
          <w:szCs w:val="22"/>
        </w:rPr>
        <w:t>(l)</w:t>
      </w:r>
      <w:r w:rsidRPr="004425D1">
        <w:rPr>
          <w:color w:val="000000"/>
          <w:szCs w:val="22"/>
        </w:rPr>
        <w:tab/>
        <w:t>Estimated repair quantities</w:t>
      </w:r>
    </w:p>
    <w:p w14:paraId="215010F5" w14:textId="77777777" w:rsidR="00DE16A9" w:rsidRPr="004425D1" w:rsidRDefault="00DE16A9" w:rsidP="00DE16A9">
      <w:pPr>
        <w:pStyle w:val="BodyText"/>
        <w:rPr>
          <w:rFonts w:cs="Arial"/>
          <w:bCs/>
          <w:szCs w:val="22"/>
        </w:rPr>
      </w:pPr>
    </w:p>
    <w:p w14:paraId="17A73BFB" w14:textId="3882BD27" w:rsidR="00DE16A9" w:rsidRDefault="00DE16A9" w:rsidP="00DE16A9">
      <w:pPr>
        <w:rPr>
          <w:color w:val="000000"/>
          <w:szCs w:val="22"/>
        </w:rPr>
      </w:pPr>
      <w:proofErr w:type="gramStart"/>
      <w:r w:rsidRPr="004425D1">
        <w:rPr>
          <w:b/>
          <w:bCs/>
          <w:color w:val="000000"/>
          <w:szCs w:val="22"/>
        </w:rPr>
        <w:t>2.0  Final</w:t>
      </w:r>
      <w:proofErr w:type="gramEnd"/>
      <w:r w:rsidRPr="004425D1">
        <w:rPr>
          <w:b/>
          <w:bCs/>
          <w:color w:val="000000"/>
          <w:szCs w:val="22"/>
        </w:rPr>
        <w:t xml:space="preserve"> Job Order.  </w:t>
      </w:r>
      <w:r w:rsidRPr="004425D1">
        <w:rPr>
          <w:color w:val="000000"/>
          <w:szCs w:val="22"/>
        </w:rPr>
        <w:t xml:space="preserve">Following any revisions to the DJO, as authorized by the engineer, the terms in the Job Order are considered binding. </w:t>
      </w:r>
      <w:r w:rsidR="00391215">
        <w:rPr>
          <w:color w:val="000000"/>
          <w:szCs w:val="22"/>
        </w:rPr>
        <w:t xml:space="preserve"> </w:t>
      </w:r>
      <w:r w:rsidRPr="004425D1">
        <w:rPr>
          <w:color w:val="000000"/>
          <w:szCs w:val="22"/>
        </w:rPr>
        <w:t xml:space="preserve">The final Job Order is a written notice from the engineer to the contractor directing the work to be performed at each work location.  A </w:t>
      </w:r>
      <w:r w:rsidR="00FB529E">
        <w:rPr>
          <w:color w:val="000000"/>
          <w:szCs w:val="22"/>
        </w:rPr>
        <w:t>Job Order</w:t>
      </w:r>
      <w:r w:rsidRPr="004425D1">
        <w:rPr>
          <w:color w:val="000000"/>
          <w:szCs w:val="22"/>
        </w:rPr>
        <w:t xml:space="preserve"> is considered a contract document as defined in Sec 101.2. </w:t>
      </w:r>
      <w:r w:rsidR="00391215">
        <w:rPr>
          <w:color w:val="000000"/>
          <w:szCs w:val="22"/>
        </w:rPr>
        <w:t xml:space="preserve"> </w:t>
      </w:r>
      <w:r w:rsidRPr="004425D1">
        <w:rPr>
          <w:color w:val="000000"/>
          <w:szCs w:val="22"/>
        </w:rPr>
        <w:t xml:space="preserve">A separate </w:t>
      </w:r>
      <w:r w:rsidR="00FB529E">
        <w:rPr>
          <w:color w:val="000000"/>
          <w:szCs w:val="22"/>
        </w:rPr>
        <w:t>Job Order</w:t>
      </w:r>
      <w:r w:rsidRPr="004425D1">
        <w:rPr>
          <w:color w:val="000000"/>
          <w:szCs w:val="22"/>
        </w:rPr>
        <w:t xml:space="preserve"> will be issued for each work location, as defined elsewhere in these provisions.</w:t>
      </w:r>
    </w:p>
    <w:p w14:paraId="6F3C501C" w14:textId="77777777" w:rsidR="007D5688" w:rsidRPr="004425D1" w:rsidRDefault="007D5688" w:rsidP="00DE16A9">
      <w:pPr>
        <w:rPr>
          <w:rFonts w:cs="Arial"/>
          <w:bCs/>
          <w:szCs w:val="22"/>
        </w:rPr>
      </w:pPr>
    </w:p>
    <w:p w14:paraId="05B4CFC6" w14:textId="7D0AB0E2" w:rsidR="00DE16A9" w:rsidRPr="004425D1" w:rsidRDefault="00DE16A9" w:rsidP="00DE16A9">
      <w:pPr>
        <w:pStyle w:val="BodyText"/>
        <w:rPr>
          <w:rFonts w:cs="Arial"/>
          <w:szCs w:val="22"/>
        </w:rPr>
      </w:pPr>
      <w:proofErr w:type="gramStart"/>
      <w:r w:rsidRPr="004425D1">
        <w:rPr>
          <w:rFonts w:cs="Arial"/>
          <w:b/>
          <w:bCs/>
          <w:szCs w:val="22"/>
        </w:rPr>
        <w:t>2.1</w:t>
      </w:r>
      <w:r w:rsidRPr="004425D1">
        <w:rPr>
          <w:rFonts w:cs="Arial"/>
          <w:szCs w:val="22"/>
        </w:rPr>
        <w:t xml:space="preserve">  The</w:t>
      </w:r>
      <w:proofErr w:type="gramEnd"/>
      <w:r w:rsidRPr="004425D1">
        <w:rPr>
          <w:rFonts w:cs="Arial"/>
          <w:szCs w:val="22"/>
        </w:rPr>
        <w:t xml:space="preserve"> contractor does not have the right to refuse to perform any Job Order or any work identified in a Job Order.  If the contractor refuses or fails to perform any Job Order or any work identified in a Job Order, the contractor may be considered in default in accordance with Sec 108.</w:t>
      </w:r>
    </w:p>
    <w:p w14:paraId="04938C44" w14:textId="77777777" w:rsidR="00DE16A9" w:rsidRPr="004425D1" w:rsidRDefault="00DE16A9" w:rsidP="00DE16A9">
      <w:pPr>
        <w:pStyle w:val="BodyText"/>
        <w:rPr>
          <w:rFonts w:cs="Arial"/>
          <w:szCs w:val="22"/>
        </w:rPr>
      </w:pPr>
    </w:p>
    <w:p w14:paraId="2B78BC0F" w14:textId="12491606" w:rsidR="00DE16A9" w:rsidRPr="004425D1" w:rsidRDefault="00DE16A9" w:rsidP="00DE16A9">
      <w:pPr>
        <w:pStyle w:val="BodyText"/>
        <w:rPr>
          <w:rFonts w:cs="Arial"/>
          <w:szCs w:val="22"/>
        </w:rPr>
      </w:pPr>
      <w:proofErr w:type="gramStart"/>
      <w:r w:rsidRPr="004425D1">
        <w:rPr>
          <w:rFonts w:cs="Arial"/>
          <w:b/>
          <w:bCs/>
          <w:szCs w:val="22"/>
        </w:rPr>
        <w:t>2.2</w:t>
      </w:r>
      <w:r w:rsidRPr="004425D1">
        <w:rPr>
          <w:rFonts w:cs="Arial"/>
          <w:szCs w:val="22"/>
        </w:rPr>
        <w:t xml:space="preserve">  The</w:t>
      </w:r>
      <w:proofErr w:type="gramEnd"/>
      <w:r w:rsidRPr="004425D1">
        <w:rPr>
          <w:rFonts w:cs="Arial"/>
          <w:szCs w:val="22"/>
        </w:rPr>
        <w:t xml:space="preserve"> Commission reserves the right to cancel or reject a Job Order for any reason.  The Commission also reserves the right </w:t>
      </w:r>
      <w:proofErr w:type="gramStart"/>
      <w:r w:rsidRPr="004425D1">
        <w:rPr>
          <w:rFonts w:cs="Arial"/>
          <w:szCs w:val="22"/>
        </w:rPr>
        <w:t>to not</w:t>
      </w:r>
      <w:proofErr w:type="gramEnd"/>
      <w:r w:rsidRPr="004425D1">
        <w:rPr>
          <w:rFonts w:cs="Arial"/>
          <w:szCs w:val="22"/>
        </w:rPr>
        <w:t xml:space="preserve"> issue a Job Order if that is determined to be in the best interests of the Commission.  The contractor shall not recover costs arising out of or related to the development of the Job Order including but not limited to the costs to attend the Joint Scope Meeting, review the Detailed Scope of Work, subcontractor costs, and the cost to review the Job Order Proposal with the Commission.</w:t>
      </w:r>
    </w:p>
    <w:p w14:paraId="51D35D7F" w14:textId="77777777" w:rsidR="00DE16A9" w:rsidRPr="004425D1" w:rsidRDefault="00DE16A9" w:rsidP="00DE16A9">
      <w:pPr>
        <w:pStyle w:val="BodyText"/>
        <w:rPr>
          <w:rFonts w:cs="Arial"/>
          <w:szCs w:val="22"/>
        </w:rPr>
      </w:pPr>
    </w:p>
    <w:p w14:paraId="34B6A701" w14:textId="0A9F5B9C" w:rsidR="00DE16A9" w:rsidRPr="004425D1" w:rsidRDefault="00DE16A9" w:rsidP="00DE16A9">
      <w:pPr>
        <w:tabs>
          <w:tab w:val="left" w:pos="720"/>
        </w:tabs>
        <w:rPr>
          <w:color w:val="000000"/>
          <w:szCs w:val="22"/>
        </w:rPr>
      </w:pPr>
      <w:proofErr w:type="gramStart"/>
      <w:r w:rsidRPr="004425D1">
        <w:rPr>
          <w:b/>
          <w:szCs w:val="22"/>
        </w:rPr>
        <w:t>2.3  Multiple</w:t>
      </w:r>
      <w:proofErr w:type="gramEnd"/>
      <w:r w:rsidRPr="004425D1">
        <w:rPr>
          <w:b/>
          <w:szCs w:val="22"/>
        </w:rPr>
        <w:t xml:space="preserve"> Job Orders.</w:t>
      </w:r>
      <w:r w:rsidRPr="004425D1">
        <w:rPr>
          <w:szCs w:val="22"/>
        </w:rPr>
        <w:t xml:space="preserve">  The engineer may issue multiple </w:t>
      </w:r>
      <w:r w:rsidR="00805E16">
        <w:rPr>
          <w:color w:val="000000"/>
          <w:szCs w:val="22"/>
        </w:rPr>
        <w:t>Job Order</w:t>
      </w:r>
      <w:r w:rsidRPr="004425D1">
        <w:rPr>
          <w:szCs w:val="22"/>
        </w:rPr>
        <w:t>s with the same or overlapping completion periods.</w:t>
      </w:r>
    </w:p>
    <w:p w14:paraId="5E31B158" w14:textId="77777777" w:rsidR="00DE16A9" w:rsidRPr="004425D1" w:rsidRDefault="00DE16A9" w:rsidP="00DE16A9">
      <w:pPr>
        <w:tabs>
          <w:tab w:val="left" w:pos="720"/>
        </w:tabs>
        <w:rPr>
          <w:color w:val="000000"/>
          <w:szCs w:val="22"/>
        </w:rPr>
      </w:pPr>
    </w:p>
    <w:p w14:paraId="336D70F5" w14:textId="22EF4BB0" w:rsidR="00DE16A9" w:rsidRPr="004425D1" w:rsidRDefault="00DE16A9" w:rsidP="00DE16A9">
      <w:pPr>
        <w:tabs>
          <w:tab w:val="left" w:pos="720"/>
        </w:tabs>
        <w:rPr>
          <w:color w:val="000000"/>
          <w:szCs w:val="22"/>
        </w:rPr>
      </w:pPr>
      <w:proofErr w:type="gramStart"/>
      <w:r w:rsidRPr="004425D1">
        <w:rPr>
          <w:b/>
          <w:bCs/>
          <w:color w:val="000000"/>
          <w:szCs w:val="22"/>
        </w:rPr>
        <w:t>3.0  Completed</w:t>
      </w:r>
      <w:proofErr w:type="gramEnd"/>
      <w:r w:rsidRPr="004425D1">
        <w:rPr>
          <w:b/>
          <w:bCs/>
          <w:color w:val="000000"/>
          <w:szCs w:val="22"/>
        </w:rPr>
        <w:t xml:space="preserve"> Job Orders.</w:t>
      </w:r>
      <w:r w:rsidRPr="004425D1">
        <w:rPr>
          <w:color w:val="000000"/>
          <w:szCs w:val="22"/>
        </w:rPr>
        <w:t xml:space="preserve">  Following completion of the Job Order work, the contractor shall promptly enter the following information into the Excel Job Order form and return the Job Order to the engineer by email:</w:t>
      </w:r>
    </w:p>
    <w:p w14:paraId="089347BD" w14:textId="77777777" w:rsidR="00DE16A9" w:rsidRPr="004425D1" w:rsidRDefault="00DE16A9" w:rsidP="00DE16A9">
      <w:pPr>
        <w:tabs>
          <w:tab w:val="left" w:pos="720"/>
        </w:tabs>
        <w:rPr>
          <w:color w:val="000000"/>
          <w:szCs w:val="22"/>
        </w:rPr>
      </w:pPr>
    </w:p>
    <w:p w14:paraId="1533E43F" w14:textId="5E9A1283" w:rsidR="00DE16A9" w:rsidRPr="004425D1" w:rsidRDefault="00DE16A9" w:rsidP="00DE16A9">
      <w:pPr>
        <w:ind w:left="1170" w:hanging="450"/>
        <w:rPr>
          <w:color w:val="000000"/>
          <w:szCs w:val="22"/>
        </w:rPr>
      </w:pPr>
      <w:r w:rsidRPr="004425D1">
        <w:rPr>
          <w:color w:val="000000"/>
          <w:szCs w:val="22"/>
        </w:rPr>
        <w:t>(a)</w:t>
      </w:r>
      <w:r w:rsidRPr="004425D1">
        <w:rPr>
          <w:color w:val="000000"/>
          <w:szCs w:val="22"/>
        </w:rPr>
        <w:tab/>
        <w:t>Actual date that repairs were completed</w:t>
      </w:r>
    </w:p>
    <w:p w14:paraId="02C7FC6A" w14:textId="66682851" w:rsidR="00DE16A9" w:rsidRPr="004425D1" w:rsidRDefault="00DE16A9" w:rsidP="00DE16A9">
      <w:pPr>
        <w:ind w:left="1170" w:hanging="450"/>
        <w:rPr>
          <w:color w:val="000000"/>
          <w:szCs w:val="22"/>
        </w:rPr>
      </w:pPr>
      <w:r w:rsidRPr="004425D1">
        <w:rPr>
          <w:color w:val="000000"/>
          <w:szCs w:val="22"/>
        </w:rPr>
        <w:t>(b)</w:t>
      </w:r>
      <w:r w:rsidRPr="004425D1">
        <w:rPr>
          <w:color w:val="000000"/>
          <w:szCs w:val="22"/>
        </w:rPr>
        <w:tab/>
        <w:t>Actual repair materials used to complete the work and any traffic control changes, as authorized by the engineer</w:t>
      </w:r>
    </w:p>
    <w:p w14:paraId="4D2B1279" w14:textId="77777777" w:rsidR="00DE16A9" w:rsidRPr="004425D1" w:rsidRDefault="00DE16A9" w:rsidP="00DE16A9">
      <w:pPr>
        <w:ind w:left="1170" w:hanging="450"/>
        <w:rPr>
          <w:color w:val="000000"/>
          <w:szCs w:val="22"/>
        </w:rPr>
      </w:pPr>
      <w:r w:rsidRPr="004425D1">
        <w:rPr>
          <w:color w:val="000000"/>
          <w:szCs w:val="22"/>
        </w:rPr>
        <w:lastRenderedPageBreak/>
        <w:t>(c)</w:t>
      </w:r>
      <w:r w:rsidRPr="004425D1">
        <w:rPr>
          <w:color w:val="000000"/>
          <w:szCs w:val="22"/>
        </w:rPr>
        <w:tab/>
        <w:t>Printed name of the contractor's authorized representative who is certifying that the work is complete and in compliance with the Job Order, Contract, and plans (when applicable)</w:t>
      </w:r>
    </w:p>
    <w:p w14:paraId="360363D9" w14:textId="77777777" w:rsidR="00DE16A9" w:rsidRPr="004425D1" w:rsidRDefault="00DE16A9" w:rsidP="00DE16A9">
      <w:pPr>
        <w:tabs>
          <w:tab w:val="left" w:pos="720"/>
        </w:tabs>
        <w:rPr>
          <w:color w:val="000000"/>
          <w:szCs w:val="22"/>
        </w:rPr>
      </w:pPr>
    </w:p>
    <w:p w14:paraId="3B1A487C" w14:textId="19016802" w:rsidR="00DE16A9" w:rsidRPr="004425D1" w:rsidRDefault="00DE16A9" w:rsidP="00DE16A9">
      <w:pPr>
        <w:tabs>
          <w:tab w:val="left" w:pos="720"/>
        </w:tabs>
        <w:rPr>
          <w:color w:val="000000"/>
          <w:szCs w:val="22"/>
        </w:rPr>
      </w:pPr>
      <w:proofErr w:type="gramStart"/>
      <w:r w:rsidRPr="004425D1">
        <w:rPr>
          <w:b/>
          <w:color w:val="000000"/>
          <w:szCs w:val="22"/>
        </w:rPr>
        <w:t>3.1</w:t>
      </w:r>
      <w:r w:rsidRPr="004425D1">
        <w:rPr>
          <w:b/>
          <w:bCs/>
          <w:color w:val="000000"/>
          <w:szCs w:val="22"/>
        </w:rPr>
        <w:t xml:space="preserve">  </w:t>
      </w:r>
      <w:r w:rsidRPr="004425D1">
        <w:rPr>
          <w:color w:val="000000"/>
          <w:szCs w:val="22"/>
        </w:rPr>
        <w:t>The</w:t>
      </w:r>
      <w:proofErr w:type="gramEnd"/>
      <w:r w:rsidRPr="004425D1">
        <w:rPr>
          <w:color w:val="000000"/>
          <w:szCs w:val="22"/>
        </w:rPr>
        <w:t xml:space="preserve"> engineer will review the completed Job Order, make any necessary adjustments to update final quantities, including traffic control, and determine the final payment amount. </w:t>
      </w:r>
      <w:r w:rsidR="00391215">
        <w:rPr>
          <w:color w:val="000000"/>
          <w:szCs w:val="22"/>
        </w:rPr>
        <w:t xml:space="preserve"> </w:t>
      </w:r>
      <w:r w:rsidRPr="004425D1">
        <w:rPr>
          <w:color w:val="000000"/>
          <w:szCs w:val="22"/>
        </w:rPr>
        <w:t xml:space="preserve">If any additional time to complete the work is warranted due to the engineer changing priority of Job Order completion, or for any other reason, the engineer will note such time extension in the comments section. </w:t>
      </w:r>
      <w:r w:rsidR="00391215">
        <w:rPr>
          <w:color w:val="000000"/>
          <w:szCs w:val="22"/>
        </w:rPr>
        <w:t xml:space="preserve"> </w:t>
      </w:r>
      <w:r w:rsidRPr="004425D1">
        <w:rPr>
          <w:color w:val="000000"/>
          <w:szCs w:val="22"/>
        </w:rPr>
        <w:t xml:space="preserve">Upon acceptance of the work, as described in JSP FINAL INSPECTION AND ACCEPTANCE OF THE WORK, the engineer will serve notice of Acceptance for Maintenance by converting the final completed Job Order to PDF format, digitally signing, and sending a digital copy to the contractor by email. </w:t>
      </w:r>
      <w:r w:rsidR="00391215">
        <w:rPr>
          <w:color w:val="000000"/>
          <w:szCs w:val="22"/>
        </w:rPr>
        <w:t xml:space="preserve"> </w:t>
      </w:r>
      <w:r w:rsidRPr="004425D1">
        <w:rPr>
          <w:color w:val="000000"/>
          <w:szCs w:val="22"/>
        </w:rPr>
        <w:t>Payment will be made following acceptance. Should any liquidated damages be assessed for failure to complete the work on time, a separate contract adjustment will be made.</w:t>
      </w:r>
    </w:p>
    <w:bookmarkEnd w:id="44"/>
    <w:p w14:paraId="72D9983B" w14:textId="77777777" w:rsidR="00594E35" w:rsidRPr="006074BE" w:rsidRDefault="00594E35" w:rsidP="00594E35">
      <w:pPr>
        <w:tabs>
          <w:tab w:val="left" w:pos="720"/>
        </w:tabs>
        <w:rPr>
          <w:color w:val="000000"/>
          <w:szCs w:val="22"/>
        </w:rPr>
      </w:pPr>
    </w:p>
    <w:p w14:paraId="20B1FDBC" w14:textId="77777777" w:rsidR="00594E35" w:rsidRDefault="00594E35" w:rsidP="00594E35">
      <w:pPr>
        <w:tabs>
          <w:tab w:val="left" w:pos="720"/>
        </w:tabs>
        <w:rPr>
          <w:color w:val="000000"/>
          <w:szCs w:val="22"/>
        </w:rPr>
      </w:pPr>
    </w:p>
    <w:p w14:paraId="675FC7DF" w14:textId="77777777" w:rsidR="00173443" w:rsidRPr="00173443" w:rsidRDefault="00173443" w:rsidP="006C6C16">
      <w:pPr>
        <w:pStyle w:val="Heading1"/>
      </w:pPr>
      <w:bookmarkStart w:id="45" w:name="_Toc509560028"/>
      <w:bookmarkStart w:id="46" w:name="_Toc217371857"/>
      <w:r w:rsidRPr="00173443">
        <w:t xml:space="preserve">Term </w:t>
      </w:r>
      <w:r>
        <w:t>o</w:t>
      </w:r>
      <w:r w:rsidRPr="00173443">
        <w:t>f Contract</w:t>
      </w:r>
      <w:bookmarkEnd w:id="45"/>
      <w:bookmarkEnd w:id="46"/>
    </w:p>
    <w:p w14:paraId="6083A727" w14:textId="77777777" w:rsidR="00173443" w:rsidRDefault="00173443" w:rsidP="00594E35">
      <w:pPr>
        <w:keepNext/>
        <w:tabs>
          <w:tab w:val="left" w:pos="720"/>
        </w:tabs>
        <w:rPr>
          <w:color w:val="000000"/>
          <w:szCs w:val="22"/>
        </w:rPr>
      </w:pPr>
    </w:p>
    <w:p w14:paraId="35B067A6" w14:textId="3DD19C92" w:rsidR="00594E35" w:rsidRDefault="00594E35" w:rsidP="00594E35">
      <w:pPr>
        <w:keepNext/>
        <w:tabs>
          <w:tab w:val="left" w:pos="720"/>
        </w:tabs>
        <w:rPr>
          <w:rFonts w:cs="Arial"/>
          <w:i/>
          <w:szCs w:val="22"/>
        </w:rPr>
      </w:pPr>
      <w:proofErr w:type="gramStart"/>
      <w:r>
        <w:rPr>
          <w:rFonts w:cs="Arial"/>
          <w:b/>
          <w:bCs/>
          <w:color w:val="000000"/>
          <w:szCs w:val="22"/>
        </w:rPr>
        <w:t xml:space="preserve">1.0  </w:t>
      </w:r>
      <w:r>
        <w:rPr>
          <w:rFonts w:cs="Arial"/>
          <w:color w:val="000000"/>
          <w:szCs w:val="22"/>
        </w:rPr>
        <w:t>The</w:t>
      </w:r>
      <w:proofErr w:type="gramEnd"/>
      <w:r>
        <w:rPr>
          <w:rFonts w:cs="Arial"/>
          <w:color w:val="000000"/>
          <w:szCs w:val="22"/>
        </w:rPr>
        <w:t xml:space="preserve"> term of this contract shall be for the period commencing </w:t>
      </w:r>
      <w:r w:rsidR="001935DD">
        <w:rPr>
          <w:rFonts w:ascii="Helvetica" w:hAnsi="Helvetica" w:cs="Arial"/>
          <w:color w:val="000000"/>
        </w:rPr>
        <w:t>***</w:t>
      </w:r>
      <w:r w:rsidR="001935DD">
        <w:rPr>
          <w:rFonts w:ascii="Helvetica" w:hAnsi="Helvetica" w:cs="Arial"/>
          <w:i/>
          <w:color w:val="000000"/>
          <w:highlight w:val="yellow"/>
        </w:rPr>
        <w:t>July 1, 2026***</w:t>
      </w:r>
      <w:r w:rsidRPr="003F3E69">
        <w:rPr>
          <w:rFonts w:cs="Arial"/>
          <w:szCs w:val="22"/>
        </w:rPr>
        <w:t xml:space="preserve"> and ending </w:t>
      </w:r>
      <w:r w:rsidRPr="0055651B">
        <w:rPr>
          <w:rFonts w:cs="Arial"/>
          <w:i/>
          <w:szCs w:val="22"/>
          <w:highlight w:val="yellow"/>
        </w:rPr>
        <w:t>***</w:t>
      </w:r>
      <w:r w:rsidR="00E41E2E">
        <w:rPr>
          <w:rFonts w:ascii="Helvetica" w:hAnsi="Helvetica" w:cs="Arial"/>
          <w:i/>
          <w:color w:val="000000"/>
          <w:highlight w:val="yellow"/>
        </w:rPr>
        <w:t>June 30, 2027</w:t>
      </w:r>
      <w:r w:rsidRPr="0055651B">
        <w:rPr>
          <w:rFonts w:cs="Arial"/>
          <w:i/>
          <w:szCs w:val="22"/>
          <w:highlight w:val="yellow"/>
        </w:rPr>
        <w:t>***.</w:t>
      </w:r>
    </w:p>
    <w:p w14:paraId="77CD9354" w14:textId="77777777" w:rsidR="007D5688" w:rsidRPr="00173443" w:rsidRDefault="007D5688" w:rsidP="00594E35">
      <w:pPr>
        <w:keepNext/>
        <w:tabs>
          <w:tab w:val="left" w:pos="720"/>
        </w:tabs>
        <w:rPr>
          <w:color w:val="000000"/>
          <w:szCs w:val="22"/>
        </w:rPr>
      </w:pPr>
    </w:p>
    <w:p w14:paraId="4B851509" w14:textId="77777777" w:rsidR="00594E35" w:rsidRPr="00BA50A2" w:rsidRDefault="00594E35" w:rsidP="00594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rFonts w:cs="Arial"/>
          <w:szCs w:val="22"/>
        </w:rPr>
      </w:pPr>
      <w:proofErr w:type="gramStart"/>
      <w:r>
        <w:rPr>
          <w:rFonts w:cs="Arial"/>
          <w:b/>
          <w:szCs w:val="22"/>
        </w:rPr>
        <w:t>2.0</w:t>
      </w:r>
      <w:r>
        <w:rPr>
          <w:rFonts w:cs="Arial"/>
          <w:szCs w:val="22"/>
        </w:rPr>
        <w:t xml:space="preserve">  Any</w:t>
      </w:r>
      <w:proofErr w:type="gramEnd"/>
      <w:r>
        <w:rPr>
          <w:rFonts w:cs="Arial"/>
          <w:szCs w:val="22"/>
        </w:rPr>
        <w:t xml:space="preserve"> work already ordered or in progress when the contract term ends shall be completed in accordance with the provisions, price proposals and timelines established in the issued Job Order(s), or liquidated damages will be assessed against the contractor in accordance with the </w:t>
      </w:r>
      <w:r w:rsidRPr="00BA50A2">
        <w:rPr>
          <w:rFonts w:cs="Arial"/>
          <w:szCs w:val="22"/>
        </w:rPr>
        <w:t>provisions of this contract.</w:t>
      </w:r>
    </w:p>
    <w:p w14:paraId="4B84C9EB" w14:textId="77777777" w:rsidR="00594E35" w:rsidRDefault="00594E35" w:rsidP="00594E35">
      <w:pPr>
        <w:tabs>
          <w:tab w:val="left" w:pos="720"/>
        </w:tabs>
        <w:rPr>
          <w:rFonts w:cs="Arial"/>
          <w:i/>
          <w:szCs w:val="22"/>
        </w:rPr>
      </w:pPr>
    </w:p>
    <w:p w14:paraId="4043196F" w14:textId="50AC1453" w:rsidR="00594E35" w:rsidRDefault="00594E35" w:rsidP="00594E35">
      <w:pPr>
        <w:rPr>
          <w:lang w:val="en"/>
        </w:rPr>
      </w:pPr>
      <w:proofErr w:type="gramStart"/>
      <w:r>
        <w:rPr>
          <w:b/>
        </w:rPr>
        <w:t>3</w:t>
      </w:r>
      <w:r w:rsidRPr="00853191">
        <w:rPr>
          <w:b/>
        </w:rPr>
        <w:t xml:space="preserve">.0  </w:t>
      </w:r>
      <w:r w:rsidRPr="00C11B22">
        <w:t>The</w:t>
      </w:r>
      <w:proofErr w:type="gramEnd"/>
      <w:r w:rsidRPr="00C11B22">
        <w:t xml:space="preserve"> contract may be extended under the original terms and contract prices for the period commencing </w:t>
      </w:r>
      <w:r w:rsidRPr="0055651B">
        <w:rPr>
          <w:i/>
          <w:highlight w:val="yellow"/>
        </w:rPr>
        <w:t>***</w:t>
      </w:r>
      <w:r w:rsidR="00FF19EC">
        <w:rPr>
          <w:rFonts w:ascii="Helvetica" w:hAnsi="Helvetica" w:cs="Arial"/>
          <w:i/>
          <w:color w:val="000000"/>
          <w:highlight w:val="yellow"/>
        </w:rPr>
        <w:t>July 1, 2027</w:t>
      </w:r>
      <w:r w:rsidRPr="00C11B22">
        <w:rPr>
          <w:i/>
          <w:highlight w:val="yellow"/>
        </w:rPr>
        <w:t>***</w:t>
      </w:r>
      <w:r w:rsidRPr="00C11B22">
        <w:t xml:space="preserve"> and shall </w:t>
      </w:r>
      <w:r>
        <w:t>end</w:t>
      </w:r>
      <w:r w:rsidRPr="00C11B22">
        <w:t xml:space="preserve"> </w:t>
      </w:r>
      <w:r w:rsidRPr="0055651B">
        <w:rPr>
          <w:i/>
          <w:highlight w:val="yellow"/>
        </w:rPr>
        <w:t>***</w:t>
      </w:r>
      <w:r w:rsidR="00BF55FA">
        <w:rPr>
          <w:rFonts w:ascii="Helvetica" w:hAnsi="Helvetica" w:cs="Arial"/>
          <w:i/>
          <w:color w:val="000000"/>
          <w:highlight w:val="yellow"/>
        </w:rPr>
        <w:t>June 30, 2028</w:t>
      </w:r>
      <w:r w:rsidRPr="00C11B22">
        <w:rPr>
          <w:i/>
          <w:highlight w:val="yellow"/>
        </w:rPr>
        <w:t>***</w:t>
      </w:r>
      <w:r w:rsidRPr="00C11B22">
        <w:t xml:space="preserve"> for a maximum contract term of two (2) years.  </w:t>
      </w:r>
      <w:r w:rsidRPr="00826409">
        <w:t xml:space="preserve">If, </w:t>
      </w:r>
      <w:proofErr w:type="gramStart"/>
      <w:r w:rsidRPr="00826409">
        <w:t>in</w:t>
      </w:r>
      <w:proofErr w:type="gramEnd"/>
      <w:r w:rsidRPr="00826409">
        <w:t xml:space="preserve"> the sole discretion of the Commission, the Commission desires to extend the contract, the contractor will be given written notification of the extension no later than </w:t>
      </w:r>
      <w:r w:rsidR="00460966">
        <w:rPr>
          <w:rFonts w:cs="Arial"/>
          <w:szCs w:val="22"/>
        </w:rPr>
        <w:t>5 months after the starting date noted in Section 1.0</w:t>
      </w:r>
      <w:r w:rsidRPr="00826409">
        <w:t xml:space="preserve">.  The contractor shall provide written notification of acceptance or rejection of the extension of this contract no later than </w:t>
      </w:r>
      <w:r w:rsidR="00C5462A">
        <w:rPr>
          <w:rFonts w:cs="Arial"/>
          <w:szCs w:val="22"/>
        </w:rPr>
        <w:t>6 months after the starting date noted in Section 1.0</w:t>
      </w:r>
      <w:r w:rsidRPr="00826409">
        <w:t xml:space="preserve">. </w:t>
      </w:r>
      <w:r w:rsidR="00DB7E94">
        <w:t xml:space="preserve"> </w:t>
      </w:r>
      <w:r w:rsidRPr="00826409">
        <w:t xml:space="preserve">If the option for extending the contract is exercised by MoDOT, a </w:t>
      </w:r>
      <w:r>
        <w:t xml:space="preserve">time </w:t>
      </w:r>
      <w:proofErr w:type="gramStart"/>
      <w:r>
        <w:t xml:space="preserve">adjustment </w:t>
      </w:r>
      <w:r w:rsidRPr="00826409">
        <w:t>change</w:t>
      </w:r>
      <w:proofErr w:type="gramEnd"/>
      <w:r w:rsidRPr="00826409">
        <w:t xml:space="preserve"> order will be issued by the Commission to extend the contract to the new term limits.  The contractor shall increase the performance contract bond </w:t>
      </w:r>
      <w:r w:rsidRPr="00826409">
        <w:rPr>
          <w:lang w:val="en"/>
        </w:rPr>
        <w:t>to an amount equal to the original contract amount plus the extended contract amount (i.e., double the original bond amount).</w:t>
      </w:r>
    </w:p>
    <w:p w14:paraId="3F95C865" w14:textId="77777777" w:rsidR="007D5688" w:rsidRDefault="007D5688" w:rsidP="00594E35"/>
    <w:p w14:paraId="693381BA" w14:textId="77777777" w:rsidR="00594E35" w:rsidRDefault="00594E35" w:rsidP="00594E35"/>
    <w:p w14:paraId="7804A491" w14:textId="77777777" w:rsidR="00594E35" w:rsidRPr="00173443" w:rsidRDefault="00173443" w:rsidP="006C6C16">
      <w:pPr>
        <w:pStyle w:val="Heading1"/>
      </w:pPr>
      <w:bookmarkStart w:id="47" w:name="_Toc509560029"/>
      <w:bookmarkStart w:id="48" w:name="_Toc217371858"/>
      <w:r w:rsidRPr="00173443">
        <w:t>Fixed Unit Price List - Fence Repair</w:t>
      </w:r>
      <w:bookmarkEnd w:id="47"/>
      <w:bookmarkEnd w:id="48"/>
    </w:p>
    <w:p w14:paraId="652A535F" w14:textId="77777777" w:rsidR="00594E35" w:rsidRDefault="00594E35" w:rsidP="00594E35">
      <w:pPr>
        <w:pStyle w:val="BodyText"/>
        <w:rPr>
          <w:rFonts w:cs="Arial"/>
          <w:b/>
          <w:bCs/>
        </w:rPr>
      </w:pPr>
    </w:p>
    <w:p w14:paraId="23CD57BA" w14:textId="77777777" w:rsidR="00594E35" w:rsidRDefault="00594E35" w:rsidP="00594E35">
      <w:pPr>
        <w:pStyle w:val="BodyText"/>
        <w:rPr>
          <w:rFonts w:cs="Arial"/>
        </w:rPr>
      </w:pPr>
      <w:proofErr w:type="gramStart"/>
      <w:r>
        <w:rPr>
          <w:rFonts w:cs="Arial"/>
          <w:b/>
          <w:bCs/>
        </w:rPr>
        <w:t>1.0</w:t>
      </w:r>
      <w:r>
        <w:rPr>
          <w:rFonts w:cs="Arial"/>
        </w:rPr>
        <w:t xml:space="preserve">  </w:t>
      </w:r>
      <w:r>
        <w:rPr>
          <w:rFonts w:cs="Arial"/>
          <w:b/>
          <w:bCs/>
        </w:rPr>
        <w:t>Description</w:t>
      </w:r>
      <w:proofErr w:type="gramEnd"/>
      <w:r>
        <w:rPr>
          <w:rFonts w:cs="Arial"/>
          <w:b/>
          <w:bCs/>
        </w:rPr>
        <w:t xml:space="preserve">.  </w:t>
      </w:r>
      <w:r>
        <w:rPr>
          <w:rFonts w:cs="Arial"/>
        </w:rPr>
        <w:t>A fixed unit price list containing unit prices associated with Fence Repair is listed below.  Fixed unit prices are for complete and in-place construction and include all labor, equipment and material required to complete the construction task.  All labor, material, equipment and work required by a specification shall be considered part of the fixed unit price, unless otherwise stated elsewhere in this contract.  Pay limits will be defined in the approved Job Order.</w:t>
      </w:r>
    </w:p>
    <w:p w14:paraId="17AB49D9" w14:textId="77777777" w:rsidR="00594E35" w:rsidRDefault="00594E35" w:rsidP="00594E35">
      <w:pPr>
        <w:rPr>
          <w:rFonts w:cs="Arial"/>
        </w:rPr>
      </w:pPr>
    </w:p>
    <w:p w14:paraId="213CC40E" w14:textId="77777777" w:rsidR="00594E35" w:rsidRDefault="00594E35" w:rsidP="00594E35">
      <w:pPr>
        <w:keepNext/>
        <w:rPr>
          <w:rFonts w:cs="Arial"/>
          <w:b/>
          <w:bCs/>
        </w:rPr>
      </w:pPr>
      <w:proofErr w:type="gramStart"/>
      <w:r>
        <w:rPr>
          <w:rFonts w:cs="Arial"/>
          <w:b/>
          <w:bCs/>
        </w:rPr>
        <w:lastRenderedPageBreak/>
        <w:t>2.0  Fixed</w:t>
      </w:r>
      <w:proofErr w:type="gramEnd"/>
      <w:r>
        <w:rPr>
          <w:rFonts w:cs="Arial"/>
          <w:b/>
          <w:bCs/>
        </w:rPr>
        <w:t xml:space="preserve"> Unit Price List for Fence Repair Job Orders.</w:t>
      </w:r>
    </w:p>
    <w:p w14:paraId="333A05BC" w14:textId="77777777" w:rsidR="00594E35" w:rsidRDefault="00594E35" w:rsidP="00594E35">
      <w:pPr>
        <w:keepNext/>
        <w:rPr>
          <w:rFonts w:cs="Arial"/>
          <w:b/>
          <w:bCs/>
        </w:rPr>
      </w:pPr>
    </w:p>
    <w:tbl>
      <w:tblPr>
        <w:tblW w:w="10080" w:type="dxa"/>
        <w:tblInd w:w="-252" w:type="dxa"/>
        <w:tblLayout w:type="fixed"/>
        <w:tblLook w:val="04A0" w:firstRow="1" w:lastRow="0" w:firstColumn="1" w:lastColumn="0" w:noHBand="0" w:noVBand="1"/>
      </w:tblPr>
      <w:tblGrid>
        <w:gridCol w:w="1157"/>
        <w:gridCol w:w="1948"/>
        <w:gridCol w:w="1946"/>
        <w:gridCol w:w="2957"/>
        <w:gridCol w:w="892"/>
        <w:gridCol w:w="1180"/>
      </w:tblGrid>
      <w:tr w:rsidR="00594E35" w:rsidRPr="00432F6C" w14:paraId="6C42C0B8" w14:textId="77777777" w:rsidTr="00F61A9C">
        <w:trPr>
          <w:trHeight w:val="330"/>
        </w:trPr>
        <w:tc>
          <w:tcPr>
            <w:tcW w:w="8008" w:type="dxa"/>
            <w:gridSpan w:val="4"/>
            <w:tcBorders>
              <w:top w:val="single" w:sz="8" w:space="0" w:color="auto"/>
              <w:left w:val="single" w:sz="8" w:space="0" w:color="auto"/>
              <w:bottom w:val="single" w:sz="4" w:space="0" w:color="auto"/>
              <w:right w:val="single" w:sz="8" w:space="0" w:color="000000"/>
            </w:tcBorders>
            <w:noWrap/>
            <w:vAlign w:val="center"/>
            <w:hideMark/>
          </w:tcPr>
          <w:p w14:paraId="53FABD0F" w14:textId="77777777" w:rsidR="00594E35" w:rsidRPr="00432F6C" w:rsidRDefault="00594E35" w:rsidP="003A36F7">
            <w:pPr>
              <w:jc w:val="center"/>
              <w:rPr>
                <w:rFonts w:cs="Arial"/>
                <w:b/>
                <w:bCs/>
                <w:sz w:val="20"/>
                <w:szCs w:val="20"/>
              </w:rPr>
            </w:pPr>
            <w:r w:rsidRPr="00432F6C">
              <w:rPr>
                <w:rFonts w:cs="Arial"/>
                <w:b/>
                <w:bCs/>
                <w:sz w:val="20"/>
                <w:szCs w:val="20"/>
              </w:rPr>
              <w:t>MISC. TRAFFIC CONTROL ITEMS</w:t>
            </w:r>
          </w:p>
        </w:tc>
        <w:tc>
          <w:tcPr>
            <w:tcW w:w="892" w:type="dxa"/>
            <w:tcBorders>
              <w:top w:val="nil"/>
              <w:left w:val="nil"/>
              <w:bottom w:val="single" w:sz="4" w:space="0" w:color="auto"/>
              <w:right w:val="nil"/>
            </w:tcBorders>
            <w:noWrap/>
            <w:vAlign w:val="center"/>
            <w:hideMark/>
          </w:tcPr>
          <w:p w14:paraId="5533D864" w14:textId="77777777" w:rsidR="00594E35" w:rsidRPr="00432F6C" w:rsidRDefault="00594E35" w:rsidP="003A36F7">
            <w:pPr>
              <w:jc w:val="center"/>
              <w:rPr>
                <w:rFonts w:cs="Arial"/>
                <w:b/>
                <w:bCs/>
                <w:sz w:val="24"/>
              </w:rPr>
            </w:pPr>
            <w:r w:rsidRPr="00432F6C">
              <w:rPr>
                <w:rFonts w:cs="Arial"/>
                <w:b/>
                <w:bCs/>
                <w:sz w:val="24"/>
              </w:rPr>
              <w:t> </w:t>
            </w:r>
          </w:p>
        </w:tc>
        <w:tc>
          <w:tcPr>
            <w:tcW w:w="1180" w:type="dxa"/>
            <w:tcBorders>
              <w:top w:val="nil"/>
              <w:left w:val="nil"/>
              <w:bottom w:val="single" w:sz="4" w:space="0" w:color="auto"/>
              <w:right w:val="nil"/>
            </w:tcBorders>
            <w:noWrap/>
            <w:vAlign w:val="center"/>
            <w:hideMark/>
          </w:tcPr>
          <w:p w14:paraId="41015C67" w14:textId="77777777" w:rsidR="00594E35" w:rsidRPr="00432F6C" w:rsidRDefault="00594E35" w:rsidP="003A36F7">
            <w:pPr>
              <w:jc w:val="center"/>
              <w:rPr>
                <w:rFonts w:cs="Arial"/>
                <w:b/>
                <w:bCs/>
                <w:sz w:val="24"/>
              </w:rPr>
            </w:pPr>
            <w:r w:rsidRPr="00432F6C">
              <w:rPr>
                <w:rFonts w:cs="Arial"/>
                <w:b/>
                <w:bCs/>
                <w:sz w:val="24"/>
              </w:rPr>
              <w:t> </w:t>
            </w:r>
          </w:p>
        </w:tc>
      </w:tr>
      <w:tr w:rsidR="00594E35" w:rsidRPr="00432F6C" w14:paraId="518087FE" w14:textId="77777777" w:rsidTr="00F61A9C">
        <w:trPr>
          <w:trHeight w:val="510"/>
        </w:trPr>
        <w:tc>
          <w:tcPr>
            <w:tcW w:w="1157" w:type="dxa"/>
            <w:tcBorders>
              <w:top w:val="single" w:sz="4" w:space="0" w:color="auto"/>
              <w:left w:val="single" w:sz="4" w:space="0" w:color="auto"/>
              <w:bottom w:val="single" w:sz="4" w:space="0" w:color="auto"/>
              <w:right w:val="single" w:sz="4" w:space="0" w:color="auto"/>
            </w:tcBorders>
            <w:vAlign w:val="center"/>
            <w:hideMark/>
          </w:tcPr>
          <w:p w14:paraId="57E842DC" w14:textId="77777777" w:rsidR="00594E35" w:rsidRPr="0063351B" w:rsidRDefault="00594E35" w:rsidP="003A36F7">
            <w:pPr>
              <w:jc w:val="center"/>
              <w:rPr>
                <w:rFonts w:cs="Arial"/>
                <w:b/>
                <w:bCs/>
                <w:sz w:val="20"/>
                <w:szCs w:val="20"/>
                <w:u w:val="single"/>
              </w:rPr>
            </w:pPr>
            <w:r w:rsidRPr="0063351B">
              <w:rPr>
                <w:rFonts w:cs="Arial"/>
                <w:b/>
                <w:bCs/>
                <w:sz w:val="20"/>
                <w:szCs w:val="20"/>
                <w:u w:val="single"/>
              </w:rPr>
              <w:t>Item Number</w:t>
            </w:r>
          </w:p>
        </w:tc>
        <w:tc>
          <w:tcPr>
            <w:tcW w:w="6851" w:type="dxa"/>
            <w:gridSpan w:val="3"/>
            <w:tcBorders>
              <w:top w:val="single" w:sz="4" w:space="0" w:color="auto"/>
              <w:left w:val="nil"/>
              <w:bottom w:val="single" w:sz="4" w:space="0" w:color="auto"/>
              <w:right w:val="single" w:sz="4" w:space="0" w:color="auto"/>
            </w:tcBorders>
            <w:noWrap/>
            <w:vAlign w:val="center"/>
            <w:hideMark/>
          </w:tcPr>
          <w:p w14:paraId="0459E10B" w14:textId="77777777" w:rsidR="00594E35" w:rsidRPr="0063351B" w:rsidRDefault="00594E35" w:rsidP="003A36F7">
            <w:pPr>
              <w:jc w:val="center"/>
              <w:rPr>
                <w:rFonts w:cs="Arial"/>
                <w:b/>
                <w:bCs/>
                <w:sz w:val="20"/>
                <w:szCs w:val="20"/>
                <w:u w:val="single"/>
              </w:rPr>
            </w:pPr>
            <w:r w:rsidRPr="0063351B">
              <w:rPr>
                <w:rFonts w:cs="Arial"/>
                <w:b/>
                <w:bCs/>
                <w:sz w:val="20"/>
                <w:szCs w:val="20"/>
                <w:u w:val="single"/>
              </w:rPr>
              <w:t>Description</w:t>
            </w:r>
          </w:p>
        </w:tc>
        <w:tc>
          <w:tcPr>
            <w:tcW w:w="892" w:type="dxa"/>
            <w:tcBorders>
              <w:top w:val="single" w:sz="4" w:space="0" w:color="auto"/>
              <w:left w:val="nil"/>
              <w:bottom w:val="single" w:sz="4" w:space="0" w:color="auto"/>
              <w:right w:val="single" w:sz="4" w:space="0" w:color="auto"/>
            </w:tcBorders>
            <w:noWrap/>
            <w:vAlign w:val="center"/>
            <w:hideMark/>
          </w:tcPr>
          <w:p w14:paraId="071B24C9" w14:textId="77777777" w:rsidR="00594E35" w:rsidRPr="0063351B" w:rsidRDefault="00594E35" w:rsidP="003A36F7">
            <w:pPr>
              <w:jc w:val="center"/>
              <w:rPr>
                <w:rFonts w:cs="Arial"/>
                <w:b/>
                <w:bCs/>
                <w:sz w:val="20"/>
                <w:szCs w:val="20"/>
                <w:u w:val="single"/>
              </w:rPr>
            </w:pPr>
            <w:r w:rsidRPr="0063351B">
              <w:rPr>
                <w:rFonts w:cs="Arial"/>
                <w:b/>
                <w:bCs/>
                <w:sz w:val="20"/>
                <w:szCs w:val="20"/>
                <w:u w:val="single"/>
              </w:rPr>
              <w:t>Unit</w:t>
            </w:r>
          </w:p>
        </w:tc>
        <w:tc>
          <w:tcPr>
            <w:tcW w:w="1180" w:type="dxa"/>
            <w:tcBorders>
              <w:top w:val="single" w:sz="4" w:space="0" w:color="auto"/>
              <w:left w:val="nil"/>
              <w:bottom w:val="single" w:sz="4" w:space="0" w:color="auto"/>
              <w:right w:val="single" w:sz="4" w:space="0" w:color="auto"/>
            </w:tcBorders>
            <w:vAlign w:val="center"/>
            <w:hideMark/>
          </w:tcPr>
          <w:p w14:paraId="375EF8EE" w14:textId="77777777" w:rsidR="00594E35" w:rsidRPr="0063351B" w:rsidRDefault="00594E35" w:rsidP="003A36F7">
            <w:pPr>
              <w:jc w:val="center"/>
              <w:rPr>
                <w:rFonts w:cs="Arial"/>
                <w:b/>
                <w:bCs/>
                <w:sz w:val="20"/>
                <w:szCs w:val="20"/>
                <w:u w:val="single"/>
              </w:rPr>
            </w:pPr>
            <w:r w:rsidRPr="0063351B">
              <w:rPr>
                <w:rFonts w:cs="Arial"/>
                <w:b/>
                <w:bCs/>
                <w:sz w:val="20"/>
                <w:szCs w:val="20"/>
                <w:u w:val="single"/>
              </w:rPr>
              <w:t>Fixed Unit Price</w:t>
            </w:r>
          </w:p>
        </w:tc>
      </w:tr>
      <w:tr w:rsidR="00594E35" w:rsidRPr="00432F6C" w14:paraId="694A60A4" w14:textId="77777777" w:rsidTr="00F61A9C">
        <w:trPr>
          <w:trHeight w:val="255"/>
        </w:trPr>
        <w:tc>
          <w:tcPr>
            <w:tcW w:w="1157" w:type="dxa"/>
            <w:tcBorders>
              <w:top w:val="single" w:sz="4" w:space="0" w:color="auto"/>
              <w:left w:val="single" w:sz="4" w:space="0" w:color="auto"/>
              <w:bottom w:val="single" w:sz="4" w:space="0" w:color="auto"/>
              <w:right w:val="single" w:sz="4" w:space="0" w:color="auto"/>
            </w:tcBorders>
            <w:noWrap/>
            <w:vAlign w:val="center"/>
            <w:hideMark/>
          </w:tcPr>
          <w:p w14:paraId="4AEE0AB1" w14:textId="77777777" w:rsidR="00594E35" w:rsidRPr="00432F6C" w:rsidRDefault="00594E35" w:rsidP="003A36F7">
            <w:pPr>
              <w:jc w:val="center"/>
              <w:rPr>
                <w:rFonts w:cs="Arial"/>
                <w:sz w:val="20"/>
                <w:szCs w:val="20"/>
              </w:rPr>
            </w:pPr>
            <w:r w:rsidRPr="00432F6C">
              <w:rPr>
                <w:rFonts w:cs="Arial"/>
                <w:sz w:val="20"/>
                <w:szCs w:val="20"/>
              </w:rPr>
              <w:t>6169902</w:t>
            </w:r>
          </w:p>
        </w:tc>
        <w:tc>
          <w:tcPr>
            <w:tcW w:w="6851" w:type="dxa"/>
            <w:gridSpan w:val="3"/>
            <w:tcBorders>
              <w:top w:val="single" w:sz="4" w:space="0" w:color="auto"/>
              <w:left w:val="nil"/>
              <w:bottom w:val="single" w:sz="4" w:space="0" w:color="auto"/>
              <w:right w:val="single" w:sz="4" w:space="0" w:color="auto"/>
            </w:tcBorders>
            <w:noWrap/>
            <w:vAlign w:val="center"/>
            <w:hideMark/>
          </w:tcPr>
          <w:p w14:paraId="291D05F6" w14:textId="77777777" w:rsidR="00594E35" w:rsidRPr="00432F6C" w:rsidRDefault="00594E35" w:rsidP="003A36F7">
            <w:pPr>
              <w:jc w:val="left"/>
              <w:rPr>
                <w:rFonts w:cs="Arial"/>
                <w:sz w:val="20"/>
                <w:szCs w:val="20"/>
              </w:rPr>
            </w:pPr>
            <w:r w:rsidRPr="00432F6C">
              <w:rPr>
                <w:rFonts w:cs="Arial"/>
                <w:sz w:val="20"/>
                <w:szCs w:val="20"/>
              </w:rPr>
              <w:t>MISC. WORK BEYOND SHOULDER</w:t>
            </w:r>
          </w:p>
        </w:tc>
        <w:tc>
          <w:tcPr>
            <w:tcW w:w="892" w:type="dxa"/>
            <w:tcBorders>
              <w:top w:val="single" w:sz="4" w:space="0" w:color="auto"/>
              <w:left w:val="nil"/>
              <w:bottom w:val="single" w:sz="4" w:space="0" w:color="auto"/>
              <w:right w:val="single" w:sz="4" w:space="0" w:color="auto"/>
            </w:tcBorders>
            <w:noWrap/>
            <w:vAlign w:val="center"/>
            <w:hideMark/>
          </w:tcPr>
          <w:p w14:paraId="597A8A27" w14:textId="77777777" w:rsidR="00594E35" w:rsidRPr="00432F6C" w:rsidRDefault="00594E35" w:rsidP="003A36F7">
            <w:pPr>
              <w:jc w:val="center"/>
              <w:rPr>
                <w:rFonts w:cs="Arial"/>
                <w:sz w:val="20"/>
                <w:szCs w:val="20"/>
              </w:rPr>
            </w:pPr>
            <w:r w:rsidRPr="00432F6C">
              <w:rPr>
                <w:rFonts w:cs="Arial"/>
                <w:sz w:val="20"/>
                <w:szCs w:val="20"/>
              </w:rPr>
              <w:t>EA</w:t>
            </w:r>
          </w:p>
        </w:tc>
        <w:tc>
          <w:tcPr>
            <w:tcW w:w="1180" w:type="dxa"/>
            <w:tcBorders>
              <w:top w:val="single" w:sz="4" w:space="0" w:color="auto"/>
              <w:left w:val="nil"/>
              <w:bottom w:val="single" w:sz="4" w:space="0" w:color="auto"/>
              <w:right w:val="single" w:sz="4" w:space="0" w:color="auto"/>
            </w:tcBorders>
            <w:noWrap/>
            <w:vAlign w:val="center"/>
            <w:hideMark/>
          </w:tcPr>
          <w:p w14:paraId="4D12E790" w14:textId="77777777" w:rsidR="00594E35" w:rsidRPr="00432F6C" w:rsidRDefault="00594E35" w:rsidP="003A36F7">
            <w:pPr>
              <w:jc w:val="right"/>
              <w:rPr>
                <w:rFonts w:cs="Arial"/>
                <w:sz w:val="20"/>
                <w:szCs w:val="20"/>
              </w:rPr>
            </w:pPr>
            <w:r w:rsidRPr="00432F6C">
              <w:rPr>
                <w:rFonts w:cs="Arial"/>
                <w:sz w:val="20"/>
                <w:szCs w:val="20"/>
              </w:rPr>
              <w:t>$</w:t>
            </w:r>
            <w:r w:rsidR="00C240A8">
              <w:rPr>
                <w:rFonts w:cs="Arial"/>
                <w:sz w:val="20"/>
                <w:szCs w:val="20"/>
              </w:rPr>
              <w:t>250</w:t>
            </w:r>
            <w:r w:rsidRPr="00432F6C">
              <w:rPr>
                <w:rFonts w:cs="Arial"/>
                <w:sz w:val="20"/>
                <w:szCs w:val="20"/>
              </w:rPr>
              <w:t xml:space="preserve">.00 </w:t>
            </w:r>
          </w:p>
        </w:tc>
      </w:tr>
      <w:tr w:rsidR="00594E35" w:rsidRPr="00432F6C" w14:paraId="381D44C1" w14:textId="77777777" w:rsidTr="00F61A9C">
        <w:trPr>
          <w:trHeight w:val="255"/>
        </w:trPr>
        <w:tc>
          <w:tcPr>
            <w:tcW w:w="1157" w:type="dxa"/>
            <w:tcBorders>
              <w:top w:val="single" w:sz="4" w:space="0" w:color="auto"/>
              <w:left w:val="single" w:sz="4" w:space="0" w:color="auto"/>
              <w:bottom w:val="single" w:sz="4" w:space="0" w:color="auto"/>
              <w:right w:val="single" w:sz="4" w:space="0" w:color="auto"/>
            </w:tcBorders>
            <w:noWrap/>
            <w:vAlign w:val="center"/>
            <w:hideMark/>
          </w:tcPr>
          <w:p w14:paraId="656A71E8" w14:textId="77777777" w:rsidR="00594E35" w:rsidRPr="00432F6C" w:rsidRDefault="00594E35" w:rsidP="003A36F7">
            <w:pPr>
              <w:jc w:val="center"/>
              <w:rPr>
                <w:rFonts w:cs="Arial"/>
                <w:sz w:val="20"/>
                <w:szCs w:val="20"/>
              </w:rPr>
            </w:pPr>
            <w:r w:rsidRPr="00432F6C">
              <w:rPr>
                <w:rFonts w:cs="Arial"/>
                <w:sz w:val="20"/>
                <w:szCs w:val="20"/>
              </w:rPr>
              <w:t>6169902</w:t>
            </w:r>
          </w:p>
        </w:tc>
        <w:tc>
          <w:tcPr>
            <w:tcW w:w="6851" w:type="dxa"/>
            <w:gridSpan w:val="3"/>
            <w:tcBorders>
              <w:top w:val="single" w:sz="4" w:space="0" w:color="auto"/>
              <w:left w:val="nil"/>
              <w:bottom w:val="single" w:sz="4" w:space="0" w:color="auto"/>
              <w:right w:val="single" w:sz="4" w:space="0" w:color="auto"/>
            </w:tcBorders>
            <w:noWrap/>
            <w:vAlign w:val="center"/>
            <w:hideMark/>
          </w:tcPr>
          <w:p w14:paraId="3FA0B490" w14:textId="77777777" w:rsidR="00594E35" w:rsidRPr="00432F6C" w:rsidRDefault="00594E35" w:rsidP="003A36F7">
            <w:pPr>
              <w:jc w:val="left"/>
              <w:rPr>
                <w:rFonts w:cs="Arial"/>
                <w:sz w:val="20"/>
                <w:szCs w:val="20"/>
              </w:rPr>
            </w:pPr>
            <w:r w:rsidRPr="00432F6C">
              <w:rPr>
                <w:rFonts w:cs="Arial"/>
                <w:sz w:val="20"/>
                <w:szCs w:val="20"/>
              </w:rPr>
              <w:t>MISC. SHOULDER WORK - UNDIVIDED ROADWAYS</w:t>
            </w:r>
          </w:p>
        </w:tc>
        <w:tc>
          <w:tcPr>
            <w:tcW w:w="892" w:type="dxa"/>
            <w:tcBorders>
              <w:top w:val="single" w:sz="4" w:space="0" w:color="auto"/>
              <w:left w:val="nil"/>
              <w:bottom w:val="single" w:sz="4" w:space="0" w:color="auto"/>
              <w:right w:val="single" w:sz="4" w:space="0" w:color="auto"/>
            </w:tcBorders>
            <w:noWrap/>
            <w:vAlign w:val="center"/>
            <w:hideMark/>
          </w:tcPr>
          <w:p w14:paraId="133BC5A4" w14:textId="77777777" w:rsidR="00594E35" w:rsidRPr="00432F6C" w:rsidRDefault="00594E35" w:rsidP="003A36F7">
            <w:pPr>
              <w:jc w:val="center"/>
              <w:rPr>
                <w:rFonts w:cs="Arial"/>
                <w:sz w:val="20"/>
                <w:szCs w:val="20"/>
              </w:rPr>
            </w:pPr>
            <w:r w:rsidRPr="00432F6C">
              <w:rPr>
                <w:rFonts w:cs="Arial"/>
                <w:sz w:val="20"/>
                <w:szCs w:val="20"/>
              </w:rPr>
              <w:t>EA</w:t>
            </w:r>
          </w:p>
        </w:tc>
        <w:tc>
          <w:tcPr>
            <w:tcW w:w="1180" w:type="dxa"/>
            <w:tcBorders>
              <w:top w:val="single" w:sz="4" w:space="0" w:color="auto"/>
              <w:left w:val="nil"/>
              <w:bottom w:val="single" w:sz="4" w:space="0" w:color="auto"/>
              <w:right w:val="single" w:sz="4" w:space="0" w:color="auto"/>
            </w:tcBorders>
            <w:noWrap/>
            <w:vAlign w:val="center"/>
            <w:hideMark/>
          </w:tcPr>
          <w:p w14:paraId="7719E96F" w14:textId="77777777" w:rsidR="00594E35" w:rsidRPr="00432F6C" w:rsidRDefault="00594E35" w:rsidP="003A36F7">
            <w:pPr>
              <w:jc w:val="right"/>
              <w:rPr>
                <w:rFonts w:cs="Arial"/>
                <w:sz w:val="20"/>
                <w:szCs w:val="20"/>
              </w:rPr>
            </w:pPr>
            <w:r w:rsidRPr="00432F6C">
              <w:rPr>
                <w:rFonts w:cs="Arial"/>
                <w:sz w:val="20"/>
                <w:szCs w:val="20"/>
              </w:rPr>
              <w:t>$</w:t>
            </w:r>
            <w:r w:rsidR="00C240A8">
              <w:rPr>
                <w:rFonts w:cs="Arial"/>
                <w:sz w:val="20"/>
                <w:szCs w:val="20"/>
              </w:rPr>
              <w:t>250</w:t>
            </w:r>
            <w:r w:rsidRPr="00432F6C">
              <w:rPr>
                <w:rFonts w:cs="Arial"/>
                <w:sz w:val="20"/>
                <w:szCs w:val="20"/>
              </w:rPr>
              <w:t xml:space="preserve">.00 </w:t>
            </w:r>
          </w:p>
        </w:tc>
      </w:tr>
      <w:tr w:rsidR="00594E35" w:rsidRPr="00432F6C" w14:paraId="4C3A542F" w14:textId="77777777" w:rsidTr="00F61A9C">
        <w:trPr>
          <w:trHeight w:val="255"/>
        </w:trPr>
        <w:tc>
          <w:tcPr>
            <w:tcW w:w="1157" w:type="dxa"/>
            <w:tcBorders>
              <w:top w:val="single" w:sz="4" w:space="0" w:color="auto"/>
              <w:left w:val="single" w:sz="4" w:space="0" w:color="auto"/>
              <w:bottom w:val="single" w:sz="4" w:space="0" w:color="auto"/>
              <w:right w:val="single" w:sz="4" w:space="0" w:color="auto"/>
            </w:tcBorders>
            <w:noWrap/>
            <w:vAlign w:val="center"/>
            <w:hideMark/>
          </w:tcPr>
          <w:p w14:paraId="55E37CA6" w14:textId="77777777" w:rsidR="00594E35" w:rsidRPr="00432F6C" w:rsidRDefault="00594E35" w:rsidP="003A36F7">
            <w:pPr>
              <w:jc w:val="center"/>
              <w:rPr>
                <w:rFonts w:cs="Arial"/>
                <w:sz w:val="20"/>
                <w:szCs w:val="20"/>
              </w:rPr>
            </w:pPr>
            <w:r w:rsidRPr="00432F6C">
              <w:rPr>
                <w:rFonts w:cs="Arial"/>
                <w:sz w:val="20"/>
                <w:szCs w:val="20"/>
              </w:rPr>
              <w:t>6169902</w:t>
            </w:r>
          </w:p>
        </w:tc>
        <w:tc>
          <w:tcPr>
            <w:tcW w:w="6851" w:type="dxa"/>
            <w:gridSpan w:val="3"/>
            <w:tcBorders>
              <w:top w:val="single" w:sz="4" w:space="0" w:color="auto"/>
              <w:left w:val="nil"/>
              <w:bottom w:val="single" w:sz="4" w:space="0" w:color="auto"/>
              <w:right w:val="single" w:sz="4" w:space="0" w:color="auto"/>
            </w:tcBorders>
            <w:noWrap/>
            <w:vAlign w:val="center"/>
            <w:hideMark/>
          </w:tcPr>
          <w:p w14:paraId="1331D2A9" w14:textId="77777777" w:rsidR="00594E35" w:rsidRPr="00432F6C" w:rsidRDefault="00594E35" w:rsidP="003A36F7">
            <w:pPr>
              <w:jc w:val="left"/>
              <w:rPr>
                <w:rFonts w:cs="Arial"/>
                <w:sz w:val="20"/>
                <w:szCs w:val="20"/>
              </w:rPr>
            </w:pPr>
            <w:r w:rsidRPr="00432F6C">
              <w:rPr>
                <w:rFonts w:cs="Arial"/>
                <w:sz w:val="20"/>
                <w:szCs w:val="20"/>
              </w:rPr>
              <w:t>MISC. RIGHT SHOULDER WORK - HIGH SPEED ROADWAY</w:t>
            </w:r>
          </w:p>
        </w:tc>
        <w:tc>
          <w:tcPr>
            <w:tcW w:w="892" w:type="dxa"/>
            <w:tcBorders>
              <w:top w:val="single" w:sz="4" w:space="0" w:color="auto"/>
              <w:left w:val="nil"/>
              <w:bottom w:val="single" w:sz="4" w:space="0" w:color="auto"/>
              <w:right w:val="single" w:sz="4" w:space="0" w:color="auto"/>
            </w:tcBorders>
            <w:noWrap/>
            <w:vAlign w:val="center"/>
            <w:hideMark/>
          </w:tcPr>
          <w:p w14:paraId="796B5583" w14:textId="77777777" w:rsidR="00594E35" w:rsidRPr="00432F6C" w:rsidRDefault="00594E35" w:rsidP="003A36F7">
            <w:pPr>
              <w:jc w:val="center"/>
              <w:rPr>
                <w:rFonts w:cs="Arial"/>
                <w:sz w:val="20"/>
                <w:szCs w:val="20"/>
              </w:rPr>
            </w:pPr>
            <w:r w:rsidRPr="00432F6C">
              <w:rPr>
                <w:rFonts w:cs="Arial"/>
                <w:sz w:val="20"/>
                <w:szCs w:val="20"/>
              </w:rPr>
              <w:t>EA</w:t>
            </w:r>
          </w:p>
        </w:tc>
        <w:tc>
          <w:tcPr>
            <w:tcW w:w="1180" w:type="dxa"/>
            <w:tcBorders>
              <w:top w:val="single" w:sz="4" w:space="0" w:color="auto"/>
              <w:left w:val="nil"/>
              <w:bottom w:val="single" w:sz="4" w:space="0" w:color="auto"/>
              <w:right w:val="single" w:sz="4" w:space="0" w:color="auto"/>
            </w:tcBorders>
            <w:noWrap/>
            <w:vAlign w:val="center"/>
            <w:hideMark/>
          </w:tcPr>
          <w:p w14:paraId="25BC84AB" w14:textId="77777777" w:rsidR="00594E35" w:rsidRPr="00432F6C" w:rsidRDefault="00594E35" w:rsidP="003A36F7">
            <w:pPr>
              <w:jc w:val="right"/>
              <w:rPr>
                <w:rFonts w:cs="Arial"/>
                <w:sz w:val="20"/>
                <w:szCs w:val="20"/>
              </w:rPr>
            </w:pPr>
            <w:r w:rsidRPr="00432F6C">
              <w:rPr>
                <w:rFonts w:cs="Arial"/>
                <w:sz w:val="20"/>
                <w:szCs w:val="20"/>
              </w:rPr>
              <w:t>$</w:t>
            </w:r>
            <w:r w:rsidR="00C240A8">
              <w:rPr>
                <w:rFonts w:cs="Arial"/>
                <w:sz w:val="20"/>
                <w:szCs w:val="20"/>
              </w:rPr>
              <w:t>350</w:t>
            </w:r>
            <w:r w:rsidRPr="00432F6C">
              <w:rPr>
                <w:rFonts w:cs="Arial"/>
                <w:sz w:val="20"/>
                <w:szCs w:val="20"/>
              </w:rPr>
              <w:t xml:space="preserve">.00 </w:t>
            </w:r>
          </w:p>
        </w:tc>
      </w:tr>
      <w:tr w:rsidR="00594E35" w:rsidRPr="00432F6C" w14:paraId="3047CBB2" w14:textId="77777777" w:rsidTr="00F61A9C">
        <w:trPr>
          <w:trHeight w:val="255"/>
        </w:trPr>
        <w:tc>
          <w:tcPr>
            <w:tcW w:w="1157" w:type="dxa"/>
            <w:tcBorders>
              <w:top w:val="single" w:sz="4" w:space="0" w:color="auto"/>
              <w:left w:val="single" w:sz="4" w:space="0" w:color="auto"/>
              <w:bottom w:val="single" w:sz="4" w:space="0" w:color="auto"/>
              <w:right w:val="single" w:sz="4" w:space="0" w:color="auto"/>
            </w:tcBorders>
            <w:noWrap/>
            <w:vAlign w:val="center"/>
            <w:hideMark/>
          </w:tcPr>
          <w:p w14:paraId="74BC7486" w14:textId="77777777" w:rsidR="00594E35" w:rsidRPr="00432F6C" w:rsidRDefault="00594E35" w:rsidP="003A36F7">
            <w:pPr>
              <w:jc w:val="center"/>
              <w:rPr>
                <w:rFonts w:cs="Arial"/>
                <w:sz w:val="20"/>
                <w:szCs w:val="20"/>
              </w:rPr>
            </w:pPr>
            <w:r w:rsidRPr="00432F6C">
              <w:rPr>
                <w:rFonts w:cs="Arial"/>
                <w:sz w:val="20"/>
                <w:szCs w:val="20"/>
              </w:rPr>
              <w:t>6169902</w:t>
            </w:r>
          </w:p>
        </w:tc>
        <w:tc>
          <w:tcPr>
            <w:tcW w:w="6851" w:type="dxa"/>
            <w:gridSpan w:val="3"/>
            <w:tcBorders>
              <w:top w:val="single" w:sz="4" w:space="0" w:color="auto"/>
              <w:left w:val="nil"/>
              <w:bottom w:val="single" w:sz="4" w:space="0" w:color="auto"/>
              <w:right w:val="single" w:sz="4" w:space="0" w:color="auto"/>
            </w:tcBorders>
            <w:noWrap/>
            <w:vAlign w:val="center"/>
            <w:hideMark/>
          </w:tcPr>
          <w:p w14:paraId="7CCF36A1" w14:textId="77777777" w:rsidR="00594E35" w:rsidRPr="00432F6C" w:rsidRDefault="00594E35" w:rsidP="003A36F7">
            <w:pPr>
              <w:jc w:val="left"/>
              <w:rPr>
                <w:rFonts w:cs="Arial"/>
                <w:sz w:val="20"/>
                <w:szCs w:val="20"/>
              </w:rPr>
            </w:pPr>
            <w:r w:rsidRPr="00432F6C">
              <w:rPr>
                <w:rFonts w:cs="Arial"/>
                <w:sz w:val="20"/>
                <w:szCs w:val="20"/>
              </w:rPr>
              <w:t>MISC. LEFT SHOULDER WORK - HIGH SPEED ROADWAY</w:t>
            </w:r>
          </w:p>
        </w:tc>
        <w:tc>
          <w:tcPr>
            <w:tcW w:w="892" w:type="dxa"/>
            <w:tcBorders>
              <w:top w:val="single" w:sz="4" w:space="0" w:color="auto"/>
              <w:left w:val="nil"/>
              <w:bottom w:val="single" w:sz="4" w:space="0" w:color="auto"/>
              <w:right w:val="single" w:sz="4" w:space="0" w:color="auto"/>
            </w:tcBorders>
            <w:noWrap/>
            <w:vAlign w:val="center"/>
            <w:hideMark/>
          </w:tcPr>
          <w:p w14:paraId="346FCBBB" w14:textId="77777777" w:rsidR="00594E35" w:rsidRPr="00432F6C" w:rsidRDefault="00594E35" w:rsidP="003A36F7">
            <w:pPr>
              <w:jc w:val="center"/>
              <w:rPr>
                <w:rFonts w:cs="Arial"/>
                <w:sz w:val="20"/>
                <w:szCs w:val="20"/>
              </w:rPr>
            </w:pPr>
            <w:r w:rsidRPr="00432F6C">
              <w:rPr>
                <w:rFonts w:cs="Arial"/>
                <w:sz w:val="20"/>
                <w:szCs w:val="20"/>
              </w:rPr>
              <w:t>EA</w:t>
            </w:r>
          </w:p>
        </w:tc>
        <w:tc>
          <w:tcPr>
            <w:tcW w:w="1180" w:type="dxa"/>
            <w:tcBorders>
              <w:top w:val="single" w:sz="4" w:space="0" w:color="auto"/>
              <w:left w:val="nil"/>
              <w:bottom w:val="single" w:sz="4" w:space="0" w:color="auto"/>
              <w:right w:val="single" w:sz="4" w:space="0" w:color="auto"/>
            </w:tcBorders>
            <w:noWrap/>
            <w:vAlign w:val="center"/>
            <w:hideMark/>
          </w:tcPr>
          <w:p w14:paraId="3FE7878C" w14:textId="77777777" w:rsidR="00594E35" w:rsidRPr="00432F6C" w:rsidRDefault="00594E35" w:rsidP="003A36F7">
            <w:pPr>
              <w:jc w:val="right"/>
              <w:rPr>
                <w:rFonts w:cs="Arial"/>
                <w:sz w:val="20"/>
                <w:szCs w:val="20"/>
              </w:rPr>
            </w:pPr>
            <w:r w:rsidRPr="00432F6C">
              <w:rPr>
                <w:rFonts w:cs="Arial"/>
                <w:sz w:val="20"/>
                <w:szCs w:val="20"/>
              </w:rPr>
              <w:t>$</w:t>
            </w:r>
            <w:r w:rsidR="00C240A8">
              <w:rPr>
                <w:rFonts w:cs="Arial"/>
                <w:sz w:val="20"/>
                <w:szCs w:val="20"/>
              </w:rPr>
              <w:t>500</w:t>
            </w:r>
            <w:r w:rsidRPr="00432F6C">
              <w:rPr>
                <w:rFonts w:cs="Arial"/>
                <w:sz w:val="20"/>
                <w:szCs w:val="20"/>
              </w:rPr>
              <w:t xml:space="preserve">.00 </w:t>
            </w:r>
          </w:p>
        </w:tc>
      </w:tr>
      <w:tr w:rsidR="00594E35" w:rsidRPr="00432F6C" w14:paraId="542FB9B3" w14:textId="77777777" w:rsidTr="00F61A9C">
        <w:trPr>
          <w:trHeight w:val="255"/>
        </w:trPr>
        <w:tc>
          <w:tcPr>
            <w:tcW w:w="1157" w:type="dxa"/>
            <w:tcBorders>
              <w:top w:val="single" w:sz="4" w:space="0" w:color="auto"/>
              <w:left w:val="single" w:sz="4" w:space="0" w:color="auto"/>
              <w:bottom w:val="single" w:sz="4" w:space="0" w:color="auto"/>
              <w:right w:val="single" w:sz="4" w:space="0" w:color="auto"/>
            </w:tcBorders>
            <w:noWrap/>
            <w:vAlign w:val="center"/>
            <w:hideMark/>
          </w:tcPr>
          <w:p w14:paraId="4D5E2A3B" w14:textId="77777777" w:rsidR="00594E35" w:rsidRPr="00432F6C" w:rsidRDefault="00594E35" w:rsidP="003A36F7">
            <w:pPr>
              <w:jc w:val="center"/>
              <w:rPr>
                <w:rFonts w:cs="Arial"/>
                <w:sz w:val="20"/>
                <w:szCs w:val="20"/>
              </w:rPr>
            </w:pPr>
            <w:r w:rsidRPr="00432F6C">
              <w:rPr>
                <w:rFonts w:cs="Arial"/>
                <w:sz w:val="20"/>
                <w:szCs w:val="20"/>
              </w:rPr>
              <w:t>6169902</w:t>
            </w:r>
          </w:p>
        </w:tc>
        <w:tc>
          <w:tcPr>
            <w:tcW w:w="6851" w:type="dxa"/>
            <w:gridSpan w:val="3"/>
            <w:tcBorders>
              <w:top w:val="single" w:sz="4" w:space="0" w:color="auto"/>
              <w:left w:val="nil"/>
              <w:bottom w:val="single" w:sz="4" w:space="0" w:color="auto"/>
              <w:right w:val="single" w:sz="4" w:space="0" w:color="auto"/>
            </w:tcBorders>
            <w:noWrap/>
            <w:vAlign w:val="center"/>
            <w:hideMark/>
          </w:tcPr>
          <w:p w14:paraId="3086E69C" w14:textId="77777777" w:rsidR="00594E35" w:rsidRPr="00432F6C" w:rsidRDefault="00594E35" w:rsidP="003A36F7">
            <w:pPr>
              <w:jc w:val="left"/>
              <w:rPr>
                <w:rFonts w:cs="Arial"/>
                <w:sz w:val="20"/>
                <w:szCs w:val="20"/>
              </w:rPr>
            </w:pPr>
            <w:r w:rsidRPr="00432F6C">
              <w:rPr>
                <w:rFonts w:cs="Arial"/>
                <w:sz w:val="20"/>
                <w:szCs w:val="20"/>
              </w:rPr>
              <w:t>MISC. 1-LANE 2-WAY OPERATION W/ FLAGGERS</w:t>
            </w:r>
          </w:p>
        </w:tc>
        <w:tc>
          <w:tcPr>
            <w:tcW w:w="892" w:type="dxa"/>
            <w:tcBorders>
              <w:top w:val="single" w:sz="4" w:space="0" w:color="auto"/>
              <w:left w:val="nil"/>
              <w:bottom w:val="single" w:sz="4" w:space="0" w:color="auto"/>
              <w:right w:val="single" w:sz="4" w:space="0" w:color="auto"/>
            </w:tcBorders>
            <w:noWrap/>
            <w:vAlign w:val="center"/>
            <w:hideMark/>
          </w:tcPr>
          <w:p w14:paraId="4249CBF5" w14:textId="77777777" w:rsidR="00594E35" w:rsidRPr="00432F6C" w:rsidRDefault="00594E35" w:rsidP="003A36F7">
            <w:pPr>
              <w:jc w:val="center"/>
              <w:rPr>
                <w:rFonts w:cs="Arial"/>
                <w:sz w:val="20"/>
                <w:szCs w:val="20"/>
              </w:rPr>
            </w:pPr>
            <w:r w:rsidRPr="00432F6C">
              <w:rPr>
                <w:rFonts w:cs="Arial"/>
                <w:sz w:val="20"/>
                <w:szCs w:val="20"/>
              </w:rPr>
              <w:t>EA</w:t>
            </w:r>
          </w:p>
        </w:tc>
        <w:tc>
          <w:tcPr>
            <w:tcW w:w="1180" w:type="dxa"/>
            <w:tcBorders>
              <w:top w:val="single" w:sz="4" w:space="0" w:color="auto"/>
              <w:left w:val="nil"/>
              <w:bottom w:val="single" w:sz="4" w:space="0" w:color="auto"/>
              <w:right w:val="single" w:sz="4" w:space="0" w:color="auto"/>
            </w:tcBorders>
            <w:noWrap/>
            <w:vAlign w:val="center"/>
            <w:hideMark/>
          </w:tcPr>
          <w:p w14:paraId="24225551" w14:textId="77777777" w:rsidR="00594E35" w:rsidRPr="00432F6C" w:rsidRDefault="00594E35" w:rsidP="003A36F7">
            <w:pPr>
              <w:jc w:val="right"/>
              <w:rPr>
                <w:rFonts w:cs="Arial"/>
                <w:sz w:val="20"/>
                <w:szCs w:val="20"/>
              </w:rPr>
            </w:pPr>
            <w:r w:rsidRPr="00432F6C">
              <w:rPr>
                <w:rFonts w:cs="Arial"/>
                <w:sz w:val="20"/>
                <w:szCs w:val="20"/>
              </w:rPr>
              <w:t>$</w:t>
            </w:r>
            <w:r w:rsidR="00C240A8">
              <w:rPr>
                <w:rFonts w:cs="Arial"/>
                <w:sz w:val="20"/>
                <w:szCs w:val="20"/>
              </w:rPr>
              <w:t>800</w:t>
            </w:r>
            <w:r w:rsidRPr="00432F6C">
              <w:rPr>
                <w:rFonts w:cs="Arial"/>
                <w:sz w:val="20"/>
                <w:szCs w:val="20"/>
              </w:rPr>
              <w:t xml:space="preserve">.00 </w:t>
            </w:r>
          </w:p>
        </w:tc>
      </w:tr>
      <w:tr w:rsidR="00594E35" w:rsidRPr="00432F6C" w14:paraId="482F1FB0" w14:textId="77777777" w:rsidTr="00F61A9C">
        <w:trPr>
          <w:trHeight w:val="255"/>
        </w:trPr>
        <w:tc>
          <w:tcPr>
            <w:tcW w:w="1157" w:type="dxa"/>
            <w:tcBorders>
              <w:top w:val="single" w:sz="4" w:space="0" w:color="auto"/>
              <w:left w:val="single" w:sz="4" w:space="0" w:color="auto"/>
              <w:bottom w:val="single" w:sz="4" w:space="0" w:color="auto"/>
              <w:right w:val="single" w:sz="4" w:space="0" w:color="auto"/>
            </w:tcBorders>
            <w:noWrap/>
            <w:vAlign w:val="center"/>
            <w:hideMark/>
          </w:tcPr>
          <w:p w14:paraId="45F3E77C" w14:textId="77777777" w:rsidR="00594E35" w:rsidRPr="00432F6C" w:rsidRDefault="00594E35" w:rsidP="003A36F7">
            <w:pPr>
              <w:jc w:val="center"/>
              <w:rPr>
                <w:rFonts w:cs="Arial"/>
                <w:sz w:val="20"/>
                <w:szCs w:val="20"/>
              </w:rPr>
            </w:pPr>
            <w:r w:rsidRPr="00432F6C">
              <w:rPr>
                <w:rFonts w:cs="Arial"/>
                <w:sz w:val="20"/>
                <w:szCs w:val="20"/>
              </w:rPr>
              <w:t>6169902</w:t>
            </w:r>
          </w:p>
        </w:tc>
        <w:tc>
          <w:tcPr>
            <w:tcW w:w="6851" w:type="dxa"/>
            <w:gridSpan w:val="3"/>
            <w:tcBorders>
              <w:top w:val="single" w:sz="4" w:space="0" w:color="auto"/>
              <w:left w:val="nil"/>
              <w:bottom w:val="single" w:sz="4" w:space="0" w:color="auto"/>
              <w:right w:val="single" w:sz="4" w:space="0" w:color="auto"/>
            </w:tcBorders>
            <w:noWrap/>
            <w:vAlign w:val="center"/>
            <w:hideMark/>
          </w:tcPr>
          <w:p w14:paraId="3904699F" w14:textId="77777777" w:rsidR="00594E35" w:rsidRPr="00432F6C" w:rsidRDefault="00594E35" w:rsidP="003A36F7">
            <w:pPr>
              <w:jc w:val="left"/>
              <w:rPr>
                <w:rFonts w:cs="Arial"/>
                <w:sz w:val="20"/>
                <w:szCs w:val="20"/>
              </w:rPr>
            </w:pPr>
            <w:r w:rsidRPr="00432F6C">
              <w:rPr>
                <w:rFonts w:cs="Arial"/>
                <w:sz w:val="20"/>
                <w:szCs w:val="20"/>
              </w:rPr>
              <w:t>MISC. SINGLE LANE CLOSURE</w:t>
            </w:r>
          </w:p>
        </w:tc>
        <w:tc>
          <w:tcPr>
            <w:tcW w:w="892" w:type="dxa"/>
            <w:tcBorders>
              <w:top w:val="single" w:sz="4" w:space="0" w:color="auto"/>
              <w:left w:val="nil"/>
              <w:bottom w:val="single" w:sz="4" w:space="0" w:color="auto"/>
              <w:right w:val="single" w:sz="4" w:space="0" w:color="auto"/>
            </w:tcBorders>
            <w:noWrap/>
            <w:vAlign w:val="center"/>
            <w:hideMark/>
          </w:tcPr>
          <w:p w14:paraId="7954CFFA" w14:textId="77777777" w:rsidR="00594E35" w:rsidRPr="00432F6C" w:rsidRDefault="00594E35" w:rsidP="003A36F7">
            <w:pPr>
              <w:jc w:val="center"/>
              <w:rPr>
                <w:rFonts w:cs="Arial"/>
                <w:sz w:val="20"/>
                <w:szCs w:val="20"/>
              </w:rPr>
            </w:pPr>
            <w:r w:rsidRPr="00432F6C">
              <w:rPr>
                <w:rFonts w:cs="Arial"/>
                <w:sz w:val="20"/>
                <w:szCs w:val="20"/>
              </w:rPr>
              <w:t>EA</w:t>
            </w:r>
          </w:p>
        </w:tc>
        <w:tc>
          <w:tcPr>
            <w:tcW w:w="1180" w:type="dxa"/>
            <w:tcBorders>
              <w:top w:val="single" w:sz="4" w:space="0" w:color="auto"/>
              <w:left w:val="nil"/>
              <w:bottom w:val="single" w:sz="4" w:space="0" w:color="auto"/>
              <w:right w:val="single" w:sz="4" w:space="0" w:color="auto"/>
            </w:tcBorders>
            <w:noWrap/>
            <w:vAlign w:val="center"/>
            <w:hideMark/>
          </w:tcPr>
          <w:p w14:paraId="45BB9425" w14:textId="77777777" w:rsidR="00594E35" w:rsidRPr="00432F6C" w:rsidRDefault="00594E35" w:rsidP="003A36F7">
            <w:pPr>
              <w:jc w:val="right"/>
              <w:rPr>
                <w:rFonts w:cs="Arial"/>
                <w:sz w:val="20"/>
                <w:szCs w:val="20"/>
              </w:rPr>
            </w:pPr>
            <w:r w:rsidRPr="00432F6C">
              <w:rPr>
                <w:rFonts w:cs="Arial"/>
                <w:sz w:val="20"/>
                <w:szCs w:val="20"/>
              </w:rPr>
              <w:t>$</w:t>
            </w:r>
            <w:r w:rsidR="00C240A8">
              <w:rPr>
                <w:rFonts w:cs="Arial"/>
                <w:sz w:val="20"/>
                <w:szCs w:val="20"/>
              </w:rPr>
              <w:t>900</w:t>
            </w:r>
            <w:r w:rsidRPr="00432F6C">
              <w:rPr>
                <w:rFonts w:cs="Arial"/>
                <w:sz w:val="20"/>
                <w:szCs w:val="20"/>
              </w:rPr>
              <w:t xml:space="preserve">.00 </w:t>
            </w:r>
          </w:p>
        </w:tc>
      </w:tr>
      <w:tr w:rsidR="00594E35" w:rsidRPr="00432F6C" w14:paraId="772498A2" w14:textId="77777777" w:rsidTr="00F61A9C">
        <w:trPr>
          <w:trHeight w:val="255"/>
        </w:trPr>
        <w:tc>
          <w:tcPr>
            <w:tcW w:w="1157" w:type="dxa"/>
            <w:tcBorders>
              <w:top w:val="single" w:sz="4" w:space="0" w:color="auto"/>
              <w:left w:val="single" w:sz="4" w:space="0" w:color="auto"/>
              <w:bottom w:val="single" w:sz="4" w:space="0" w:color="auto"/>
              <w:right w:val="single" w:sz="4" w:space="0" w:color="auto"/>
            </w:tcBorders>
            <w:noWrap/>
            <w:vAlign w:val="center"/>
            <w:hideMark/>
          </w:tcPr>
          <w:p w14:paraId="52DF9162" w14:textId="77777777" w:rsidR="00594E35" w:rsidRPr="00432F6C" w:rsidRDefault="00594E35" w:rsidP="003A36F7">
            <w:pPr>
              <w:jc w:val="center"/>
              <w:rPr>
                <w:rFonts w:cs="Arial"/>
                <w:sz w:val="20"/>
                <w:szCs w:val="20"/>
              </w:rPr>
            </w:pPr>
            <w:r w:rsidRPr="00432F6C">
              <w:rPr>
                <w:rFonts w:cs="Arial"/>
                <w:sz w:val="20"/>
                <w:szCs w:val="20"/>
              </w:rPr>
              <w:t>6169902</w:t>
            </w:r>
          </w:p>
        </w:tc>
        <w:tc>
          <w:tcPr>
            <w:tcW w:w="6851" w:type="dxa"/>
            <w:gridSpan w:val="3"/>
            <w:tcBorders>
              <w:top w:val="single" w:sz="4" w:space="0" w:color="auto"/>
              <w:left w:val="nil"/>
              <w:bottom w:val="single" w:sz="4" w:space="0" w:color="auto"/>
              <w:right w:val="single" w:sz="4" w:space="0" w:color="auto"/>
            </w:tcBorders>
            <w:noWrap/>
            <w:vAlign w:val="center"/>
            <w:hideMark/>
          </w:tcPr>
          <w:p w14:paraId="65D92C66" w14:textId="77777777" w:rsidR="00594E35" w:rsidRPr="00432F6C" w:rsidRDefault="00594E35" w:rsidP="003A36F7">
            <w:pPr>
              <w:jc w:val="left"/>
              <w:rPr>
                <w:rFonts w:cs="Arial"/>
                <w:sz w:val="20"/>
                <w:szCs w:val="20"/>
              </w:rPr>
            </w:pPr>
            <w:r w:rsidRPr="00432F6C">
              <w:rPr>
                <w:rFonts w:cs="Arial"/>
                <w:sz w:val="20"/>
                <w:szCs w:val="20"/>
              </w:rPr>
              <w:t>MISC. PARTIAL RAMP CLOSURE</w:t>
            </w:r>
          </w:p>
        </w:tc>
        <w:tc>
          <w:tcPr>
            <w:tcW w:w="892" w:type="dxa"/>
            <w:tcBorders>
              <w:top w:val="single" w:sz="4" w:space="0" w:color="auto"/>
              <w:left w:val="nil"/>
              <w:bottom w:val="single" w:sz="4" w:space="0" w:color="auto"/>
              <w:right w:val="single" w:sz="4" w:space="0" w:color="auto"/>
            </w:tcBorders>
            <w:noWrap/>
            <w:vAlign w:val="center"/>
            <w:hideMark/>
          </w:tcPr>
          <w:p w14:paraId="5789300D" w14:textId="77777777" w:rsidR="00594E35" w:rsidRPr="00432F6C" w:rsidRDefault="00594E35" w:rsidP="003A36F7">
            <w:pPr>
              <w:jc w:val="center"/>
              <w:rPr>
                <w:rFonts w:cs="Arial"/>
                <w:sz w:val="20"/>
                <w:szCs w:val="20"/>
              </w:rPr>
            </w:pPr>
            <w:r w:rsidRPr="00432F6C">
              <w:rPr>
                <w:rFonts w:cs="Arial"/>
                <w:sz w:val="20"/>
                <w:szCs w:val="20"/>
              </w:rPr>
              <w:t>EA</w:t>
            </w:r>
          </w:p>
        </w:tc>
        <w:tc>
          <w:tcPr>
            <w:tcW w:w="1180" w:type="dxa"/>
            <w:tcBorders>
              <w:top w:val="single" w:sz="4" w:space="0" w:color="auto"/>
              <w:left w:val="nil"/>
              <w:bottom w:val="single" w:sz="4" w:space="0" w:color="auto"/>
              <w:right w:val="single" w:sz="4" w:space="0" w:color="auto"/>
            </w:tcBorders>
            <w:noWrap/>
            <w:vAlign w:val="center"/>
            <w:hideMark/>
          </w:tcPr>
          <w:p w14:paraId="45054B3F" w14:textId="77777777" w:rsidR="00594E35" w:rsidRPr="00432F6C" w:rsidRDefault="00594E35" w:rsidP="003A36F7">
            <w:pPr>
              <w:jc w:val="right"/>
              <w:rPr>
                <w:rFonts w:cs="Arial"/>
                <w:sz w:val="20"/>
                <w:szCs w:val="20"/>
              </w:rPr>
            </w:pPr>
            <w:r w:rsidRPr="00432F6C">
              <w:rPr>
                <w:rFonts w:cs="Arial"/>
                <w:sz w:val="20"/>
                <w:szCs w:val="20"/>
              </w:rPr>
              <w:t>$</w:t>
            </w:r>
            <w:r w:rsidR="00C240A8">
              <w:rPr>
                <w:rFonts w:cs="Arial"/>
                <w:sz w:val="20"/>
                <w:szCs w:val="20"/>
              </w:rPr>
              <w:t>400</w:t>
            </w:r>
            <w:r w:rsidRPr="00432F6C">
              <w:rPr>
                <w:rFonts w:cs="Arial"/>
                <w:sz w:val="20"/>
                <w:szCs w:val="20"/>
              </w:rPr>
              <w:t xml:space="preserve">.00 </w:t>
            </w:r>
          </w:p>
        </w:tc>
      </w:tr>
      <w:tr w:rsidR="00594E35" w:rsidRPr="00432F6C" w14:paraId="208A60CA" w14:textId="77777777" w:rsidTr="00F61A9C">
        <w:trPr>
          <w:trHeight w:val="255"/>
        </w:trPr>
        <w:tc>
          <w:tcPr>
            <w:tcW w:w="1157" w:type="dxa"/>
            <w:tcBorders>
              <w:top w:val="single" w:sz="4" w:space="0" w:color="auto"/>
              <w:left w:val="single" w:sz="4" w:space="0" w:color="auto"/>
              <w:bottom w:val="single" w:sz="4" w:space="0" w:color="auto"/>
              <w:right w:val="single" w:sz="4" w:space="0" w:color="auto"/>
            </w:tcBorders>
            <w:noWrap/>
            <w:vAlign w:val="center"/>
            <w:hideMark/>
          </w:tcPr>
          <w:p w14:paraId="52007C81" w14:textId="77777777" w:rsidR="00594E35" w:rsidRPr="00432F6C" w:rsidRDefault="00594E35" w:rsidP="003A36F7">
            <w:pPr>
              <w:jc w:val="center"/>
              <w:rPr>
                <w:rFonts w:cs="Arial"/>
                <w:sz w:val="20"/>
                <w:szCs w:val="20"/>
              </w:rPr>
            </w:pPr>
            <w:r w:rsidRPr="00432F6C">
              <w:rPr>
                <w:rFonts w:cs="Arial"/>
                <w:sz w:val="20"/>
                <w:szCs w:val="20"/>
              </w:rPr>
              <w:t>6169902</w:t>
            </w:r>
          </w:p>
        </w:tc>
        <w:tc>
          <w:tcPr>
            <w:tcW w:w="6851" w:type="dxa"/>
            <w:gridSpan w:val="3"/>
            <w:tcBorders>
              <w:top w:val="single" w:sz="4" w:space="0" w:color="auto"/>
              <w:left w:val="nil"/>
              <w:bottom w:val="single" w:sz="4" w:space="0" w:color="auto"/>
              <w:right w:val="single" w:sz="4" w:space="0" w:color="auto"/>
            </w:tcBorders>
            <w:noWrap/>
            <w:vAlign w:val="center"/>
            <w:hideMark/>
          </w:tcPr>
          <w:p w14:paraId="77B5523A" w14:textId="77777777" w:rsidR="00594E35" w:rsidRPr="00432F6C" w:rsidRDefault="00594E35" w:rsidP="003A36F7">
            <w:pPr>
              <w:jc w:val="left"/>
              <w:rPr>
                <w:rFonts w:cs="Arial"/>
                <w:sz w:val="20"/>
                <w:szCs w:val="20"/>
              </w:rPr>
            </w:pPr>
            <w:r w:rsidRPr="00432F6C">
              <w:rPr>
                <w:rFonts w:cs="Arial"/>
                <w:sz w:val="20"/>
                <w:szCs w:val="20"/>
              </w:rPr>
              <w:t>MISC. COMPLETE RAMP CLOSURE</w:t>
            </w:r>
          </w:p>
        </w:tc>
        <w:tc>
          <w:tcPr>
            <w:tcW w:w="892" w:type="dxa"/>
            <w:tcBorders>
              <w:top w:val="single" w:sz="4" w:space="0" w:color="auto"/>
              <w:left w:val="nil"/>
              <w:bottom w:val="single" w:sz="4" w:space="0" w:color="auto"/>
              <w:right w:val="single" w:sz="4" w:space="0" w:color="auto"/>
            </w:tcBorders>
            <w:noWrap/>
            <w:vAlign w:val="center"/>
            <w:hideMark/>
          </w:tcPr>
          <w:p w14:paraId="02207475" w14:textId="77777777" w:rsidR="00594E35" w:rsidRPr="00432F6C" w:rsidRDefault="00594E35" w:rsidP="003A36F7">
            <w:pPr>
              <w:jc w:val="center"/>
              <w:rPr>
                <w:rFonts w:cs="Arial"/>
                <w:sz w:val="20"/>
                <w:szCs w:val="20"/>
              </w:rPr>
            </w:pPr>
            <w:r w:rsidRPr="00432F6C">
              <w:rPr>
                <w:rFonts w:cs="Arial"/>
                <w:sz w:val="20"/>
                <w:szCs w:val="20"/>
              </w:rPr>
              <w:t>EA</w:t>
            </w:r>
          </w:p>
        </w:tc>
        <w:tc>
          <w:tcPr>
            <w:tcW w:w="1180" w:type="dxa"/>
            <w:tcBorders>
              <w:top w:val="single" w:sz="4" w:space="0" w:color="auto"/>
              <w:left w:val="nil"/>
              <w:bottom w:val="single" w:sz="4" w:space="0" w:color="auto"/>
              <w:right w:val="single" w:sz="4" w:space="0" w:color="auto"/>
            </w:tcBorders>
            <w:noWrap/>
            <w:vAlign w:val="center"/>
            <w:hideMark/>
          </w:tcPr>
          <w:p w14:paraId="322069DF" w14:textId="77777777" w:rsidR="00594E35" w:rsidRPr="00432F6C" w:rsidRDefault="00594E35" w:rsidP="003A36F7">
            <w:pPr>
              <w:jc w:val="right"/>
              <w:rPr>
                <w:rFonts w:cs="Arial"/>
                <w:sz w:val="20"/>
                <w:szCs w:val="20"/>
              </w:rPr>
            </w:pPr>
            <w:r w:rsidRPr="00432F6C">
              <w:rPr>
                <w:rFonts w:cs="Arial"/>
                <w:sz w:val="20"/>
                <w:szCs w:val="20"/>
              </w:rPr>
              <w:t xml:space="preserve">$600.00 </w:t>
            </w:r>
          </w:p>
        </w:tc>
      </w:tr>
      <w:tr w:rsidR="00594E35" w:rsidRPr="00432F6C" w14:paraId="183B1C52" w14:textId="77777777" w:rsidTr="00F61A9C">
        <w:trPr>
          <w:trHeight w:val="255"/>
        </w:trPr>
        <w:tc>
          <w:tcPr>
            <w:tcW w:w="1157" w:type="dxa"/>
            <w:tcBorders>
              <w:top w:val="single" w:sz="4" w:space="0" w:color="auto"/>
              <w:left w:val="single" w:sz="4" w:space="0" w:color="auto"/>
              <w:bottom w:val="single" w:sz="4" w:space="0" w:color="auto"/>
              <w:right w:val="single" w:sz="4" w:space="0" w:color="auto"/>
            </w:tcBorders>
            <w:noWrap/>
            <w:vAlign w:val="center"/>
            <w:hideMark/>
          </w:tcPr>
          <w:p w14:paraId="77AFE884" w14:textId="77777777" w:rsidR="00594E35" w:rsidRPr="00432F6C" w:rsidRDefault="00594E35" w:rsidP="003A36F7">
            <w:pPr>
              <w:jc w:val="center"/>
              <w:rPr>
                <w:rFonts w:cs="Arial"/>
                <w:sz w:val="20"/>
                <w:szCs w:val="20"/>
              </w:rPr>
            </w:pPr>
            <w:r w:rsidRPr="00432F6C">
              <w:rPr>
                <w:rFonts w:cs="Arial"/>
                <w:sz w:val="20"/>
                <w:szCs w:val="20"/>
              </w:rPr>
              <w:t>6169902</w:t>
            </w:r>
          </w:p>
        </w:tc>
        <w:tc>
          <w:tcPr>
            <w:tcW w:w="6851" w:type="dxa"/>
            <w:gridSpan w:val="3"/>
            <w:tcBorders>
              <w:top w:val="single" w:sz="4" w:space="0" w:color="auto"/>
              <w:left w:val="nil"/>
              <w:bottom w:val="single" w:sz="4" w:space="0" w:color="auto"/>
              <w:right w:val="single" w:sz="4" w:space="0" w:color="auto"/>
            </w:tcBorders>
            <w:noWrap/>
            <w:vAlign w:val="center"/>
            <w:hideMark/>
          </w:tcPr>
          <w:p w14:paraId="32780691" w14:textId="77777777" w:rsidR="00594E35" w:rsidRPr="00432F6C" w:rsidRDefault="00594E35" w:rsidP="003A36F7">
            <w:pPr>
              <w:jc w:val="left"/>
              <w:rPr>
                <w:rFonts w:cs="Arial"/>
                <w:sz w:val="20"/>
                <w:szCs w:val="20"/>
              </w:rPr>
            </w:pPr>
            <w:r w:rsidRPr="00432F6C">
              <w:rPr>
                <w:rFonts w:cs="Arial"/>
                <w:sz w:val="20"/>
                <w:szCs w:val="20"/>
              </w:rPr>
              <w:t>MISC. ENTRANCE RAMP AREA, MAINLINE WORK</w:t>
            </w:r>
          </w:p>
        </w:tc>
        <w:tc>
          <w:tcPr>
            <w:tcW w:w="892" w:type="dxa"/>
            <w:tcBorders>
              <w:top w:val="single" w:sz="4" w:space="0" w:color="auto"/>
              <w:left w:val="nil"/>
              <w:bottom w:val="single" w:sz="4" w:space="0" w:color="auto"/>
              <w:right w:val="single" w:sz="4" w:space="0" w:color="auto"/>
            </w:tcBorders>
            <w:noWrap/>
            <w:vAlign w:val="center"/>
            <w:hideMark/>
          </w:tcPr>
          <w:p w14:paraId="41A0B0D5" w14:textId="77777777" w:rsidR="00594E35" w:rsidRPr="00432F6C" w:rsidRDefault="00594E35" w:rsidP="003A36F7">
            <w:pPr>
              <w:jc w:val="center"/>
              <w:rPr>
                <w:rFonts w:cs="Arial"/>
                <w:sz w:val="20"/>
                <w:szCs w:val="20"/>
              </w:rPr>
            </w:pPr>
            <w:r w:rsidRPr="00432F6C">
              <w:rPr>
                <w:rFonts w:cs="Arial"/>
                <w:sz w:val="20"/>
                <w:szCs w:val="20"/>
              </w:rPr>
              <w:t>EA</w:t>
            </w:r>
          </w:p>
        </w:tc>
        <w:tc>
          <w:tcPr>
            <w:tcW w:w="1180" w:type="dxa"/>
            <w:tcBorders>
              <w:top w:val="single" w:sz="4" w:space="0" w:color="auto"/>
              <w:left w:val="nil"/>
              <w:bottom w:val="single" w:sz="4" w:space="0" w:color="auto"/>
              <w:right w:val="single" w:sz="4" w:space="0" w:color="auto"/>
            </w:tcBorders>
            <w:noWrap/>
            <w:vAlign w:val="center"/>
            <w:hideMark/>
          </w:tcPr>
          <w:p w14:paraId="4CACB225" w14:textId="77777777" w:rsidR="00594E35" w:rsidRPr="00432F6C" w:rsidRDefault="00594E35" w:rsidP="003A36F7">
            <w:pPr>
              <w:jc w:val="right"/>
              <w:rPr>
                <w:rFonts w:cs="Arial"/>
                <w:sz w:val="20"/>
                <w:szCs w:val="20"/>
              </w:rPr>
            </w:pPr>
            <w:r w:rsidRPr="00432F6C">
              <w:rPr>
                <w:rFonts w:cs="Arial"/>
                <w:sz w:val="20"/>
                <w:szCs w:val="20"/>
              </w:rPr>
              <w:t>$</w:t>
            </w:r>
            <w:r w:rsidR="00C240A8">
              <w:rPr>
                <w:rFonts w:cs="Arial"/>
                <w:sz w:val="20"/>
                <w:szCs w:val="20"/>
              </w:rPr>
              <w:t>400</w:t>
            </w:r>
            <w:r w:rsidRPr="00432F6C">
              <w:rPr>
                <w:rFonts w:cs="Arial"/>
                <w:sz w:val="20"/>
                <w:szCs w:val="20"/>
              </w:rPr>
              <w:t xml:space="preserve">.00 </w:t>
            </w:r>
          </w:p>
        </w:tc>
      </w:tr>
      <w:tr w:rsidR="00594E35" w:rsidRPr="00432F6C" w14:paraId="0BB37463" w14:textId="77777777" w:rsidTr="00F61A9C">
        <w:trPr>
          <w:trHeight w:val="255"/>
        </w:trPr>
        <w:tc>
          <w:tcPr>
            <w:tcW w:w="1157" w:type="dxa"/>
            <w:tcBorders>
              <w:top w:val="single" w:sz="4" w:space="0" w:color="auto"/>
              <w:left w:val="single" w:sz="4" w:space="0" w:color="auto"/>
              <w:bottom w:val="single" w:sz="4" w:space="0" w:color="auto"/>
              <w:right w:val="single" w:sz="4" w:space="0" w:color="auto"/>
            </w:tcBorders>
            <w:noWrap/>
            <w:vAlign w:val="center"/>
            <w:hideMark/>
          </w:tcPr>
          <w:p w14:paraId="2EBA3854" w14:textId="77777777" w:rsidR="00594E35" w:rsidRPr="00432F6C" w:rsidRDefault="00594E35" w:rsidP="003A36F7">
            <w:pPr>
              <w:jc w:val="center"/>
              <w:rPr>
                <w:rFonts w:cs="Arial"/>
                <w:sz w:val="20"/>
                <w:szCs w:val="20"/>
              </w:rPr>
            </w:pPr>
            <w:r w:rsidRPr="00432F6C">
              <w:rPr>
                <w:rFonts w:cs="Arial"/>
                <w:sz w:val="20"/>
                <w:szCs w:val="20"/>
              </w:rPr>
              <w:t>6169902</w:t>
            </w:r>
          </w:p>
        </w:tc>
        <w:tc>
          <w:tcPr>
            <w:tcW w:w="6851" w:type="dxa"/>
            <w:gridSpan w:val="3"/>
            <w:tcBorders>
              <w:top w:val="single" w:sz="4" w:space="0" w:color="auto"/>
              <w:left w:val="nil"/>
              <w:bottom w:val="single" w:sz="4" w:space="0" w:color="auto"/>
              <w:right w:val="single" w:sz="4" w:space="0" w:color="auto"/>
            </w:tcBorders>
            <w:noWrap/>
            <w:vAlign w:val="center"/>
            <w:hideMark/>
          </w:tcPr>
          <w:p w14:paraId="390FAD62" w14:textId="77777777" w:rsidR="00594E35" w:rsidRPr="00432F6C" w:rsidRDefault="00594E35" w:rsidP="003A36F7">
            <w:pPr>
              <w:jc w:val="left"/>
              <w:rPr>
                <w:rFonts w:cs="Arial"/>
                <w:sz w:val="20"/>
                <w:szCs w:val="20"/>
              </w:rPr>
            </w:pPr>
            <w:r w:rsidRPr="00432F6C">
              <w:rPr>
                <w:rFonts w:cs="Arial"/>
                <w:sz w:val="20"/>
                <w:szCs w:val="20"/>
              </w:rPr>
              <w:t>MISC. ENTRANCE RAMP AREA, ACCEL LANE WORK</w:t>
            </w:r>
          </w:p>
        </w:tc>
        <w:tc>
          <w:tcPr>
            <w:tcW w:w="892" w:type="dxa"/>
            <w:tcBorders>
              <w:top w:val="single" w:sz="4" w:space="0" w:color="auto"/>
              <w:left w:val="nil"/>
              <w:bottom w:val="single" w:sz="4" w:space="0" w:color="auto"/>
              <w:right w:val="single" w:sz="4" w:space="0" w:color="auto"/>
            </w:tcBorders>
            <w:noWrap/>
            <w:vAlign w:val="center"/>
            <w:hideMark/>
          </w:tcPr>
          <w:p w14:paraId="297B4B4A" w14:textId="77777777" w:rsidR="00594E35" w:rsidRPr="00432F6C" w:rsidRDefault="00594E35" w:rsidP="003A36F7">
            <w:pPr>
              <w:jc w:val="center"/>
              <w:rPr>
                <w:rFonts w:cs="Arial"/>
                <w:sz w:val="20"/>
                <w:szCs w:val="20"/>
              </w:rPr>
            </w:pPr>
            <w:r w:rsidRPr="00432F6C">
              <w:rPr>
                <w:rFonts w:cs="Arial"/>
                <w:sz w:val="20"/>
                <w:szCs w:val="20"/>
              </w:rPr>
              <w:t>EA</w:t>
            </w:r>
          </w:p>
        </w:tc>
        <w:tc>
          <w:tcPr>
            <w:tcW w:w="1180" w:type="dxa"/>
            <w:tcBorders>
              <w:top w:val="single" w:sz="4" w:space="0" w:color="auto"/>
              <w:left w:val="nil"/>
              <w:bottom w:val="single" w:sz="4" w:space="0" w:color="auto"/>
              <w:right w:val="single" w:sz="4" w:space="0" w:color="auto"/>
            </w:tcBorders>
            <w:noWrap/>
            <w:vAlign w:val="center"/>
            <w:hideMark/>
          </w:tcPr>
          <w:p w14:paraId="7A0422AE" w14:textId="77777777" w:rsidR="00594E35" w:rsidRPr="00432F6C" w:rsidRDefault="00594E35" w:rsidP="003A36F7">
            <w:pPr>
              <w:jc w:val="right"/>
              <w:rPr>
                <w:rFonts w:cs="Arial"/>
                <w:sz w:val="20"/>
                <w:szCs w:val="20"/>
              </w:rPr>
            </w:pPr>
            <w:r w:rsidRPr="00432F6C">
              <w:rPr>
                <w:rFonts w:cs="Arial"/>
                <w:sz w:val="20"/>
                <w:szCs w:val="20"/>
              </w:rPr>
              <w:t>$</w:t>
            </w:r>
            <w:r w:rsidR="00C240A8">
              <w:rPr>
                <w:rFonts w:cs="Arial"/>
                <w:sz w:val="20"/>
                <w:szCs w:val="20"/>
              </w:rPr>
              <w:t>400</w:t>
            </w:r>
            <w:r w:rsidRPr="00432F6C">
              <w:rPr>
                <w:rFonts w:cs="Arial"/>
                <w:sz w:val="20"/>
                <w:szCs w:val="20"/>
              </w:rPr>
              <w:t xml:space="preserve">.00 </w:t>
            </w:r>
          </w:p>
        </w:tc>
      </w:tr>
      <w:tr w:rsidR="00594E35" w:rsidRPr="00432F6C" w14:paraId="68913A37" w14:textId="77777777" w:rsidTr="00F61A9C">
        <w:trPr>
          <w:trHeight w:val="255"/>
        </w:trPr>
        <w:tc>
          <w:tcPr>
            <w:tcW w:w="1157" w:type="dxa"/>
            <w:tcBorders>
              <w:top w:val="single" w:sz="4" w:space="0" w:color="auto"/>
              <w:left w:val="single" w:sz="4" w:space="0" w:color="auto"/>
              <w:bottom w:val="single" w:sz="4" w:space="0" w:color="auto"/>
              <w:right w:val="single" w:sz="4" w:space="0" w:color="auto"/>
            </w:tcBorders>
            <w:noWrap/>
            <w:vAlign w:val="center"/>
            <w:hideMark/>
          </w:tcPr>
          <w:p w14:paraId="7E84A126" w14:textId="77777777" w:rsidR="00594E35" w:rsidRPr="00432F6C" w:rsidRDefault="00594E35" w:rsidP="003A36F7">
            <w:pPr>
              <w:jc w:val="center"/>
              <w:rPr>
                <w:rFonts w:cs="Arial"/>
                <w:sz w:val="20"/>
                <w:szCs w:val="20"/>
              </w:rPr>
            </w:pPr>
            <w:r w:rsidRPr="00432F6C">
              <w:rPr>
                <w:rFonts w:cs="Arial"/>
                <w:sz w:val="20"/>
                <w:szCs w:val="20"/>
              </w:rPr>
              <w:t>6169902</w:t>
            </w:r>
          </w:p>
        </w:tc>
        <w:tc>
          <w:tcPr>
            <w:tcW w:w="6851" w:type="dxa"/>
            <w:gridSpan w:val="3"/>
            <w:tcBorders>
              <w:top w:val="single" w:sz="4" w:space="0" w:color="auto"/>
              <w:left w:val="nil"/>
              <w:bottom w:val="single" w:sz="4" w:space="0" w:color="auto"/>
              <w:right w:val="single" w:sz="4" w:space="0" w:color="auto"/>
            </w:tcBorders>
            <w:noWrap/>
            <w:vAlign w:val="center"/>
            <w:hideMark/>
          </w:tcPr>
          <w:p w14:paraId="41272EEF" w14:textId="77777777" w:rsidR="00594E35" w:rsidRPr="00432F6C" w:rsidRDefault="00594E35" w:rsidP="003A36F7">
            <w:pPr>
              <w:jc w:val="left"/>
              <w:rPr>
                <w:rFonts w:cs="Arial"/>
                <w:sz w:val="20"/>
                <w:szCs w:val="20"/>
              </w:rPr>
            </w:pPr>
            <w:r w:rsidRPr="00432F6C">
              <w:rPr>
                <w:rFonts w:cs="Arial"/>
                <w:sz w:val="20"/>
                <w:szCs w:val="20"/>
              </w:rPr>
              <w:t>MISC. EXIT RAMP AREA, MAINLINE/DECEL LANE WORK</w:t>
            </w:r>
          </w:p>
        </w:tc>
        <w:tc>
          <w:tcPr>
            <w:tcW w:w="892" w:type="dxa"/>
            <w:tcBorders>
              <w:top w:val="single" w:sz="4" w:space="0" w:color="auto"/>
              <w:left w:val="nil"/>
              <w:bottom w:val="single" w:sz="4" w:space="0" w:color="auto"/>
              <w:right w:val="single" w:sz="4" w:space="0" w:color="auto"/>
            </w:tcBorders>
            <w:noWrap/>
            <w:vAlign w:val="center"/>
            <w:hideMark/>
          </w:tcPr>
          <w:p w14:paraId="174051AE" w14:textId="77777777" w:rsidR="00594E35" w:rsidRPr="00432F6C" w:rsidRDefault="00594E35" w:rsidP="003A36F7">
            <w:pPr>
              <w:jc w:val="center"/>
              <w:rPr>
                <w:rFonts w:cs="Arial"/>
                <w:sz w:val="20"/>
                <w:szCs w:val="20"/>
              </w:rPr>
            </w:pPr>
            <w:r w:rsidRPr="00432F6C">
              <w:rPr>
                <w:rFonts w:cs="Arial"/>
                <w:sz w:val="20"/>
                <w:szCs w:val="20"/>
              </w:rPr>
              <w:t>EA</w:t>
            </w:r>
          </w:p>
        </w:tc>
        <w:tc>
          <w:tcPr>
            <w:tcW w:w="1180" w:type="dxa"/>
            <w:tcBorders>
              <w:top w:val="single" w:sz="4" w:space="0" w:color="auto"/>
              <w:left w:val="nil"/>
              <w:bottom w:val="single" w:sz="4" w:space="0" w:color="auto"/>
              <w:right w:val="single" w:sz="4" w:space="0" w:color="auto"/>
            </w:tcBorders>
            <w:noWrap/>
            <w:vAlign w:val="center"/>
            <w:hideMark/>
          </w:tcPr>
          <w:p w14:paraId="198A454C" w14:textId="77777777" w:rsidR="00594E35" w:rsidRPr="00432F6C" w:rsidRDefault="00594E35" w:rsidP="003A36F7">
            <w:pPr>
              <w:jc w:val="right"/>
              <w:rPr>
                <w:rFonts w:cs="Arial"/>
                <w:sz w:val="20"/>
                <w:szCs w:val="20"/>
              </w:rPr>
            </w:pPr>
            <w:r w:rsidRPr="00432F6C">
              <w:rPr>
                <w:rFonts w:cs="Arial"/>
                <w:sz w:val="20"/>
                <w:szCs w:val="20"/>
              </w:rPr>
              <w:t>$</w:t>
            </w:r>
            <w:r w:rsidR="00C240A8">
              <w:rPr>
                <w:rFonts w:cs="Arial"/>
                <w:sz w:val="20"/>
                <w:szCs w:val="20"/>
              </w:rPr>
              <w:t>400</w:t>
            </w:r>
            <w:r w:rsidRPr="00432F6C">
              <w:rPr>
                <w:rFonts w:cs="Arial"/>
                <w:sz w:val="20"/>
                <w:szCs w:val="20"/>
              </w:rPr>
              <w:t xml:space="preserve">.00 </w:t>
            </w:r>
          </w:p>
        </w:tc>
      </w:tr>
      <w:tr w:rsidR="00594E35" w:rsidRPr="00432F6C" w14:paraId="0ACD78CF" w14:textId="77777777" w:rsidTr="00F61A9C">
        <w:trPr>
          <w:trHeight w:val="255"/>
        </w:trPr>
        <w:tc>
          <w:tcPr>
            <w:tcW w:w="1157" w:type="dxa"/>
            <w:tcBorders>
              <w:top w:val="single" w:sz="4" w:space="0" w:color="auto"/>
              <w:left w:val="single" w:sz="4" w:space="0" w:color="auto"/>
              <w:bottom w:val="single" w:sz="4" w:space="0" w:color="auto"/>
              <w:right w:val="single" w:sz="4" w:space="0" w:color="auto"/>
            </w:tcBorders>
            <w:noWrap/>
            <w:vAlign w:val="center"/>
            <w:hideMark/>
          </w:tcPr>
          <w:p w14:paraId="2673465E" w14:textId="77777777" w:rsidR="00594E35" w:rsidRPr="00432F6C" w:rsidRDefault="00594E35" w:rsidP="003A36F7">
            <w:pPr>
              <w:jc w:val="center"/>
              <w:rPr>
                <w:rFonts w:cs="Arial"/>
                <w:sz w:val="20"/>
                <w:szCs w:val="20"/>
              </w:rPr>
            </w:pPr>
            <w:r w:rsidRPr="00432F6C">
              <w:rPr>
                <w:rFonts w:cs="Arial"/>
                <w:sz w:val="20"/>
                <w:szCs w:val="20"/>
              </w:rPr>
              <w:t>6169902</w:t>
            </w:r>
          </w:p>
        </w:tc>
        <w:tc>
          <w:tcPr>
            <w:tcW w:w="6851" w:type="dxa"/>
            <w:gridSpan w:val="3"/>
            <w:tcBorders>
              <w:top w:val="single" w:sz="4" w:space="0" w:color="auto"/>
              <w:left w:val="nil"/>
              <w:bottom w:val="single" w:sz="4" w:space="0" w:color="auto"/>
              <w:right w:val="single" w:sz="4" w:space="0" w:color="auto"/>
            </w:tcBorders>
            <w:noWrap/>
            <w:vAlign w:val="center"/>
            <w:hideMark/>
          </w:tcPr>
          <w:p w14:paraId="2F5F5DB0" w14:textId="77777777" w:rsidR="00594E35" w:rsidRPr="00432F6C" w:rsidRDefault="00594E35" w:rsidP="003A36F7">
            <w:pPr>
              <w:jc w:val="left"/>
              <w:rPr>
                <w:rFonts w:cs="Arial"/>
                <w:sz w:val="20"/>
                <w:szCs w:val="20"/>
              </w:rPr>
            </w:pPr>
            <w:r w:rsidRPr="00432F6C">
              <w:rPr>
                <w:rFonts w:cs="Arial"/>
                <w:sz w:val="20"/>
                <w:szCs w:val="20"/>
              </w:rPr>
              <w:t>MISC. ADDITIONAL TRUCK MOUNTED ATTENUATOR</w:t>
            </w:r>
          </w:p>
        </w:tc>
        <w:tc>
          <w:tcPr>
            <w:tcW w:w="892" w:type="dxa"/>
            <w:tcBorders>
              <w:top w:val="single" w:sz="4" w:space="0" w:color="auto"/>
              <w:left w:val="nil"/>
              <w:bottom w:val="single" w:sz="4" w:space="0" w:color="auto"/>
              <w:right w:val="single" w:sz="4" w:space="0" w:color="auto"/>
            </w:tcBorders>
            <w:noWrap/>
            <w:vAlign w:val="center"/>
            <w:hideMark/>
          </w:tcPr>
          <w:p w14:paraId="789A0519" w14:textId="77777777" w:rsidR="00594E35" w:rsidRPr="00432F6C" w:rsidRDefault="00594E35" w:rsidP="003A36F7">
            <w:pPr>
              <w:jc w:val="center"/>
              <w:rPr>
                <w:rFonts w:cs="Arial"/>
                <w:sz w:val="20"/>
                <w:szCs w:val="20"/>
              </w:rPr>
            </w:pPr>
            <w:r w:rsidRPr="00432F6C">
              <w:rPr>
                <w:rFonts w:cs="Arial"/>
                <w:sz w:val="20"/>
                <w:szCs w:val="20"/>
              </w:rPr>
              <w:t>EA</w:t>
            </w:r>
          </w:p>
        </w:tc>
        <w:tc>
          <w:tcPr>
            <w:tcW w:w="1180" w:type="dxa"/>
            <w:tcBorders>
              <w:top w:val="single" w:sz="4" w:space="0" w:color="auto"/>
              <w:left w:val="nil"/>
              <w:bottom w:val="single" w:sz="4" w:space="0" w:color="auto"/>
              <w:right w:val="single" w:sz="4" w:space="0" w:color="auto"/>
            </w:tcBorders>
            <w:noWrap/>
            <w:vAlign w:val="center"/>
            <w:hideMark/>
          </w:tcPr>
          <w:p w14:paraId="47C279F5" w14:textId="77777777" w:rsidR="00594E35" w:rsidRPr="00432F6C" w:rsidRDefault="00594E35" w:rsidP="003A36F7">
            <w:pPr>
              <w:jc w:val="right"/>
              <w:rPr>
                <w:rFonts w:cs="Arial"/>
                <w:sz w:val="20"/>
                <w:szCs w:val="20"/>
              </w:rPr>
            </w:pPr>
            <w:r w:rsidRPr="00432F6C">
              <w:rPr>
                <w:rFonts w:cs="Arial"/>
                <w:sz w:val="20"/>
                <w:szCs w:val="20"/>
              </w:rPr>
              <w:t>$</w:t>
            </w:r>
            <w:r w:rsidR="00C240A8">
              <w:rPr>
                <w:rFonts w:cs="Arial"/>
                <w:sz w:val="20"/>
                <w:szCs w:val="20"/>
              </w:rPr>
              <w:t>350</w:t>
            </w:r>
            <w:r w:rsidRPr="00432F6C">
              <w:rPr>
                <w:rFonts w:cs="Arial"/>
                <w:sz w:val="20"/>
                <w:szCs w:val="20"/>
              </w:rPr>
              <w:t xml:space="preserve">.00 </w:t>
            </w:r>
          </w:p>
        </w:tc>
      </w:tr>
      <w:tr w:rsidR="00594E35" w:rsidRPr="00432F6C" w14:paraId="673A0440" w14:textId="77777777" w:rsidTr="00F61A9C">
        <w:trPr>
          <w:trHeight w:val="255"/>
        </w:trPr>
        <w:tc>
          <w:tcPr>
            <w:tcW w:w="1157" w:type="dxa"/>
            <w:tcBorders>
              <w:top w:val="single" w:sz="4" w:space="0" w:color="auto"/>
              <w:left w:val="single" w:sz="4" w:space="0" w:color="auto"/>
              <w:bottom w:val="single" w:sz="4" w:space="0" w:color="auto"/>
              <w:right w:val="single" w:sz="4" w:space="0" w:color="auto"/>
            </w:tcBorders>
            <w:noWrap/>
            <w:vAlign w:val="center"/>
            <w:hideMark/>
          </w:tcPr>
          <w:p w14:paraId="07A057A6" w14:textId="77777777" w:rsidR="00594E35" w:rsidRPr="00432F6C" w:rsidRDefault="00594E35" w:rsidP="003A36F7">
            <w:pPr>
              <w:jc w:val="center"/>
              <w:rPr>
                <w:rFonts w:cs="Arial"/>
                <w:sz w:val="20"/>
                <w:szCs w:val="20"/>
              </w:rPr>
            </w:pPr>
            <w:r w:rsidRPr="00432F6C">
              <w:rPr>
                <w:rFonts w:cs="Arial"/>
                <w:sz w:val="20"/>
                <w:szCs w:val="20"/>
              </w:rPr>
              <w:t>6169902</w:t>
            </w:r>
          </w:p>
        </w:tc>
        <w:tc>
          <w:tcPr>
            <w:tcW w:w="6851" w:type="dxa"/>
            <w:gridSpan w:val="3"/>
            <w:tcBorders>
              <w:top w:val="single" w:sz="4" w:space="0" w:color="auto"/>
              <w:left w:val="nil"/>
              <w:bottom w:val="single" w:sz="4" w:space="0" w:color="auto"/>
              <w:right w:val="single" w:sz="4" w:space="0" w:color="auto"/>
            </w:tcBorders>
            <w:noWrap/>
            <w:vAlign w:val="center"/>
            <w:hideMark/>
          </w:tcPr>
          <w:p w14:paraId="2D4F227E" w14:textId="77777777" w:rsidR="00594E35" w:rsidRPr="00432F6C" w:rsidRDefault="00594E35" w:rsidP="003A36F7">
            <w:pPr>
              <w:jc w:val="left"/>
              <w:rPr>
                <w:rFonts w:cs="Arial"/>
                <w:sz w:val="20"/>
                <w:szCs w:val="20"/>
              </w:rPr>
            </w:pPr>
            <w:r w:rsidRPr="00432F6C">
              <w:rPr>
                <w:rFonts w:cs="Arial"/>
                <w:sz w:val="20"/>
                <w:szCs w:val="20"/>
              </w:rPr>
              <w:t>MISC. ADDITIONAL FLASHING ARROW PANEL</w:t>
            </w:r>
          </w:p>
        </w:tc>
        <w:tc>
          <w:tcPr>
            <w:tcW w:w="892" w:type="dxa"/>
            <w:tcBorders>
              <w:top w:val="single" w:sz="4" w:space="0" w:color="auto"/>
              <w:left w:val="nil"/>
              <w:bottom w:val="single" w:sz="4" w:space="0" w:color="auto"/>
              <w:right w:val="single" w:sz="4" w:space="0" w:color="auto"/>
            </w:tcBorders>
            <w:noWrap/>
            <w:vAlign w:val="center"/>
            <w:hideMark/>
          </w:tcPr>
          <w:p w14:paraId="4FEB1589" w14:textId="77777777" w:rsidR="00594E35" w:rsidRPr="00432F6C" w:rsidRDefault="00594E35" w:rsidP="003A36F7">
            <w:pPr>
              <w:jc w:val="center"/>
              <w:rPr>
                <w:rFonts w:cs="Arial"/>
                <w:sz w:val="20"/>
                <w:szCs w:val="20"/>
              </w:rPr>
            </w:pPr>
            <w:r w:rsidRPr="00432F6C">
              <w:rPr>
                <w:rFonts w:cs="Arial"/>
                <w:sz w:val="20"/>
                <w:szCs w:val="20"/>
              </w:rPr>
              <w:t>EA</w:t>
            </w:r>
          </w:p>
        </w:tc>
        <w:tc>
          <w:tcPr>
            <w:tcW w:w="1180" w:type="dxa"/>
            <w:tcBorders>
              <w:top w:val="single" w:sz="4" w:space="0" w:color="auto"/>
              <w:left w:val="nil"/>
              <w:bottom w:val="single" w:sz="4" w:space="0" w:color="auto"/>
              <w:right w:val="single" w:sz="4" w:space="0" w:color="auto"/>
            </w:tcBorders>
            <w:noWrap/>
            <w:vAlign w:val="center"/>
            <w:hideMark/>
          </w:tcPr>
          <w:p w14:paraId="08A619D7" w14:textId="77777777" w:rsidR="00594E35" w:rsidRPr="00432F6C" w:rsidRDefault="00594E35" w:rsidP="003A36F7">
            <w:pPr>
              <w:jc w:val="right"/>
              <w:rPr>
                <w:rFonts w:cs="Arial"/>
                <w:sz w:val="20"/>
                <w:szCs w:val="20"/>
              </w:rPr>
            </w:pPr>
            <w:r w:rsidRPr="00432F6C">
              <w:rPr>
                <w:rFonts w:cs="Arial"/>
                <w:sz w:val="20"/>
                <w:szCs w:val="20"/>
              </w:rPr>
              <w:t>$</w:t>
            </w:r>
            <w:r w:rsidR="00C240A8">
              <w:rPr>
                <w:rFonts w:cs="Arial"/>
                <w:sz w:val="20"/>
                <w:szCs w:val="20"/>
              </w:rPr>
              <w:t>100</w:t>
            </w:r>
            <w:r w:rsidRPr="00432F6C">
              <w:rPr>
                <w:rFonts w:cs="Arial"/>
                <w:sz w:val="20"/>
                <w:szCs w:val="20"/>
              </w:rPr>
              <w:t xml:space="preserve">.00 </w:t>
            </w:r>
          </w:p>
        </w:tc>
      </w:tr>
      <w:tr w:rsidR="00594E35" w:rsidRPr="00432F6C" w14:paraId="1C54B95D" w14:textId="77777777" w:rsidTr="00F61A9C">
        <w:trPr>
          <w:trHeight w:val="255"/>
        </w:trPr>
        <w:tc>
          <w:tcPr>
            <w:tcW w:w="1157" w:type="dxa"/>
            <w:tcBorders>
              <w:top w:val="single" w:sz="4" w:space="0" w:color="auto"/>
              <w:left w:val="single" w:sz="4" w:space="0" w:color="auto"/>
              <w:bottom w:val="single" w:sz="4" w:space="0" w:color="auto"/>
              <w:right w:val="single" w:sz="4" w:space="0" w:color="auto"/>
            </w:tcBorders>
            <w:noWrap/>
            <w:vAlign w:val="center"/>
            <w:hideMark/>
          </w:tcPr>
          <w:p w14:paraId="37C1FF77" w14:textId="77777777" w:rsidR="00594E35" w:rsidRPr="00432F6C" w:rsidRDefault="00594E35" w:rsidP="003A36F7">
            <w:pPr>
              <w:jc w:val="center"/>
              <w:rPr>
                <w:rFonts w:cs="Arial"/>
                <w:sz w:val="20"/>
                <w:szCs w:val="20"/>
              </w:rPr>
            </w:pPr>
            <w:r w:rsidRPr="00432F6C">
              <w:rPr>
                <w:rFonts w:cs="Arial"/>
                <w:sz w:val="20"/>
                <w:szCs w:val="20"/>
              </w:rPr>
              <w:t>6169902</w:t>
            </w:r>
          </w:p>
        </w:tc>
        <w:tc>
          <w:tcPr>
            <w:tcW w:w="6851" w:type="dxa"/>
            <w:gridSpan w:val="3"/>
            <w:tcBorders>
              <w:top w:val="single" w:sz="4" w:space="0" w:color="auto"/>
              <w:left w:val="nil"/>
              <w:bottom w:val="single" w:sz="4" w:space="0" w:color="auto"/>
              <w:right w:val="single" w:sz="4" w:space="0" w:color="auto"/>
            </w:tcBorders>
            <w:noWrap/>
            <w:vAlign w:val="center"/>
            <w:hideMark/>
          </w:tcPr>
          <w:p w14:paraId="28724782" w14:textId="77777777" w:rsidR="00594E35" w:rsidRPr="00432F6C" w:rsidRDefault="00594E35" w:rsidP="003A36F7">
            <w:pPr>
              <w:jc w:val="left"/>
              <w:rPr>
                <w:rFonts w:cs="Arial"/>
                <w:sz w:val="20"/>
                <w:szCs w:val="20"/>
              </w:rPr>
            </w:pPr>
            <w:r w:rsidRPr="00432F6C">
              <w:rPr>
                <w:rFonts w:cs="Arial"/>
                <w:sz w:val="20"/>
                <w:szCs w:val="20"/>
              </w:rPr>
              <w:t>MISC. ADDITIONAL DIRECTIONAL INDICATOR BARRICADE</w:t>
            </w:r>
          </w:p>
        </w:tc>
        <w:tc>
          <w:tcPr>
            <w:tcW w:w="892" w:type="dxa"/>
            <w:tcBorders>
              <w:top w:val="single" w:sz="4" w:space="0" w:color="auto"/>
              <w:left w:val="nil"/>
              <w:bottom w:val="single" w:sz="4" w:space="0" w:color="auto"/>
              <w:right w:val="single" w:sz="4" w:space="0" w:color="auto"/>
            </w:tcBorders>
            <w:noWrap/>
            <w:vAlign w:val="center"/>
            <w:hideMark/>
          </w:tcPr>
          <w:p w14:paraId="432E0072" w14:textId="77777777" w:rsidR="00594E35" w:rsidRPr="00432F6C" w:rsidRDefault="00594E35" w:rsidP="003A36F7">
            <w:pPr>
              <w:jc w:val="center"/>
              <w:rPr>
                <w:rFonts w:cs="Arial"/>
                <w:sz w:val="20"/>
                <w:szCs w:val="20"/>
              </w:rPr>
            </w:pPr>
            <w:r w:rsidRPr="00432F6C">
              <w:rPr>
                <w:rFonts w:cs="Arial"/>
                <w:sz w:val="20"/>
                <w:szCs w:val="20"/>
              </w:rPr>
              <w:t>EA</w:t>
            </w:r>
          </w:p>
        </w:tc>
        <w:tc>
          <w:tcPr>
            <w:tcW w:w="1180" w:type="dxa"/>
            <w:tcBorders>
              <w:top w:val="single" w:sz="4" w:space="0" w:color="auto"/>
              <w:left w:val="nil"/>
              <w:bottom w:val="single" w:sz="4" w:space="0" w:color="auto"/>
              <w:right w:val="single" w:sz="4" w:space="0" w:color="auto"/>
            </w:tcBorders>
            <w:noWrap/>
            <w:vAlign w:val="center"/>
            <w:hideMark/>
          </w:tcPr>
          <w:p w14:paraId="56D3F46C" w14:textId="77777777" w:rsidR="00594E35" w:rsidRPr="00432F6C" w:rsidRDefault="00594E35" w:rsidP="003A36F7">
            <w:pPr>
              <w:jc w:val="right"/>
              <w:rPr>
                <w:rFonts w:cs="Arial"/>
                <w:sz w:val="20"/>
                <w:szCs w:val="20"/>
              </w:rPr>
            </w:pPr>
            <w:r w:rsidRPr="00432F6C">
              <w:rPr>
                <w:rFonts w:cs="Arial"/>
                <w:sz w:val="20"/>
                <w:szCs w:val="20"/>
              </w:rPr>
              <w:t>$</w:t>
            </w:r>
            <w:r w:rsidR="00C240A8">
              <w:rPr>
                <w:rFonts w:cs="Arial"/>
                <w:sz w:val="20"/>
                <w:szCs w:val="20"/>
              </w:rPr>
              <w:t>15</w:t>
            </w:r>
            <w:r w:rsidRPr="00432F6C">
              <w:rPr>
                <w:rFonts w:cs="Arial"/>
                <w:sz w:val="20"/>
                <w:szCs w:val="20"/>
              </w:rPr>
              <w:t xml:space="preserve">.00 </w:t>
            </w:r>
          </w:p>
        </w:tc>
      </w:tr>
      <w:tr w:rsidR="00594E35" w:rsidRPr="00432F6C" w14:paraId="0C8D6A25" w14:textId="77777777" w:rsidTr="00F61A9C">
        <w:trPr>
          <w:trHeight w:val="255"/>
        </w:trPr>
        <w:tc>
          <w:tcPr>
            <w:tcW w:w="1157" w:type="dxa"/>
            <w:tcBorders>
              <w:top w:val="single" w:sz="4" w:space="0" w:color="auto"/>
              <w:left w:val="single" w:sz="4" w:space="0" w:color="auto"/>
              <w:bottom w:val="single" w:sz="4" w:space="0" w:color="auto"/>
              <w:right w:val="single" w:sz="4" w:space="0" w:color="auto"/>
            </w:tcBorders>
            <w:noWrap/>
            <w:vAlign w:val="center"/>
            <w:hideMark/>
          </w:tcPr>
          <w:p w14:paraId="7957EE5D" w14:textId="77777777" w:rsidR="00594E35" w:rsidRPr="00432F6C" w:rsidRDefault="00594E35" w:rsidP="003A36F7">
            <w:pPr>
              <w:jc w:val="center"/>
              <w:rPr>
                <w:rFonts w:cs="Arial"/>
                <w:sz w:val="20"/>
                <w:szCs w:val="20"/>
              </w:rPr>
            </w:pPr>
            <w:r w:rsidRPr="00432F6C">
              <w:rPr>
                <w:rFonts w:cs="Arial"/>
                <w:sz w:val="20"/>
                <w:szCs w:val="20"/>
              </w:rPr>
              <w:t>6169902</w:t>
            </w:r>
          </w:p>
        </w:tc>
        <w:tc>
          <w:tcPr>
            <w:tcW w:w="6851" w:type="dxa"/>
            <w:gridSpan w:val="3"/>
            <w:tcBorders>
              <w:top w:val="single" w:sz="4" w:space="0" w:color="auto"/>
              <w:left w:val="nil"/>
              <w:bottom w:val="single" w:sz="4" w:space="0" w:color="auto"/>
              <w:right w:val="single" w:sz="4" w:space="0" w:color="auto"/>
            </w:tcBorders>
            <w:noWrap/>
            <w:vAlign w:val="center"/>
            <w:hideMark/>
          </w:tcPr>
          <w:p w14:paraId="3D604DDC" w14:textId="77777777" w:rsidR="00594E35" w:rsidRPr="00432F6C" w:rsidRDefault="00594E35" w:rsidP="003A36F7">
            <w:pPr>
              <w:jc w:val="left"/>
              <w:rPr>
                <w:rFonts w:cs="Arial"/>
                <w:sz w:val="20"/>
                <w:szCs w:val="20"/>
              </w:rPr>
            </w:pPr>
            <w:r w:rsidRPr="00432F6C">
              <w:rPr>
                <w:rFonts w:cs="Arial"/>
                <w:sz w:val="20"/>
                <w:szCs w:val="20"/>
              </w:rPr>
              <w:t>MISC. ADDITIONAL CHANNELIZER (TRIMLINE)</w:t>
            </w:r>
          </w:p>
        </w:tc>
        <w:tc>
          <w:tcPr>
            <w:tcW w:w="892" w:type="dxa"/>
            <w:tcBorders>
              <w:top w:val="single" w:sz="4" w:space="0" w:color="auto"/>
              <w:left w:val="nil"/>
              <w:bottom w:val="single" w:sz="4" w:space="0" w:color="auto"/>
              <w:right w:val="single" w:sz="4" w:space="0" w:color="auto"/>
            </w:tcBorders>
            <w:noWrap/>
            <w:vAlign w:val="center"/>
            <w:hideMark/>
          </w:tcPr>
          <w:p w14:paraId="3297D64D" w14:textId="77777777" w:rsidR="00594E35" w:rsidRPr="00432F6C" w:rsidRDefault="00594E35" w:rsidP="003A36F7">
            <w:pPr>
              <w:jc w:val="center"/>
              <w:rPr>
                <w:rFonts w:cs="Arial"/>
                <w:sz w:val="20"/>
                <w:szCs w:val="20"/>
              </w:rPr>
            </w:pPr>
            <w:r w:rsidRPr="00432F6C">
              <w:rPr>
                <w:rFonts w:cs="Arial"/>
                <w:sz w:val="20"/>
                <w:szCs w:val="20"/>
              </w:rPr>
              <w:t>EA</w:t>
            </w:r>
          </w:p>
        </w:tc>
        <w:tc>
          <w:tcPr>
            <w:tcW w:w="1180" w:type="dxa"/>
            <w:tcBorders>
              <w:top w:val="single" w:sz="4" w:space="0" w:color="auto"/>
              <w:left w:val="nil"/>
              <w:bottom w:val="single" w:sz="4" w:space="0" w:color="auto"/>
              <w:right w:val="single" w:sz="4" w:space="0" w:color="auto"/>
            </w:tcBorders>
            <w:noWrap/>
            <w:vAlign w:val="center"/>
            <w:hideMark/>
          </w:tcPr>
          <w:p w14:paraId="06051899" w14:textId="77777777" w:rsidR="00594E35" w:rsidRPr="00432F6C" w:rsidRDefault="00594E35" w:rsidP="003A36F7">
            <w:pPr>
              <w:jc w:val="right"/>
              <w:rPr>
                <w:rFonts w:cs="Arial"/>
                <w:sz w:val="20"/>
                <w:szCs w:val="20"/>
              </w:rPr>
            </w:pPr>
            <w:r w:rsidRPr="00432F6C">
              <w:rPr>
                <w:rFonts w:cs="Arial"/>
                <w:sz w:val="20"/>
                <w:szCs w:val="20"/>
              </w:rPr>
              <w:t>$</w:t>
            </w:r>
            <w:r w:rsidR="00C240A8">
              <w:rPr>
                <w:rFonts w:cs="Arial"/>
                <w:sz w:val="20"/>
                <w:szCs w:val="20"/>
              </w:rPr>
              <w:t>11</w:t>
            </w:r>
            <w:r w:rsidRPr="00432F6C">
              <w:rPr>
                <w:rFonts w:cs="Arial"/>
                <w:sz w:val="20"/>
                <w:szCs w:val="20"/>
              </w:rPr>
              <w:t xml:space="preserve">.00 </w:t>
            </w:r>
          </w:p>
        </w:tc>
      </w:tr>
      <w:tr w:rsidR="00594E35" w:rsidRPr="00432F6C" w14:paraId="1BE40290" w14:textId="77777777" w:rsidTr="00F61A9C">
        <w:trPr>
          <w:trHeight w:val="255"/>
        </w:trPr>
        <w:tc>
          <w:tcPr>
            <w:tcW w:w="1157" w:type="dxa"/>
            <w:tcBorders>
              <w:top w:val="single" w:sz="4" w:space="0" w:color="auto"/>
              <w:left w:val="single" w:sz="4" w:space="0" w:color="auto"/>
              <w:bottom w:val="single" w:sz="4" w:space="0" w:color="auto"/>
              <w:right w:val="single" w:sz="4" w:space="0" w:color="auto"/>
            </w:tcBorders>
            <w:noWrap/>
            <w:vAlign w:val="center"/>
            <w:hideMark/>
          </w:tcPr>
          <w:p w14:paraId="282DC8A3" w14:textId="77777777" w:rsidR="00594E35" w:rsidRPr="00432F6C" w:rsidRDefault="00594E35" w:rsidP="003A36F7">
            <w:pPr>
              <w:jc w:val="center"/>
              <w:rPr>
                <w:rFonts w:cs="Arial"/>
                <w:sz w:val="20"/>
                <w:szCs w:val="20"/>
              </w:rPr>
            </w:pPr>
            <w:r w:rsidRPr="00432F6C">
              <w:rPr>
                <w:rFonts w:cs="Arial"/>
                <w:sz w:val="20"/>
                <w:szCs w:val="20"/>
              </w:rPr>
              <w:t>6169902</w:t>
            </w:r>
          </w:p>
        </w:tc>
        <w:tc>
          <w:tcPr>
            <w:tcW w:w="6851" w:type="dxa"/>
            <w:gridSpan w:val="3"/>
            <w:tcBorders>
              <w:top w:val="single" w:sz="4" w:space="0" w:color="auto"/>
              <w:left w:val="nil"/>
              <w:bottom w:val="single" w:sz="4" w:space="0" w:color="auto"/>
              <w:right w:val="single" w:sz="4" w:space="0" w:color="auto"/>
            </w:tcBorders>
            <w:noWrap/>
            <w:vAlign w:val="center"/>
            <w:hideMark/>
          </w:tcPr>
          <w:p w14:paraId="7F76DBB8" w14:textId="77777777" w:rsidR="00594E35" w:rsidRPr="00432F6C" w:rsidRDefault="00423A2E" w:rsidP="003A36F7">
            <w:pPr>
              <w:jc w:val="left"/>
              <w:rPr>
                <w:rFonts w:cs="Arial"/>
                <w:sz w:val="20"/>
                <w:szCs w:val="20"/>
              </w:rPr>
            </w:pPr>
            <w:r w:rsidRPr="00C509D4">
              <w:rPr>
                <w:rFonts w:cs="Arial"/>
                <w:sz w:val="20"/>
                <w:szCs w:val="20"/>
              </w:rPr>
              <w:t>MISC. ADDITIONAL C</w:t>
            </w:r>
            <w:r>
              <w:rPr>
                <w:rFonts w:cs="Arial"/>
                <w:sz w:val="20"/>
                <w:szCs w:val="20"/>
              </w:rPr>
              <w:t>MS (CONTRACTOR FURNISHED/RETAINED)</w:t>
            </w:r>
          </w:p>
        </w:tc>
        <w:tc>
          <w:tcPr>
            <w:tcW w:w="892" w:type="dxa"/>
            <w:tcBorders>
              <w:top w:val="single" w:sz="4" w:space="0" w:color="auto"/>
              <w:left w:val="nil"/>
              <w:bottom w:val="single" w:sz="4" w:space="0" w:color="auto"/>
              <w:right w:val="single" w:sz="4" w:space="0" w:color="auto"/>
            </w:tcBorders>
            <w:noWrap/>
            <w:vAlign w:val="center"/>
            <w:hideMark/>
          </w:tcPr>
          <w:p w14:paraId="0DD81F21" w14:textId="77777777" w:rsidR="00594E35" w:rsidRPr="00432F6C" w:rsidRDefault="00594E35" w:rsidP="003A36F7">
            <w:pPr>
              <w:jc w:val="center"/>
              <w:rPr>
                <w:rFonts w:cs="Arial"/>
                <w:sz w:val="20"/>
                <w:szCs w:val="20"/>
              </w:rPr>
            </w:pPr>
            <w:r w:rsidRPr="00432F6C">
              <w:rPr>
                <w:rFonts w:cs="Arial"/>
                <w:sz w:val="20"/>
                <w:szCs w:val="20"/>
              </w:rPr>
              <w:t>EA</w:t>
            </w:r>
          </w:p>
        </w:tc>
        <w:tc>
          <w:tcPr>
            <w:tcW w:w="1180" w:type="dxa"/>
            <w:tcBorders>
              <w:top w:val="single" w:sz="4" w:space="0" w:color="auto"/>
              <w:left w:val="nil"/>
              <w:bottom w:val="single" w:sz="4" w:space="0" w:color="auto"/>
              <w:right w:val="single" w:sz="4" w:space="0" w:color="auto"/>
            </w:tcBorders>
            <w:noWrap/>
            <w:vAlign w:val="center"/>
            <w:hideMark/>
          </w:tcPr>
          <w:p w14:paraId="372EDD13" w14:textId="77777777" w:rsidR="00594E35" w:rsidRPr="00432F6C" w:rsidRDefault="00594E35" w:rsidP="003A36F7">
            <w:pPr>
              <w:jc w:val="right"/>
              <w:rPr>
                <w:rFonts w:cs="Arial"/>
                <w:sz w:val="20"/>
                <w:szCs w:val="20"/>
              </w:rPr>
            </w:pPr>
            <w:r w:rsidRPr="00432F6C">
              <w:rPr>
                <w:rFonts w:cs="Arial"/>
                <w:sz w:val="20"/>
                <w:szCs w:val="20"/>
              </w:rPr>
              <w:t>$</w:t>
            </w:r>
            <w:r w:rsidR="00C240A8">
              <w:rPr>
                <w:rFonts w:cs="Arial"/>
                <w:sz w:val="20"/>
                <w:szCs w:val="20"/>
              </w:rPr>
              <w:t>1,100</w:t>
            </w:r>
            <w:r w:rsidRPr="00432F6C">
              <w:rPr>
                <w:rFonts w:cs="Arial"/>
                <w:sz w:val="20"/>
                <w:szCs w:val="20"/>
              </w:rPr>
              <w:t xml:space="preserve">.00 </w:t>
            </w:r>
          </w:p>
        </w:tc>
      </w:tr>
      <w:tr w:rsidR="00594E35" w:rsidRPr="00432F6C" w14:paraId="31C95464" w14:textId="77777777" w:rsidTr="00F61A9C">
        <w:trPr>
          <w:trHeight w:val="255"/>
        </w:trPr>
        <w:tc>
          <w:tcPr>
            <w:tcW w:w="1157" w:type="dxa"/>
            <w:tcBorders>
              <w:top w:val="single" w:sz="4" w:space="0" w:color="auto"/>
              <w:left w:val="single" w:sz="4" w:space="0" w:color="auto"/>
              <w:bottom w:val="single" w:sz="4" w:space="0" w:color="auto"/>
              <w:right w:val="single" w:sz="4" w:space="0" w:color="auto"/>
            </w:tcBorders>
            <w:noWrap/>
            <w:vAlign w:val="center"/>
            <w:hideMark/>
          </w:tcPr>
          <w:p w14:paraId="15430DEE" w14:textId="77777777" w:rsidR="00594E35" w:rsidRPr="00432F6C" w:rsidRDefault="00594E35" w:rsidP="003A36F7">
            <w:pPr>
              <w:jc w:val="center"/>
              <w:rPr>
                <w:rFonts w:cs="Arial"/>
                <w:sz w:val="20"/>
                <w:szCs w:val="20"/>
              </w:rPr>
            </w:pPr>
            <w:r w:rsidRPr="00432F6C">
              <w:rPr>
                <w:rFonts w:cs="Arial"/>
                <w:sz w:val="20"/>
                <w:szCs w:val="20"/>
              </w:rPr>
              <w:t>6169902</w:t>
            </w:r>
          </w:p>
        </w:tc>
        <w:tc>
          <w:tcPr>
            <w:tcW w:w="6851" w:type="dxa"/>
            <w:gridSpan w:val="3"/>
            <w:tcBorders>
              <w:top w:val="single" w:sz="4" w:space="0" w:color="auto"/>
              <w:left w:val="nil"/>
              <w:bottom w:val="single" w:sz="4" w:space="0" w:color="auto"/>
              <w:right w:val="single" w:sz="4" w:space="0" w:color="auto"/>
            </w:tcBorders>
            <w:noWrap/>
            <w:vAlign w:val="center"/>
            <w:hideMark/>
          </w:tcPr>
          <w:p w14:paraId="487A1F1B" w14:textId="77777777" w:rsidR="00594E35" w:rsidRPr="00432F6C" w:rsidRDefault="00594E35" w:rsidP="003A36F7">
            <w:pPr>
              <w:jc w:val="left"/>
              <w:rPr>
                <w:rFonts w:cs="Arial"/>
                <w:sz w:val="20"/>
                <w:szCs w:val="20"/>
              </w:rPr>
            </w:pPr>
            <w:r w:rsidRPr="00432F6C">
              <w:rPr>
                <w:rFonts w:cs="Arial"/>
                <w:sz w:val="20"/>
                <w:szCs w:val="20"/>
              </w:rPr>
              <w:t>MISC. SEQUENTIAL FLASHING WARNING LIGHT</w:t>
            </w:r>
          </w:p>
        </w:tc>
        <w:tc>
          <w:tcPr>
            <w:tcW w:w="892" w:type="dxa"/>
            <w:tcBorders>
              <w:top w:val="single" w:sz="4" w:space="0" w:color="auto"/>
              <w:left w:val="nil"/>
              <w:bottom w:val="single" w:sz="4" w:space="0" w:color="auto"/>
              <w:right w:val="single" w:sz="4" w:space="0" w:color="auto"/>
            </w:tcBorders>
            <w:noWrap/>
            <w:vAlign w:val="center"/>
            <w:hideMark/>
          </w:tcPr>
          <w:p w14:paraId="100818C4" w14:textId="77777777" w:rsidR="00594E35" w:rsidRPr="00432F6C" w:rsidRDefault="00594E35" w:rsidP="003A36F7">
            <w:pPr>
              <w:jc w:val="center"/>
              <w:rPr>
                <w:rFonts w:cs="Arial"/>
                <w:sz w:val="20"/>
                <w:szCs w:val="20"/>
              </w:rPr>
            </w:pPr>
            <w:r w:rsidRPr="00432F6C">
              <w:rPr>
                <w:rFonts w:cs="Arial"/>
                <w:sz w:val="20"/>
                <w:szCs w:val="20"/>
              </w:rPr>
              <w:t>EA</w:t>
            </w:r>
          </w:p>
        </w:tc>
        <w:tc>
          <w:tcPr>
            <w:tcW w:w="1180" w:type="dxa"/>
            <w:tcBorders>
              <w:top w:val="single" w:sz="4" w:space="0" w:color="auto"/>
              <w:left w:val="nil"/>
              <w:bottom w:val="single" w:sz="4" w:space="0" w:color="auto"/>
              <w:right w:val="single" w:sz="4" w:space="0" w:color="auto"/>
            </w:tcBorders>
            <w:noWrap/>
            <w:vAlign w:val="center"/>
            <w:hideMark/>
          </w:tcPr>
          <w:p w14:paraId="21AAD565" w14:textId="77777777" w:rsidR="00594E35" w:rsidRPr="00432F6C" w:rsidRDefault="00594E35" w:rsidP="003A36F7">
            <w:pPr>
              <w:jc w:val="right"/>
              <w:rPr>
                <w:rFonts w:cs="Arial"/>
                <w:sz w:val="20"/>
                <w:szCs w:val="20"/>
              </w:rPr>
            </w:pPr>
            <w:r w:rsidRPr="00432F6C">
              <w:rPr>
                <w:rFonts w:cs="Arial"/>
                <w:sz w:val="20"/>
                <w:szCs w:val="20"/>
              </w:rPr>
              <w:t xml:space="preserve">$50.00 </w:t>
            </w:r>
          </w:p>
        </w:tc>
      </w:tr>
      <w:tr w:rsidR="00594E35" w:rsidRPr="00432F6C" w14:paraId="6F314910" w14:textId="77777777" w:rsidTr="00F61A9C">
        <w:trPr>
          <w:trHeight w:val="255"/>
        </w:trPr>
        <w:tc>
          <w:tcPr>
            <w:tcW w:w="1157" w:type="dxa"/>
            <w:tcBorders>
              <w:top w:val="single" w:sz="4" w:space="0" w:color="auto"/>
              <w:left w:val="single" w:sz="4" w:space="0" w:color="auto"/>
              <w:bottom w:val="single" w:sz="4" w:space="0" w:color="auto"/>
              <w:right w:val="single" w:sz="4" w:space="0" w:color="auto"/>
            </w:tcBorders>
            <w:noWrap/>
            <w:vAlign w:val="center"/>
            <w:hideMark/>
          </w:tcPr>
          <w:p w14:paraId="13B74BDC" w14:textId="77777777" w:rsidR="00594E35" w:rsidRPr="00432F6C" w:rsidRDefault="00594E35" w:rsidP="003A36F7">
            <w:pPr>
              <w:jc w:val="center"/>
              <w:rPr>
                <w:rFonts w:cs="Arial"/>
                <w:sz w:val="20"/>
                <w:szCs w:val="20"/>
              </w:rPr>
            </w:pPr>
            <w:r w:rsidRPr="00432F6C">
              <w:rPr>
                <w:rFonts w:cs="Arial"/>
                <w:sz w:val="20"/>
                <w:szCs w:val="20"/>
              </w:rPr>
              <w:t>6169904</w:t>
            </w:r>
          </w:p>
        </w:tc>
        <w:tc>
          <w:tcPr>
            <w:tcW w:w="6851" w:type="dxa"/>
            <w:gridSpan w:val="3"/>
            <w:tcBorders>
              <w:top w:val="single" w:sz="4" w:space="0" w:color="auto"/>
              <w:left w:val="nil"/>
              <w:bottom w:val="single" w:sz="4" w:space="0" w:color="auto"/>
              <w:right w:val="single" w:sz="4" w:space="0" w:color="auto"/>
            </w:tcBorders>
            <w:noWrap/>
            <w:vAlign w:val="center"/>
            <w:hideMark/>
          </w:tcPr>
          <w:p w14:paraId="79E5EDFE" w14:textId="77777777" w:rsidR="00594E35" w:rsidRPr="00432F6C" w:rsidRDefault="00594E35" w:rsidP="003A36F7">
            <w:pPr>
              <w:jc w:val="left"/>
              <w:rPr>
                <w:rFonts w:cs="Arial"/>
                <w:sz w:val="20"/>
                <w:szCs w:val="20"/>
              </w:rPr>
            </w:pPr>
            <w:r w:rsidRPr="00432F6C">
              <w:rPr>
                <w:rFonts w:cs="Arial"/>
                <w:sz w:val="20"/>
                <w:szCs w:val="20"/>
              </w:rPr>
              <w:t xml:space="preserve">MISC. ADDITIONAL </w:t>
            </w:r>
            <w:r w:rsidR="00C240A8">
              <w:rPr>
                <w:rFonts w:cs="Arial"/>
                <w:sz w:val="20"/>
                <w:szCs w:val="20"/>
              </w:rPr>
              <w:t>CONSTRUCTION</w:t>
            </w:r>
            <w:r w:rsidRPr="00432F6C">
              <w:rPr>
                <w:rFonts w:cs="Arial"/>
                <w:sz w:val="20"/>
                <w:szCs w:val="20"/>
              </w:rPr>
              <w:t xml:space="preserve"> SIGNS</w:t>
            </w:r>
          </w:p>
        </w:tc>
        <w:tc>
          <w:tcPr>
            <w:tcW w:w="892" w:type="dxa"/>
            <w:tcBorders>
              <w:top w:val="single" w:sz="4" w:space="0" w:color="auto"/>
              <w:left w:val="nil"/>
              <w:bottom w:val="single" w:sz="4" w:space="0" w:color="auto"/>
              <w:right w:val="single" w:sz="4" w:space="0" w:color="auto"/>
            </w:tcBorders>
            <w:noWrap/>
            <w:vAlign w:val="center"/>
            <w:hideMark/>
          </w:tcPr>
          <w:p w14:paraId="04E81686" w14:textId="77777777" w:rsidR="00594E35" w:rsidRPr="00432F6C" w:rsidRDefault="00423A2E" w:rsidP="003A36F7">
            <w:pPr>
              <w:jc w:val="center"/>
              <w:rPr>
                <w:rFonts w:cs="Arial"/>
                <w:sz w:val="20"/>
                <w:szCs w:val="20"/>
              </w:rPr>
            </w:pPr>
            <w:r>
              <w:rPr>
                <w:rFonts w:cs="Arial"/>
                <w:sz w:val="20"/>
                <w:szCs w:val="20"/>
              </w:rPr>
              <w:t>SF</w:t>
            </w:r>
          </w:p>
        </w:tc>
        <w:tc>
          <w:tcPr>
            <w:tcW w:w="1180" w:type="dxa"/>
            <w:tcBorders>
              <w:top w:val="single" w:sz="4" w:space="0" w:color="auto"/>
              <w:left w:val="nil"/>
              <w:bottom w:val="single" w:sz="4" w:space="0" w:color="auto"/>
              <w:right w:val="single" w:sz="4" w:space="0" w:color="auto"/>
            </w:tcBorders>
            <w:noWrap/>
            <w:vAlign w:val="center"/>
            <w:hideMark/>
          </w:tcPr>
          <w:p w14:paraId="56B4BFDC" w14:textId="77777777" w:rsidR="00594E35" w:rsidRPr="00432F6C" w:rsidRDefault="00594E35" w:rsidP="003A36F7">
            <w:pPr>
              <w:jc w:val="right"/>
              <w:rPr>
                <w:rFonts w:cs="Arial"/>
                <w:sz w:val="20"/>
                <w:szCs w:val="20"/>
              </w:rPr>
            </w:pPr>
            <w:r w:rsidRPr="00432F6C">
              <w:rPr>
                <w:rFonts w:cs="Arial"/>
                <w:sz w:val="20"/>
                <w:szCs w:val="20"/>
              </w:rPr>
              <w:t xml:space="preserve">$4.00 </w:t>
            </w:r>
          </w:p>
        </w:tc>
      </w:tr>
      <w:tr w:rsidR="00594E35" w:rsidRPr="00432F6C" w14:paraId="02BFFF8C" w14:textId="77777777" w:rsidTr="00F61A9C">
        <w:trPr>
          <w:trHeight w:val="270"/>
        </w:trPr>
        <w:tc>
          <w:tcPr>
            <w:tcW w:w="1157" w:type="dxa"/>
            <w:tcBorders>
              <w:top w:val="single" w:sz="4" w:space="0" w:color="auto"/>
              <w:left w:val="nil"/>
              <w:bottom w:val="nil"/>
              <w:right w:val="nil"/>
            </w:tcBorders>
            <w:noWrap/>
            <w:vAlign w:val="center"/>
            <w:hideMark/>
          </w:tcPr>
          <w:p w14:paraId="50CCEB77" w14:textId="77777777" w:rsidR="00594E35" w:rsidRPr="00432F6C" w:rsidRDefault="00594E35" w:rsidP="003A36F7">
            <w:pPr>
              <w:jc w:val="left"/>
              <w:rPr>
                <w:rFonts w:cs="Arial"/>
                <w:sz w:val="20"/>
                <w:szCs w:val="20"/>
              </w:rPr>
            </w:pPr>
          </w:p>
        </w:tc>
        <w:tc>
          <w:tcPr>
            <w:tcW w:w="1948" w:type="dxa"/>
            <w:tcBorders>
              <w:top w:val="single" w:sz="4" w:space="0" w:color="auto"/>
              <w:left w:val="nil"/>
              <w:bottom w:val="nil"/>
              <w:right w:val="nil"/>
            </w:tcBorders>
            <w:noWrap/>
            <w:vAlign w:val="center"/>
            <w:hideMark/>
          </w:tcPr>
          <w:p w14:paraId="6072096C" w14:textId="77777777" w:rsidR="00594E35" w:rsidRPr="00432F6C" w:rsidRDefault="00594E35" w:rsidP="003A36F7">
            <w:pPr>
              <w:jc w:val="left"/>
              <w:rPr>
                <w:rFonts w:cs="Arial"/>
                <w:sz w:val="20"/>
                <w:szCs w:val="20"/>
              </w:rPr>
            </w:pPr>
          </w:p>
        </w:tc>
        <w:tc>
          <w:tcPr>
            <w:tcW w:w="1946" w:type="dxa"/>
            <w:tcBorders>
              <w:top w:val="single" w:sz="4" w:space="0" w:color="auto"/>
              <w:left w:val="nil"/>
              <w:bottom w:val="nil"/>
              <w:right w:val="nil"/>
            </w:tcBorders>
            <w:noWrap/>
            <w:vAlign w:val="center"/>
            <w:hideMark/>
          </w:tcPr>
          <w:p w14:paraId="11E0623B" w14:textId="77777777" w:rsidR="00594E35" w:rsidRPr="00432F6C" w:rsidRDefault="00594E35" w:rsidP="003A36F7">
            <w:pPr>
              <w:jc w:val="left"/>
              <w:rPr>
                <w:rFonts w:cs="Arial"/>
                <w:sz w:val="20"/>
                <w:szCs w:val="20"/>
              </w:rPr>
            </w:pPr>
          </w:p>
        </w:tc>
        <w:tc>
          <w:tcPr>
            <w:tcW w:w="2957" w:type="dxa"/>
            <w:tcBorders>
              <w:top w:val="single" w:sz="4" w:space="0" w:color="auto"/>
              <w:left w:val="nil"/>
              <w:bottom w:val="nil"/>
              <w:right w:val="nil"/>
            </w:tcBorders>
            <w:noWrap/>
            <w:vAlign w:val="center"/>
            <w:hideMark/>
          </w:tcPr>
          <w:p w14:paraId="68253DC9" w14:textId="77777777" w:rsidR="00594E35" w:rsidRPr="00432F6C" w:rsidRDefault="00594E35" w:rsidP="003A36F7">
            <w:pPr>
              <w:jc w:val="left"/>
              <w:rPr>
                <w:rFonts w:cs="Arial"/>
                <w:sz w:val="20"/>
                <w:szCs w:val="20"/>
              </w:rPr>
            </w:pPr>
          </w:p>
        </w:tc>
        <w:tc>
          <w:tcPr>
            <w:tcW w:w="892" w:type="dxa"/>
            <w:tcBorders>
              <w:top w:val="single" w:sz="4" w:space="0" w:color="auto"/>
              <w:left w:val="nil"/>
              <w:bottom w:val="nil"/>
              <w:right w:val="nil"/>
            </w:tcBorders>
            <w:noWrap/>
            <w:vAlign w:val="center"/>
            <w:hideMark/>
          </w:tcPr>
          <w:p w14:paraId="77C02561" w14:textId="77777777" w:rsidR="00594E35" w:rsidRPr="00432F6C" w:rsidRDefault="00594E35" w:rsidP="003A36F7">
            <w:pPr>
              <w:jc w:val="left"/>
              <w:rPr>
                <w:rFonts w:cs="Arial"/>
                <w:sz w:val="20"/>
                <w:szCs w:val="20"/>
              </w:rPr>
            </w:pPr>
          </w:p>
        </w:tc>
        <w:tc>
          <w:tcPr>
            <w:tcW w:w="1180" w:type="dxa"/>
            <w:tcBorders>
              <w:top w:val="single" w:sz="4" w:space="0" w:color="auto"/>
              <w:left w:val="nil"/>
              <w:bottom w:val="nil"/>
              <w:right w:val="nil"/>
            </w:tcBorders>
            <w:noWrap/>
            <w:vAlign w:val="center"/>
            <w:hideMark/>
          </w:tcPr>
          <w:p w14:paraId="2166E085" w14:textId="77777777" w:rsidR="00594E35" w:rsidRPr="00432F6C" w:rsidRDefault="00594E35" w:rsidP="003A36F7">
            <w:pPr>
              <w:jc w:val="center"/>
              <w:rPr>
                <w:rFonts w:cs="Arial"/>
                <w:b/>
                <w:bCs/>
                <w:sz w:val="20"/>
                <w:szCs w:val="20"/>
              </w:rPr>
            </w:pPr>
          </w:p>
        </w:tc>
      </w:tr>
      <w:tr w:rsidR="00594E35" w:rsidRPr="00432F6C" w14:paraId="0347ADA9" w14:textId="77777777" w:rsidTr="00F61A9C">
        <w:trPr>
          <w:trHeight w:val="330"/>
        </w:trPr>
        <w:tc>
          <w:tcPr>
            <w:tcW w:w="8008" w:type="dxa"/>
            <w:gridSpan w:val="4"/>
            <w:tcBorders>
              <w:top w:val="single" w:sz="8" w:space="0" w:color="auto"/>
              <w:left w:val="single" w:sz="8" w:space="0" w:color="auto"/>
              <w:bottom w:val="single" w:sz="4" w:space="0" w:color="auto"/>
              <w:right w:val="single" w:sz="8" w:space="0" w:color="000000"/>
            </w:tcBorders>
            <w:noWrap/>
            <w:vAlign w:val="center"/>
            <w:hideMark/>
          </w:tcPr>
          <w:p w14:paraId="1ABB5E4D" w14:textId="77777777" w:rsidR="00594E35" w:rsidRPr="00432F6C" w:rsidRDefault="00594E35" w:rsidP="003A36F7">
            <w:pPr>
              <w:jc w:val="center"/>
              <w:rPr>
                <w:rFonts w:cs="Arial"/>
                <w:b/>
                <w:bCs/>
                <w:sz w:val="20"/>
                <w:szCs w:val="20"/>
              </w:rPr>
            </w:pPr>
            <w:r w:rsidRPr="00432F6C">
              <w:rPr>
                <w:rFonts w:cs="Arial"/>
                <w:b/>
                <w:bCs/>
                <w:sz w:val="20"/>
                <w:szCs w:val="20"/>
              </w:rPr>
              <w:t>FENCE ITEMS</w:t>
            </w:r>
          </w:p>
        </w:tc>
        <w:tc>
          <w:tcPr>
            <w:tcW w:w="892" w:type="dxa"/>
            <w:tcBorders>
              <w:top w:val="nil"/>
              <w:left w:val="nil"/>
              <w:bottom w:val="single" w:sz="4" w:space="0" w:color="auto"/>
              <w:right w:val="nil"/>
            </w:tcBorders>
            <w:noWrap/>
            <w:vAlign w:val="center"/>
            <w:hideMark/>
          </w:tcPr>
          <w:p w14:paraId="211D6B8C" w14:textId="77777777" w:rsidR="00594E35" w:rsidRPr="00432F6C" w:rsidRDefault="00594E35" w:rsidP="003A36F7">
            <w:pPr>
              <w:jc w:val="center"/>
              <w:rPr>
                <w:rFonts w:cs="Arial"/>
                <w:b/>
                <w:bCs/>
                <w:sz w:val="24"/>
              </w:rPr>
            </w:pPr>
            <w:r w:rsidRPr="00432F6C">
              <w:rPr>
                <w:rFonts w:cs="Arial"/>
                <w:b/>
                <w:bCs/>
                <w:sz w:val="24"/>
              </w:rPr>
              <w:t> </w:t>
            </w:r>
          </w:p>
        </w:tc>
        <w:tc>
          <w:tcPr>
            <w:tcW w:w="1180" w:type="dxa"/>
            <w:tcBorders>
              <w:top w:val="nil"/>
              <w:left w:val="nil"/>
              <w:bottom w:val="single" w:sz="4" w:space="0" w:color="auto"/>
              <w:right w:val="nil"/>
            </w:tcBorders>
            <w:noWrap/>
            <w:vAlign w:val="center"/>
            <w:hideMark/>
          </w:tcPr>
          <w:p w14:paraId="00B38D7D" w14:textId="77777777" w:rsidR="00594E35" w:rsidRPr="00432F6C" w:rsidRDefault="00594E35" w:rsidP="003A36F7">
            <w:pPr>
              <w:jc w:val="center"/>
              <w:rPr>
                <w:rFonts w:cs="Arial"/>
                <w:b/>
                <w:bCs/>
                <w:sz w:val="24"/>
              </w:rPr>
            </w:pPr>
            <w:r w:rsidRPr="00432F6C">
              <w:rPr>
                <w:rFonts w:cs="Arial"/>
                <w:b/>
                <w:bCs/>
                <w:sz w:val="24"/>
              </w:rPr>
              <w:t> </w:t>
            </w:r>
          </w:p>
        </w:tc>
      </w:tr>
      <w:tr w:rsidR="00594E35" w:rsidRPr="00432F6C" w14:paraId="2D43EF7B" w14:textId="77777777" w:rsidTr="00F61A9C">
        <w:trPr>
          <w:trHeight w:val="510"/>
        </w:trPr>
        <w:tc>
          <w:tcPr>
            <w:tcW w:w="1157" w:type="dxa"/>
            <w:tcBorders>
              <w:top w:val="single" w:sz="4" w:space="0" w:color="auto"/>
              <w:left w:val="single" w:sz="4" w:space="0" w:color="auto"/>
              <w:bottom w:val="single" w:sz="4" w:space="0" w:color="auto"/>
              <w:right w:val="single" w:sz="4" w:space="0" w:color="auto"/>
            </w:tcBorders>
            <w:vAlign w:val="center"/>
            <w:hideMark/>
          </w:tcPr>
          <w:p w14:paraId="6FDDD72D" w14:textId="77777777" w:rsidR="00594E35" w:rsidRPr="0063351B" w:rsidRDefault="00594E35" w:rsidP="003A36F7">
            <w:pPr>
              <w:jc w:val="center"/>
              <w:rPr>
                <w:rFonts w:cs="Arial"/>
                <w:b/>
                <w:bCs/>
                <w:sz w:val="20"/>
                <w:szCs w:val="20"/>
                <w:u w:val="single"/>
              </w:rPr>
            </w:pPr>
            <w:r w:rsidRPr="0063351B">
              <w:rPr>
                <w:rFonts w:cs="Arial"/>
                <w:b/>
                <w:bCs/>
                <w:sz w:val="20"/>
                <w:szCs w:val="20"/>
                <w:u w:val="single"/>
              </w:rPr>
              <w:t>Item Number</w:t>
            </w:r>
          </w:p>
        </w:tc>
        <w:tc>
          <w:tcPr>
            <w:tcW w:w="6851" w:type="dxa"/>
            <w:gridSpan w:val="3"/>
            <w:tcBorders>
              <w:top w:val="single" w:sz="4" w:space="0" w:color="auto"/>
              <w:left w:val="nil"/>
              <w:bottom w:val="single" w:sz="4" w:space="0" w:color="auto"/>
              <w:right w:val="single" w:sz="4" w:space="0" w:color="auto"/>
            </w:tcBorders>
            <w:noWrap/>
            <w:vAlign w:val="center"/>
            <w:hideMark/>
          </w:tcPr>
          <w:p w14:paraId="2C94DA30" w14:textId="77777777" w:rsidR="00594E35" w:rsidRPr="0063351B" w:rsidRDefault="00594E35" w:rsidP="003A36F7">
            <w:pPr>
              <w:jc w:val="center"/>
              <w:rPr>
                <w:rFonts w:cs="Arial"/>
                <w:b/>
                <w:bCs/>
                <w:sz w:val="20"/>
                <w:szCs w:val="20"/>
                <w:u w:val="single"/>
              </w:rPr>
            </w:pPr>
            <w:r w:rsidRPr="0063351B">
              <w:rPr>
                <w:rFonts w:cs="Arial"/>
                <w:b/>
                <w:bCs/>
                <w:sz w:val="20"/>
                <w:szCs w:val="20"/>
                <w:u w:val="single"/>
              </w:rPr>
              <w:t>Description</w:t>
            </w:r>
          </w:p>
        </w:tc>
        <w:tc>
          <w:tcPr>
            <w:tcW w:w="892" w:type="dxa"/>
            <w:tcBorders>
              <w:top w:val="single" w:sz="4" w:space="0" w:color="auto"/>
              <w:left w:val="nil"/>
              <w:bottom w:val="single" w:sz="4" w:space="0" w:color="auto"/>
              <w:right w:val="single" w:sz="4" w:space="0" w:color="auto"/>
            </w:tcBorders>
            <w:noWrap/>
            <w:vAlign w:val="center"/>
            <w:hideMark/>
          </w:tcPr>
          <w:p w14:paraId="65831FE7" w14:textId="77777777" w:rsidR="00594E35" w:rsidRPr="0063351B" w:rsidRDefault="00594E35" w:rsidP="003A36F7">
            <w:pPr>
              <w:jc w:val="center"/>
              <w:rPr>
                <w:rFonts w:cs="Arial"/>
                <w:b/>
                <w:bCs/>
                <w:sz w:val="20"/>
                <w:szCs w:val="20"/>
                <w:u w:val="single"/>
              </w:rPr>
            </w:pPr>
            <w:r w:rsidRPr="0063351B">
              <w:rPr>
                <w:rFonts w:cs="Arial"/>
                <w:b/>
                <w:bCs/>
                <w:sz w:val="20"/>
                <w:szCs w:val="20"/>
                <w:u w:val="single"/>
              </w:rPr>
              <w:t>Unit</w:t>
            </w:r>
          </w:p>
        </w:tc>
        <w:tc>
          <w:tcPr>
            <w:tcW w:w="1180" w:type="dxa"/>
            <w:tcBorders>
              <w:top w:val="single" w:sz="4" w:space="0" w:color="auto"/>
              <w:left w:val="nil"/>
              <w:bottom w:val="single" w:sz="4" w:space="0" w:color="auto"/>
              <w:right w:val="single" w:sz="4" w:space="0" w:color="auto"/>
            </w:tcBorders>
            <w:vAlign w:val="center"/>
            <w:hideMark/>
          </w:tcPr>
          <w:p w14:paraId="726BD128" w14:textId="77777777" w:rsidR="00594E35" w:rsidRPr="0063351B" w:rsidRDefault="00594E35" w:rsidP="003A36F7">
            <w:pPr>
              <w:jc w:val="center"/>
              <w:rPr>
                <w:rFonts w:cs="Arial"/>
                <w:b/>
                <w:bCs/>
                <w:sz w:val="20"/>
                <w:szCs w:val="20"/>
                <w:u w:val="single"/>
              </w:rPr>
            </w:pPr>
            <w:r w:rsidRPr="0063351B">
              <w:rPr>
                <w:rFonts w:cs="Arial"/>
                <w:b/>
                <w:bCs/>
                <w:sz w:val="20"/>
                <w:szCs w:val="20"/>
                <w:u w:val="single"/>
              </w:rPr>
              <w:t>Fixed Unit Price</w:t>
            </w:r>
          </w:p>
        </w:tc>
      </w:tr>
      <w:tr w:rsidR="00594E35" w:rsidRPr="00432F6C" w14:paraId="46BD2AE4" w14:textId="77777777" w:rsidTr="00F61A9C">
        <w:trPr>
          <w:trHeight w:val="255"/>
        </w:trPr>
        <w:tc>
          <w:tcPr>
            <w:tcW w:w="1157" w:type="dxa"/>
            <w:tcBorders>
              <w:top w:val="single" w:sz="4" w:space="0" w:color="auto"/>
              <w:left w:val="single" w:sz="4" w:space="0" w:color="auto"/>
              <w:bottom w:val="single" w:sz="4" w:space="0" w:color="auto"/>
              <w:right w:val="single" w:sz="4" w:space="0" w:color="auto"/>
            </w:tcBorders>
            <w:noWrap/>
            <w:vAlign w:val="center"/>
            <w:hideMark/>
          </w:tcPr>
          <w:p w14:paraId="22471694" w14:textId="77777777" w:rsidR="00594E35" w:rsidRPr="00432F6C" w:rsidRDefault="00594E35" w:rsidP="003A36F7">
            <w:pPr>
              <w:jc w:val="center"/>
              <w:rPr>
                <w:rFonts w:cs="Arial"/>
                <w:sz w:val="20"/>
                <w:szCs w:val="20"/>
              </w:rPr>
            </w:pPr>
            <w:r w:rsidRPr="00432F6C">
              <w:rPr>
                <w:rFonts w:cs="Arial"/>
                <w:sz w:val="20"/>
                <w:szCs w:val="20"/>
              </w:rPr>
              <w:t>2029902</w:t>
            </w:r>
          </w:p>
        </w:tc>
        <w:tc>
          <w:tcPr>
            <w:tcW w:w="6851" w:type="dxa"/>
            <w:gridSpan w:val="3"/>
            <w:tcBorders>
              <w:top w:val="single" w:sz="4" w:space="0" w:color="auto"/>
              <w:left w:val="nil"/>
              <w:bottom w:val="single" w:sz="4" w:space="0" w:color="auto"/>
              <w:right w:val="single" w:sz="4" w:space="0" w:color="auto"/>
            </w:tcBorders>
            <w:noWrap/>
            <w:vAlign w:val="center"/>
            <w:hideMark/>
          </w:tcPr>
          <w:p w14:paraId="1C39FDE4" w14:textId="62906393" w:rsidR="00594E35" w:rsidRPr="00432F6C" w:rsidRDefault="00594E35" w:rsidP="003A36F7">
            <w:pPr>
              <w:jc w:val="left"/>
              <w:rPr>
                <w:rFonts w:cs="Arial"/>
                <w:sz w:val="20"/>
                <w:szCs w:val="20"/>
              </w:rPr>
            </w:pPr>
            <w:r w:rsidRPr="00432F6C">
              <w:rPr>
                <w:rFonts w:cs="Arial"/>
                <w:sz w:val="20"/>
                <w:szCs w:val="20"/>
              </w:rPr>
              <w:t>MISC. REMOVE EXIST CONCRETE POST FOOTING (CH-L)</w:t>
            </w:r>
          </w:p>
        </w:tc>
        <w:tc>
          <w:tcPr>
            <w:tcW w:w="892" w:type="dxa"/>
            <w:tcBorders>
              <w:top w:val="single" w:sz="4" w:space="0" w:color="auto"/>
              <w:left w:val="nil"/>
              <w:bottom w:val="single" w:sz="4" w:space="0" w:color="auto"/>
              <w:right w:val="single" w:sz="4" w:space="0" w:color="auto"/>
            </w:tcBorders>
            <w:noWrap/>
            <w:vAlign w:val="center"/>
            <w:hideMark/>
          </w:tcPr>
          <w:p w14:paraId="77CDCA4C" w14:textId="77777777" w:rsidR="00594E35" w:rsidRPr="00432F6C" w:rsidRDefault="00594E35" w:rsidP="003A36F7">
            <w:pPr>
              <w:jc w:val="center"/>
              <w:rPr>
                <w:rFonts w:cs="Arial"/>
                <w:sz w:val="20"/>
                <w:szCs w:val="20"/>
              </w:rPr>
            </w:pPr>
            <w:r w:rsidRPr="00432F6C">
              <w:rPr>
                <w:rFonts w:cs="Arial"/>
                <w:sz w:val="20"/>
                <w:szCs w:val="20"/>
              </w:rPr>
              <w:t>EA</w:t>
            </w:r>
          </w:p>
        </w:tc>
        <w:tc>
          <w:tcPr>
            <w:tcW w:w="1180" w:type="dxa"/>
            <w:tcBorders>
              <w:top w:val="single" w:sz="4" w:space="0" w:color="auto"/>
              <w:left w:val="nil"/>
              <w:bottom w:val="single" w:sz="4" w:space="0" w:color="auto"/>
              <w:right w:val="single" w:sz="4" w:space="0" w:color="auto"/>
            </w:tcBorders>
            <w:noWrap/>
            <w:vAlign w:val="center"/>
            <w:hideMark/>
          </w:tcPr>
          <w:p w14:paraId="2CD6C7D6" w14:textId="5848F1F1" w:rsidR="00594E35" w:rsidRPr="00432F6C" w:rsidRDefault="00594E35" w:rsidP="003A36F7">
            <w:pPr>
              <w:jc w:val="right"/>
              <w:rPr>
                <w:rFonts w:cs="Arial"/>
                <w:sz w:val="20"/>
                <w:szCs w:val="20"/>
              </w:rPr>
            </w:pPr>
            <w:r w:rsidRPr="00432F6C">
              <w:rPr>
                <w:rFonts w:cs="Arial"/>
                <w:sz w:val="20"/>
                <w:szCs w:val="20"/>
              </w:rPr>
              <w:t>$</w:t>
            </w:r>
            <w:r w:rsidR="001E2378">
              <w:rPr>
                <w:rFonts w:cs="Arial"/>
                <w:sz w:val="20"/>
                <w:szCs w:val="20"/>
              </w:rPr>
              <w:t>75</w:t>
            </w:r>
            <w:r w:rsidRPr="00432F6C">
              <w:rPr>
                <w:rFonts w:cs="Arial"/>
                <w:sz w:val="20"/>
                <w:szCs w:val="20"/>
              </w:rPr>
              <w:t xml:space="preserve">.00 </w:t>
            </w:r>
          </w:p>
        </w:tc>
      </w:tr>
      <w:tr w:rsidR="00594E35" w:rsidRPr="00432F6C" w14:paraId="1E922F0B" w14:textId="77777777" w:rsidTr="00F61A9C">
        <w:trPr>
          <w:trHeight w:val="255"/>
        </w:trPr>
        <w:tc>
          <w:tcPr>
            <w:tcW w:w="1157" w:type="dxa"/>
            <w:tcBorders>
              <w:top w:val="single" w:sz="4" w:space="0" w:color="auto"/>
              <w:left w:val="single" w:sz="4" w:space="0" w:color="auto"/>
              <w:bottom w:val="single" w:sz="4" w:space="0" w:color="auto"/>
              <w:right w:val="single" w:sz="4" w:space="0" w:color="auto"/>
            </w:tcBorders>
            <w:noWrap/>
            <w:vAlign w:val="center"/>
            <w:hideMark/>
          </w:tcPr>
          <w:p w14:paraId="622357F9" w14:textId="77777777" w:rsidR="00594E35" w:rsidRPr="00432F6C" w:rsidRDefault="00594E35" w:rsidP="003A36F7">
            <w:pPr>
              <w:jc w:val="center"/>
              <w:rPr>
                <w:rFonts w:cs="Arial"/>
                <w:sz w:val="20"/>
                <w:szCs w:val="20"/>
              </w:rPr>
            </w:pPr>
            <w:r w:rsidRPr="00432F6C">
              <w:rPr>
                <w:rFonts w:cs="Arial"/>
                <w:sz w:val="20"/>
                <w:szCs w:val="20"/>
              </w:rPr>
              <w:t>2029903</w:t>
            </w:r>
          </w:p>
        </w:tc>
        <w:tc>
          <w:tcPr>
            <w:tcW w:w="6851" w:type="dxa"/>
            <w:gridSpan w:val="3"/>
            <w:tcBorders>
              <w:top w:val="single" w:sz="4" w:space="0" w:color="auto"/>
              <w:left w:val="nil"/>
              <w:bottom w:val="single" w:sz="4" w:space="0" w:color="auto"/>
              <w:right w:val="single" w:sz="4" w:space="0" w:color="auto"/>
            </w:tcBorders>
            <w:noWrap/>
            <w:vAlign w:val="center"/>
            <w:hideMark/>
          </w:tcPr>
          <w:p w14:paraId="00F2E1EC" w14:textId="017687D7" w:rsidR="00594E35" w:rsidRPr="00432F6C" w:rsidRDefault="00594E35" w:rsidP="003A36F7">
            <w:pPr>
              <w:jc w:val="left"/>
              <w:rPr>
                <w:rFonts w:cs="Arial"/>
                <w:sz w:val="20"/>
                <w:szCs w:val="20"/>
              </w:rPr>
            </w:pPr>
            <w:r w:rsidRPr="00432F6C">
              <w:rPr>
                <w:rFonts w:cs="Arial"/>
                <w:sz w:val="20"/>
                <w:szCs w:val="20"/>
              </w:rPr>
              <w:t>MISC. REMOVE CHAIN-LINK FENCE</w:t>
            </w:r>
          </w:p>
        </w:tc>
        <w:tc>
          <w:tcPr>
            <w:tcW w:w="892" w:type="dxa"/>
            <w:tcBorders>
              <w:top w:val="single" w:sz="4" w:space="0" w:color="auto"/>
              <w:left w:val="nil"/>
              <w:bottom w:val="single" w:sz="4" w:space="0" w:color="auto"/>
              <w:right w:val="single" w:sz="4" w:space="0" w:color="auto"/>
            </w:tcBorders>
            <w:noWrap/>
            <w:vAlign w:val="center"/>
            <w:hideMark/>
          </w:tcPr>
          <w:p w14:paraId="00D1D4E2" w14:textId="77777777" w:rsidR="00594E35" w:rsidRPr="00432F6C" w:rsidRDefault="00594E35" w:rsidP="003A36F7">
            <w:pPr>
              <w:jc w:val="center"/>
              <w:rPr>
                <w:rFonts w:cs="Arial"/>
                <w:sz w:val="20"/>
                <w:szCs w:val="20"/>
              </w:rPr>
            </w:pPr>
            <w:r w:rsidRPr="00432F6C">
              <w:rPr>
                <w:rFonts w:cs="Arial"/>
                <w:sz w:val="20"/>
                <w:szCs w:val="20"/>
              </w:rPr>
              <w:t>LF</w:t>
            </w:r>
          </w:p>
        </w:tc>
        <w:tc>
          <w:tcPr>
            <w:tcW w:w="1180" w:type="dxa"/>
            <w:tcBorders>
              <w:top w:val="single" w:sz="4" w:space="0" w:color="auto"/>
              <w:left w:val="nil"/>
              <w:bottom w:val="single" w:sz="4" w:space="0" w:color="auto"/>
              <w:right w:val="single" w:sz="4" w:space="0" w:color="auto"/>
            </w:tcBorders>
            <w:noWrap/>
            <w:vAlign w:val="center"/>
            <w:hideMark/>
          </w:tcPr>
          <w:p w14:paraId="0CE093C9" w14:textId="3B45FC0D" w:rsidR="00594E35" w:rsidRPr="00432F6C" w:rsidRDefault="00594E35" w:rsidP="003A36F7">
            <w:pPr>
              <w:jc w:val="right"/>
              <w:rPr>
                <w:rFonts w:cs="Arial"/>
                <w:sz w:val="20"/>
                <w:szCs w:val="20"/>
              </w:rPr>
            </w:pPr>
            <w:r w:rsidRPr="00432F6C">
              <w:rPr>
                <w:rFonts w:cs="Arial"/>
                <w:sz w:val="20"/>
                <w:szCs w:val="20"/>
              </w:rPr>
              <w:t>$</w:t>
            </w:r>
            <w:r w:rsidR="001E2378">
              <w:rPr>
                <w:rFonts w:cs="Arial"/>
                <w:sz w:val="20"/>
                <w:szCs w:val="20"/>
              </w:rPr>
              <w:t>5</w:t>
            </w:r>
            <w:r w:rsidRPr="00432F6C">
              <w:rPr>
                <w:rFonts w:cs="Arial"/>
                <w:sz w:val="20"/>
                <w:szCs w:val="20"/>
              </w:rPr>
              <w:t xml:space="preserve">.00 </w:t>
            </w:r>
          </w:p>
        </w:tc>
      </w:tr>
      <w:tr w:rsidR="00594E35" w:rsidRPr="00432F6C" w14:paraId="77279E79" w14:textId="77777777" w:rsidTr="00F61A9C">
        <w:trPr>
          <w:trHeight w:val="255"/>
        </w:trPr>
        <w:tc>
          <w:tcPr>
            <w:tcW w:w="1157" w:type="dxa"/>
            <w:tcBorders>
              <w:top w:val="single" w:sz="4" w:space="0" w:color="auto"/>
              <w:left w:val="single" w:sz="4" w:space="0" w:color="auto"/>
              <w:bottom w:val="single" w:sz="4" w:space="0" w:color="auto"/>
              <w:right w:val="single" w:sz="4" w:space="0" w:color="auto"/>
            </w:tcBorders>
            <w:noWrap/>
            <w:vAlign w:val="center"/>
            <w:hideMark/>
          </w:tcPr>
          <w:p w14:paraId="6D949157" w14:textId="77777777" w:rsidR="00594E35" w:rsidRPr="00432F6C" w:rsidRDefault="00594E35" w:rsidP="003A36F7">
            <w:pPr>
              <w:jc w:val="center"/>
              <w:rPr>
                <w:rFonts w:cs="Arial"/>
                <w:sz w:val="20"/>
                <w:szCs w:val="20"/>
              </w:rPr>
            </w:pPr>
            <w:r w:rsidRPr="00432F6C">
              <w:rPr>
                <w:rFonts w:cs="Arial"/>
                <w:sz w:val="20"/>
                <w:szCs w:val="20"/>
              </w:rPr>
              <w:t>6071012A</w:t>
            </w:r>
          </w:p>
        </w:tc>
        <w:tc>
          <w:tcPr>
            <w:tcW w:w="6851" w:type="dxa"/>
            <w:gridSpan w:val="3"/>
            <w:tcBorders>
              <w:top w:val="single" w:sz="4" w:space="0" w:color="auto"/>
              <w:left w:val="nil"/>
              <w:bottom w:val="single" w:sz="4" w:space="0" w:color="auto"/>
              <w:right w:val="single" w:sz="4" w:space="0" w:color="auto"/>
            </w:tcBorders>
            <w:noWrap/>
            <w:vAlign w:val="center"/>
            <w:hideMark/>
          </w:tcPr>
          <w:p w14:paraId="77989B28" w14:textId="7E743522" w:rsidR="00594E35" w:rsidRPr="00432F6C" w:rsidRDefault="00594E35" w:rsidP="003A36F7">
            <w:pPr>
              <w:jc w:val="left"/>
              <w:rPr>
                <w:rFonts w:cs="Arial"/>
                <w:sz w:val="20"/>
                <w:szCs w:val="20"/>
              </w:rPr>
            </w:pPr>
            <w:r w:rsidRPr="00432F6C">
              <w:rPr>
                <w:rFonts w:cs="Arial"/>
                <w:sz w:val="20"/>
                <w:szCs w:val="20"/>
              </w:rPr>
              <w:t>CHAIN-LINK FENCE</w:t>
            </w:r>
            <w:r w:rsidR="00A21785">
              <w:rPr>
                <w:rFonts w:cs="Arial"/>
                <w:sz w:val="20"/>
                <w:szCs w:val="20"/>
              </w:rPr>
              <w:t xml:space="preserve"> DRIVEN POSTS</w:t>
            </w:r>
            <w:r w:rsidRPr="00432F6C">
              <w:rPr>
                <w:rFonts w:cs="Arial"/>
                <w:sz w:val="20"/>
                <w:szCs w:val="20"/>
              </w:rPr>
              <w:t xml:space="preserve"> (60 IN.)</w:t>
            </w:r>
          </w:p>
        </w:tc>
        <w:tc>
          <w:tcPr>
            <w:tcW w:w="892" w:type="dxa"/>
            <w:tcBorders>
              <w:top w:val="single" w:sz="4" w:space="0" w:color="auto"/>
              <w:left w:val="nil"/>
              <w:bottom w:val="single" w:sz="4" w:space="0" w:color="auto"/>
              <w:right w:val="single" w:sz="4" w:space="0" w:color="auto"/>
            </w:tcBorders>
            <w:noWrap/>
            <w:vAlign w:val="center"/>
            <w:hideMark/>
          </w:tcPr>
          <w:p w14:paraId="348544BE" w14:textId="77777777" w:rsidR="00594E35" w:rsidRPr="00432F6C" w:rsidRDefault="00594E35" w:rsidP="003A36F7">
            <w:pPr>
              <w:jc w:val="center"/>
              <w:rPr>
                <w:rFonts w:cs="Arial"/>
                <w:sz w:val="20"/>
                <w:szCs w:val="20"/>
              </w:rPr>
            </w:pPr>
            <w:r w:rsidRPr="00432F6C">
              <w:rPr>
                <w:rFonts w:cs="Arial"/>
                <w:sz w:val="20"/>
                <w:szCs w:val="20"/>
              </w:rPr>
              <w:t>LF</w:t>
            </w:r>
          </w:p>
        </w:tc>
        <w:tc>
          <w:tcPr>
            <w:tcW w:w="1180" w:type="dxa"/>
            <w:tcBorders>
              <w:top w:val="single" w:sz="4" w:space="0" w:color="auto"/>
              <w:left w:val="nil"/>
              <w:bottom w:val="single" w:sz="4" w:space="0" w:color="auto"/>
              <w:right w:val="single" w:sz="4" w:space="0" w:color="auto"/>
            </w:tcBorders>
            <w:noWrap/>
            <w:vAlign w:val="center"/>
            <w:hideMark/>
          </w:tcPr>
          <w:p w14:paraId="77AB068F" w14:textId="1DA0DADD" w:rsidR="00594E35" w:rsidRPr="00432F6C" w:rsidRDefault="00594E35" w:rsidP="003A36F7">
            <w:pPr>
              <w:jc w:val="right"/>
              <w:rPr>
                <w:rFonts w:cs="Arial"/>
                <w:sz w:val="20"/>
                <w:szCs w:val="20"/>
              </w:rPr>
            </w:pPr>
            <w:r w:rsidRPr="00432F6C">
              <w:rPr>
                <w:rFonts w:cs="Arial"/>
                <w:sz w:val="20"/>
                <w:szCs w:val="20"/>
              </w:rPr>
              <w:t>$</w:t>
            </w:r>
            <w:r w:rsidR="0009075D">
              <w:rPr>
                <w:rFonts w:cs="Arial"/>
                <w:sz w:val="20"/>
                <w:szCs w:val="20"/>
              </w:rPr>
              <w:t>30</w:t>
            </w:r>
            <w:r w:rsidRPr="00432F6C">
              <w:rPr>
                <w:rFonts w:cs="Arial"/>
                <w:sz w:val="20"/>
                <w:szCs w:val="20"/>
              </w:rPr>
              <w:t xml:space="preserve">.00 </w:t>
            </w:r>
          </w:p>
        </w:tc>
      </w:tr>
      <w:tr w:rsidR="00594E35" w:rsidRPr="00432F6C" w14:paraId="22264227" w14:textId="77777777" w:rsidTr="00F61A9C">
        <w:trPr>
          <w:trHeight w:val="255"/>
        </w:trPr>
        <w:tc>
          <w:tcPr>
            <w:tcW w:w="1157" w:type="dxa"/>
            <w:tcBorders>
              <w:top w:val="single" w:sz="4" w:space="0" w:color="auto"/>
              <w:left w:val="single" w:sz="4" w:space="0" w:color="auto"/>
              <w:bottom w:val="single" w:sz="4" w:space="0" w:color="auto"/>
              <w:right w:val="single" w:sz="4" w:space="0" w:color="auto"/>
            </w:tcBorders>
            <w:noWrap/>
            <w:vAlign w:val="center"/>
            <w:hideMark/>
          </w:tcPr>
          <w:p w14:paraId="45F771FB" w14:textId="77777777" w:rsidR="00594E35" w:rsidRPr="00432F6C" w:rsidRDefault="00594E35" w:rsidP="003A36F7">
            <w:pPr>
              <w:jc w:val="center"/>
              <w:rPr>
                <w:rFonts w:cs="Arial"/>
                <w:sz w:val="20"/>
                <w:szCs w:val="20"/>
              </w:rPr>
            </w:pPr>
            <w:r w:rsidRPr="00432F6C">
              <w:rPr>
                <w:rFonts w:cs="Arial"/>
                <w:sz w:val="20"/>
                <w:szCs w:val="20"/>
              </w:rPr>
              <w:t>6071013A</w:t>
            </w:r>
          </w:p>
        </w:tc>
        <w:tc>
          <w:tcPr>
            <w:tcW w:w="6851" w:type="dxa"/>
            <w:gridSpan w:val="3"/>
            <w:tcBorders>
              <w:top w:val="single" w:sz="4" w:space="0" w:color="auto"/>
              <w:left w:val="nil"/>
              <w:bottom w:val="single" w:sz="4" w:space="0" w:color="auto"/>
              <w:right w:val="single" w:sz="4" w:space="0" w:color="auto"/>
            </w:tcBorders>
            <w:noWrap/>
            <w:vAlign w:val="center"/>
            <w:hideMark/>
          </w:tcPr>
          <w:p w14:paraId="40DC84EC" w14:textId="524647C1" w:rsidR="00594E35" w:rsidRPr="00432F6C" w:rsidRDefault="00594E35" w:rsidP="003A36F7">
            <w:pPr>
              <w:jc w:val="left"/>
              <w:rPr>
                <w:rFonts w:cs="Arial"/>
                <w:sz w:val="20"/>
                <w:szCs w:val="20"/>
              </w:rPr>
            </w:pPr>
            <w:r w:rsidRPr="00432F6C">
              <w:rPr>
                <w:rFonts w:cs="Arial"/>
                <w:sz w:val="20"/>
                <w:szCs w:val="20"/>
              </w:rPr>
              <w:t xml:space="preserve">CHAIN-LINK FENCE </w:t>
            </w:r>
            <w:r w:rsidR="00A21785">
              <w:rPr>
                <w:rFonts w:cs="Arial"/>
                <w:sz w:val="20"/>
                <w:szCs w:val="20"/>
              </w:rPr>
              <w:t xml:space="preserve">DRIVEN POSTS </w:t>
            </w:r>
            <w:r w:rsidRPr="00432F6C">
              <w:rPr>
                <w:rFonts w:cs="Arial"/>
                <w:sz w:val="20"/>
                <w:szCs w:val="20"/>
              </w:rPr>
              <w:t>(72 IN.)</w:t>
            </w:r>
          </w:p>
        </w:tc>
        <w:tc>
          <w:tcPr>
            <w:tcW w:w="892" w:type="dxa"/>
            <w:tcBorders>
              <w:top w:val="single" w:sz="4" w:space="0" w:color="auto"/>
              <w:left w:val="nil"/>
              <w:bottom w:val="single" w:sz="4" w:space="0" w:color="auto"/>
              <w:right w:val="single" w:sz="4" w:space="0" w:color="auto"/>
            </w:tcBorders>
            <w:noWrap/>
            <w:vAlign w:val="center"/>
            <w:hideMark/>
          </w:tcPr>
          <w:p w14:paraId="66E42A4C" w14:textId="77777777" w:rsidR="00594E35" w:rsidRPr="00432F6C" w:rsidRDefault="00594E35" w:rsidP="003A36F7">
            <w:pPr>
              <w:jc w:val="center"/>
              <w:rPr>
                <w:rFonts w:cs="Arial"/>
                <w:sz w:val="20"/>
                <w:szCs w:val="20"/>
              </w:rPr>
            </w:pPr>
            <w:r w:rsidRPr="00432F6C">
              <w:rPr>
                <w:rFonts w:cs="Arial"/>
                <w:sz w:val="20"/>
                <w:szCs w:val="20"/>
              </w:rPr>
              <w:t>LF</w:t>
            </w:r>
          </w:p>
        </w:tc>
        <w:tc>
          <w:tcPr>
            <w:tcW w:w="1180" w:type="dxa"/>
            <w:tcBorders>
              <w:top w:val="single" w:sz="4" w:space="0" w:color="auto"/>
              <w:left w:val="nil"/>
              <w:bottom w:val="single" w:sz="4" w:space="0" w:color="auto"/>
              <w:right w:val="single" w:sz="4" w:space="0" w:color="auto"/>
            </w:tcBorders>
            <w:noWrap/>
            <w:vAlign w:val="center"/>
            <w:hideMark/>
          </w:tcPr>
          <w:p w14:paraId="5A379A45" w14:textId="3EF90197" w:rsidR="00594E35" w:rsidRPr="00432F6C" w:rsidRDefault="00594E35" w:rsidP="003A36F7">
            <w:pPr>
              <w:jc w:val="right"/>
              <w:rPr>
                <w:rFonts w:cs="Arial"/>
                <w:sz w:val="20"/>
                <w:szCs w:val="20"/>
              </w:rPr>
            </w:pPr>
            <w:r w:rsidRPr="00432F6C">
              <w:rPr>
                <w:rFonts w:cs="Arial"/>
                <w:sz w:val="20"/>
                <w:szCs w:val="20"/>
              </w:rPr>
              <w:t>$</w:t>
            </w:r>
            <w:r w:rsidR="0009075D">
              <w:rPr>
                <w:rFonts w:cs="Arial"/>
                <w:sz w:val="20"/>
                <w:szCs w:val="20"/>
              </w:rPr>
              <w:t>38</w:t>
            </w:r>
            <w:r w:rsidRPr="00432F6C">
              <w:rPr>
                <w:rFonts w:cs="Arial"/>
                <w:sz w:val="20"/>
                <w:szCs w:val="20"/>
              </w:rPr>
              <w:t xml:space="preserve">.00 </w:t>
            </w:r>
          </w:p>
        </w:tc>
      </w:tr>
      <w:tr w:rsidR="00A21785" w:rsidRPr="00432F6C" w14:paraId="74B2DB90" w14:textId="77777777" w:rsidTr="00F61A9C">
        <w:trPr>
          <w:trHeight w:val="255"/>
        </w:trPr>
        <w:tc>
          <w:tcPr>
            <w:tcW w:w="1157" w:type="dxa"/>
            <w:tcBorders>
              <w:top w:val="single" w:sz="4" w:space="0" w:color="auto"/>
              <w:left w:val="single" w:sz="4" w:space="0" w:color="auto"/>
              <w:bottom w:val="single" w:sz="4" w:space="0" w:color="auto"/>
              <w:right w:val="single" w:sz="4" w:space="0" w:color="auto"/>
            </w:tcBorders>
            <w:noWrap/>
            <w:vAlign w:val="center"/>
          </w:tcPr>
          <w:p w14:paraId="4575D3B7" w14:textId="63B75D98" w:rsidR="004E177E" w:rsidRPr="00432F6C" w:rsidRDefault="004E177E" w:rsidP="004E177E">
            <w:pPr>
              <w:jc w:val="center"/>
              <w:rPr>
                <w:rFonts w:cs="Arial"/>
                <w:sz w:val="20"/>
                <w:szCs w:val="20"/>
              </w:rPr>
            </w:pPr>
            <w:r w:rsidRPr="00432F6C">
              <w:rPr>
                <w:rFonts w:cs="Arial"/>
                <w:sz w:val="20"/>
                <w:szCs w:val="20"/>
              </w:rPr>
              <w:t>6079903</w:t>
            </w:r>
          </w:p>
        </w:tc>
        <w:tc>
          <w:tcPr>
            <w:tcW w:w="6851" w:type="dxa"/>
            <w:gridSpan w:val="3"/>
            <w:tcBorders>
              <w:top w:val="single" w:sz="4" w:space="0" w:color="auto"/>
              <w:left w:val="nil"/>
              <w:bottom w:val="single" w:sz="4" w:space="0" w:color="auto"/>
              <w:right w:val="single" w:sz="4" w:space="0" w:color="auto"/>
            </w:tcBorders>
            <w:noWrap/>
            <w:vAlign w:val="center"/>
          </w:tcPr>
          <w:p w14:paraId="5447EC58" w14:textId="0C8E88DB" w:rsidR="004E177E" w:rsidRPr="00432F6C" w:rsidRDefault="004E177E" w:rsidP="004E177E">
            <w:pPr>
              <w:jc w:val="left"/>
              <w:rPr>
                <w:rFonts w:cs="Arial"/>
                <w:sz w:val="20"/>
                <w:szCs w:val="20"/>
              </w:rPr>
            </w:pPr>
            <w:r w:rsidRPr="00432F6C">
              <w:rPr>
                <w:rFonts w:cs="Arial"/>
                <w:sz w:val="20"/>
                <w:szCs w:val="20"/>
              </w:rPr>
              <w:t>MISC. CHAIN-LINK FENCE - VINYL (60 IN)</w:t>
            </w:r>
          </w:p>
        </w:tc>
        <w:tc>
          <w:tcPr>
            <w:tcW w:w="892" w:type="dxa"/>
            <w:tcBorders>
              <w:top w:val="single" w:sz="4" w:space="0" w:color="auto"/>
              <w:left w:val="nil"/>
              <w:bottom w:val="single" w:sz="4" w:space="0" w:color="auto"/>
              <w:right w:val="single" w:sz="4" w:space="0" w:color="auto"/>
            </w:tcBorders>
            <w:noWrap/>
            <w:vAlign w:val="center"/>
          </w:tcPr>
          <w:p w14:paraId="6642D624" w14:textId="5324FDF8" w:rsidR="004E177E" w:rsidRPr="00432F6C" w:rsidRDefault="004E177E" w:rsidP="004E177E">
            <w:pPr>
              <w:jc w:val="center"/>
              <w:rPr>
                <w:rFonts w:cs="Arial"/>
                <w:sz w:val="20"/>
                <w:szCs w:val="20"/>
              </w:rPr>
            </w:pPr>
            <w:r w:rsidRPr="00432F6C">
              <w:rPr>
                <w:rFonts w:cs="Arial"/>
                <w:sz w:val="20"/>
                <w:szCs w:val="20"/>
              </w:rPr>
              <w:t>LF</w:t>
            </w:r>
          </w:p>
        </w:tc>
        <w:tc>
          <w:tcPr>
            <w:tcW w:w="1180" w:type="dxa"/>
            <w:tcBorders>
              <w:top w:val="single" w:sz="4" w:space="0" w:color="auto"/>
              <w:left w:val="nil"/>
              <w:bottom w:val="single" w:sz="4" w:space="0" w:color="auto"/>
              <w:right w:val="single" w:sz="4" w:space="0" w:color="auto"/>
            </w:tcBorders>
            <w:noWrap/>
            <w:vAlign w:val="center"/>
          </w:tcPr>
          <w:p w14:paraId="2D1E0BAE" w14:textId="5183B93E" w:rsidR="004E177E" w:rsidRPr="00432F6C" w:rsidRDefault="004E177E" w:rsidP="0030098A">
            <w:pPr>
              <w:jc w:val="right"/>
              <w:rPr>
                <w:rFonts w:cs="Arial"/>
                <w:sz w:val="20"/>
                <w:szCs w:val="20"/>
              </w:rPr>
            </w:pPr>
            <w:r w:rsidRPr="00432F6C">
              <w:rPr>
                <w:rFonts w:cs="Arial"/>
                <w:sz w:val="20"/>
                <w:szCs w:val="20"/>
              </w:rPr>
              <w:t>$</w:t>
            </w:r>
            <w:r w:rsidR="00621194">
              <w:rPr>
                <w:rFonts w:cs="Arial"/>
                <w:sz w:val="20"/>
                <w:szCs w:val="20"/>
              </w:rPr>
              <w:t>32</w:t>
            </w:r>
            <w:r w:rsidRPr="00432F6C">
              <w:rPr>
                <w:rFonts w:cs="Arial"/>
                <w:sz w:val="20"/>
                <w:szCs w:val="20"/>
              </w:rPr>
              <w:t xml:space="preserve">.00 </w:t>
            </w:r>
          </w:p>
        </w:tc>
      </w:tr>
      <w:tr w:rsidR="004E177E" w:rsidRPr="00432F6C" w14:paraId="0C8FAD3D" w14:textId="77777777" w:rsidTr="00F61A9C">
        <w:trPr>
          <w:trHeight w:val="255"/>
        </w:trPr>
        <w:tc>
          <w:tcPr>
            <w:tcW w:w="1157" w:type="dxa"/>
            <w:tcBorders>
              <w:top w:val="single" w:sz="4" w:space="0" w:color="auto"/>
              <w:left w:val="single" w:sz="4" w:space="0" w:color="auto"/>
              <w:bottom w:val="single" w:sz="4" w:space="0" w:color="auto"/>
              <w:right w:val="single" w:sz="4" w:space="0" w:color="auto"/>
            </w:tcBorders>
            <w:noWrap/>
            <w:vAlign w:val="center"/>
            <w:hideMark/>
          </w:tcPr>
          <w:p w14:paraId="30C49A07" w14:textId="77777777" w:rsidR="004E177E" w:rsidRPr="00432F6C" w:rsidRDefault="004E177E" w:rsidP="004E177E">
            <w:pPr>
              <w:jc w:val="center"/>
              <w:rPr>
                <w:rFonts w:cs="Arial"/>
                <w:sz w:val="20"/>
                <w:szCs w:val="20"/>
              </w:rPr>
            </w:pPr>
            <w:r w:rsidRPr="00432F6C">
              <w:rPr>
                <w:rFonts w:cs="Arial"/>
                <w:sz w:val="20"/>
                <w:szCs w:val="20"/>
              </w:rPr>
              <w:t>6071043A</w:t>
            </w:r>
          </w:p>
        </w:tc>
        <w:tc>
          <w:tcPr>
            <w:tcW w:w="6851" w:type="dxa"/>
            <w:gridSpan w:val="3"/>
            <w:tcBorders>
              <w:top w:val="single" w:sz="4" w:space="0" w:color="auto"/>
              <w:left w:val="nil"/>
              <w:bottom w:val="single" w:sz="4" w:space="0" w:color="auto"/>
              <w:right w:val="single" w:sz="4" w:space="0" w:color="auto"/>
            </w:tcBorders>
            <w:noWrap/>
            <w:vAlign w:val="center"/>
            <w:hideMark/>
          </w:tcPr>
          <w:p w14:paraId="0155B971" w14:textId="77777777" w:rsidR="004E177E" w:rsidRPr="00432F6C" w:rsidRDefault="004E177E" w:rsidP="004E177E">
            <w:pPr>
              <w:jc w:val="left"/>
              <w:rPr>
                <w:rFonts w:cs="Arial"/>
                <w:sz w:val="20"/>
                <w:szCs w:val="20"/>
              </w:rPr>
            </w:pPr>
            <w:r w:rsidRPr="00432F6C">
              <w:rPr>
                <w:rFonts w:cs="Arial"/>
                <w:sz w:val="20"/>
                <w:szCs w:val="20"/>
              </w:rPr>
              <w:t>3-STRAND BARBED WIRE EXTENSION FOR CHAIN-LINK FENCE</w:t>
            </w:r>
          </w:p>
        </w:tc>
        <w:tc>
          <w:tcPr>
            <w:tcW w:w="892" w:type="dxa"/>
            <w:tcBorders>
              <w:top w:val="single" w:sz="4" w:space="0" w:color="auto"/>
              <w:left w:val="nil"/>
              <w:bottom w:val="single" w:sz="4" w:space="0" w:color="auto"/>
              <w:right w:val="single" w:sz="4" w:space="0" w:color="auto"/>
            </w:tcBorders>
            <w:noWrap/>
            <w:vAlign w:val="center"/>
            <w:hideMark/>
          </w:tcPr>
          <w:p w14:paraId="50B7CEAF" w14:textId="77777777" w:rsidR="004E177E" w:rsidRPr="00432F6C" w:rsidRDefault="004E177E" w:rsidP="004E177E">
            <w:pPr>
              <w:jc w:val="center"/>
              <w:rPr>
                <w:rFonts w:cs="Arial"/>
                <w:sz w:val="20"/>
                <w:szCs w:val="20"/>
              </w:rPr>
            </w:pPr>
            <w:r w:rsidRPr="00432F6C">
              <w:rPr>
                <w:rFonts w:cs="Arial"/>
                <w:sz w:val="20"/>
                <w:szCs w:val="20"/>
              </w:rPr>
              <w:t>LF</w:t>
            </w:r>
          </w:p>
        </w:tc>
        <w:tc>
          <w:tcPr>
            <w:tcW w:w="1180" w:type="dxa"/>
            <w:tcBorders>
              <w:top w:val="single" w:sz="4" w:space="0" w:color="auto"/>
              <w:left w:val="nil"/>
              <w:bottom w:val="single" w:sz="4" w:space="0" w:color="auto"/>
              <w:right w:val="single" w:sz="4" w:space="0" w:color="auto"/>
            </w:tcBorders>
            <w:noWrap/>
            <w:vAlign w:val="center"/>
            <w:hideMark/>
          </w:tcPr>
          <w:p w14:paraId="3680F6FA" w14:textId="71BEC542" w:rsidR="004E177E" w:rsidRPr="00432F6C" w:rsidRDefault="004E177E" w:rsidP="004E177E">
            <w:pPr>
              <w:jc w:val="right"/>
              <w:rPr>
                <w:rFonts w:cs="Arial"/>
                <w:sz w:val="20"/>
                <w:szCs w:val="20"/>
              </w:rPr>
            </w:pPr>
            <w:r w:rsidRPr="00432F6C">
              <w:rPr>
                <w:rFonts w:cs="Arial"/>
                <w:sz w:val="20"/>
                <w:szCs w:val="20"/>
              </w:rPr>
              <w:t>$</w:t>
            </w:r>
            <w:r w:rsidR="0009075D">
              <w:rPr>
                <w:rFonts w:cs="Arial"/>
                <w:sz w:val="20"/>
                <w:szCs w:val="20"/>
              </w:rPr>
              <w:t>5.25</w:t>
            </w:r>
            <w:r w:rsidRPr="00432F6C">
              <w:rPr>
                <w:rFonts w:cs="Arial"/>
                <w:sz w:val="20"/>
                <w:szCs w:val="20"/>
              </w:rPr>
              <w:t xml:space="preserve"> </w:t>
            </w:r>
          </w:p>
        </w:tc>
      </w:tr>
      <w:tr w:rsidR="004E177E" w:rsidRPr="00432F6C" w14:paraId="1F78A02C" w14:textId="77777777" w:rsidTr="00F61A9C">
        <w:trPr>
          <w:trHeight w:val="255"/>
        </w:trPr>
        <w:tc>
          <w:tcPr>
            <w:tcW w:w="1157" w:type="dxa"/>
            <w:tcBorders>
              <w:top w:val="single" w:sz="4" w:space="0" w:color="auto"/>
              <w:left w:val="single" w:sz="4" w:space="0" w:color="auto"/>
              <w:bottom w:val="single" w:sz="4" w:space="0" w:color="auto"/>
              <w:right w:val="single" w:sz="4" w:space="0" w:color="auto"/>
            </w:tcBorders>
            <w:noWrap/>
            <w:vAlign w:val="center"/>
            <w:hideMark/>
          </w:tcPr>
          <w:p w14:paraId="7EF5BD85" w14:textId="77777777" w:rsidR="004E177E" w:rsidRPr="00432F6C" w:rsidRDefault="004E177E" w:rsidP="004E177E">
            <w:pPr>
              <w:jc w:val="center"/>
              <w:rPr>
                <w:rFonts w:cs="Arial"/>
                <w:sz w:val="20"/>
                <w:szCs w:val="20"/>
              </w:rPr>
            </w:pPr>
            <w:r w:rsidRPr="00432F6C">
              <w:rPr>
                <w:rFonts w:cs="Arial"/>
                <w:sz w:val="20"/>
                <w:szCs w:val="20"/>
              </w:rPr>
              <w:t>6071067</w:t>
            </w:r>
          </w:p>
        </w:tc>
        <w:tc>
          <w:tcPr>
            <w:tcW w:w="6851" w:type="dxa"/>
            <w:gridSpan w:val="3"/>
            <w:tcBorders>
              <w:top w:val="single" w:sz="4" w:space="0" w:color="auto"/>
              <w:left w:val="nil"/>
              <w:bottom w:val="single" w:sz="4" w:space="0" w:color="auto"/>
              <w:right w:val="single" w:sz="4" w:space="0" w:color="auto"/>
            </w:tcBorders>
            <w:noWrap/>
            <w:vAlign w:val="center"/>
            <w:hideMark/>
          </w:tcPr>
          <w:p w14:paraId="347498A5" w14:textId="77777777" w:rsidR="004E177E" w:rsidRPr="00432F6C" w:rsidRDefault="004E177E" w:rsidP="004E177E">
            <w:pPr>
              <w:jc w:val="left"/>
              <w:rPr>
                <w:rFonts w:cs="Arial"/>
                <w:sz w:val="20"/>
                <w:szCs w:val="20"/>
              </w:rPr>
            </w:pPr>
            <w:r w:rsidRPr="00432F6C">
              <w:rPr>
                <w:rFonts w:cs="Arial"/>
                <w:sz w:val="20"/>
                <w:szCs w:val="20"/>
              </w:rPr>
              <w:t>(112 IN.) CURVED TOP PEDESTRIAN FENCE (STRUCTURES)</w:t>
            </w:r>
          </w:p>
        </w:tc>
        <w:tc>
          <w:tcPr>
            <w:tcW w:w="892" w:type="dxa"/>
            <w:tcBorders>
              <w:top w:val="single" w:sz="4" w:space="0" w:color="auto"/>
              <w:left w:val="nil"/>
              <w:bottom w:val="single" w:sz="4" w:space="0" w:color="auto"/>
              <w:right w:val="single" w:sz="4" w:space="0" w:color="auto"/>
            </w:tcBorders>
            <w:noWrap/>
            <w:vAlign w:val="center"/>
            <w:hideMark/>
          </w:tcPr>
          <w:p w14:paraId="7810B932" w14:textId="77777777" w:rsidR="004E177E" w:rsidRPr="00432F6C" w:rsidRDefault="004E177E" w:rsidP="004E177E">
            <w:pPr>
              <w:jc w:val="center"/>
              <w:rPr>
                <w:rFonts w:cs="Arial"/>
                <w:sz w:val="20"/>
                <w:szCs w:val="20"/>
              </w:rPr>
            </w:pPr>
            <w:r w:rsidRPr="00432F6C">
              <w:rPr>
                <w:rFonts w:cs="Arial"/>
                <w:sz w:val="20"/>
                <w:szCs w:val="20"/>
              </w:rPr>
              <w:t>LF</w:t>
            </w:r>
          </w:p>
        </w:tc>
        <w:tc>
          <w:tcPr>
            <w:tcW w:w="1180" w:type="dxa"/>
            <w:tcBorders>
              <w:top w:val="single" w:sz="4" w:space="0" w:color="auto"/>
              <w:left w:val="nil"/>
              <w:bottom w:val="single" w:sz="4" w:space="0" w:color="auto"/>
              <w:right w:val="single" w:sz="4" w:space="0" w:color="auto"/>
            </w:tcBorders>
            <w:noWrap/>
            <w:vAlign w:val="center"/>
            <w:hideMark/>
          </w:tcPr>
          <w:p w14:paraId="349DA967" w14:textId="3EA27927" w:rsidR="004E177E" w:rsidRPr="00432F6C" w:rsidRDefault="004E177E" w:rsidP="004E177E">
            <w:pPr>
              <w:jc w:val="right"/>
              <w:rPr>
                <w:rFonts w:cs="Arial"/>
                <w:sz w:val="20"/>
                <w:szCs w:val="20"/>
              </w:rPr>
            </w:pPr>
            <w:r w:rsidRPr="00432F6C">
              <w:rPr>
                <w:rFonts w:cs="Arial"/>
                <w:sz w:val="20"/>
                <w:szCs w:val="20"/>
              </w:rPr>
              <w:t>$1</w:t>
            </w:r>
            <w:r w:rsidR="0009075D">
              <w:rPr>
                <w:rFonts w:cs="Arial"/>
                <w:sz w:val="20"/>
                <w:szCs w:val="20"/>
              </w:rPr>
              <w:t>4</w:t>
            </w:r>
            <w:r w:rsidRPr="00432F6C">
              <w:rPr>
                <w:rFonts w:cs="Arial"/>
                <w:sz w:val="20"/>
                <w:szCs w:val="20"/>
              </w:rPr>
              <w:t xml:space="preserve">0.00 </w:t>
            </w:r>
          </w:p>
        </w:tc>
      </w:tr>
      <w:tr w:rsidR="004E177E" w:rsidRPr="00432F6C" w14:paraId="2A729563" w14:textId="77777777" w:rsidTr="00F61A9C">
        <w:trPr>
          <w:trHeight w:val="255"/>
        </w:trPr>
        <w:tc>
          <w:tcPr>
            <w:tcW w:w="1157" w:type="dxa"/>
            <w:tcBorders>
              <w:top w:val="single" w:sz="4" w:space="0" w:color="auto"/>
              <w:left w:val="single" w:sz="4" w:space="0" w:color="auto"/>
              <w:bottom w:val="single" w:sz="4" w:space="0" w:color="auto"/>
              <w:right w:val="single" w:sz="4" w:space="0" w:color="auto"/>
            </w:tcBorders>
            <w:noWrap/>
            <w:vAlign w:val="center"/>
            <w:hideMark/>
          </w:tcPr>
          <w:p w14:paraId="23294460" w14:textId="77777777" w:rsidR="004E177E" w:rsidRPr="00432F6C" w:rsidRDefault="004E177E" w:rsidP="004E177E">
            <w:pPr>
              <w:jc w:val="center"/>
              <w:rPr>
                <w:rFonts w:cs="Arial"/>
                <w:sz w:val="20"/>
                <w:szCs w:val="20"/>
              </w:rPr>
            </w:pPr>
            <w:r w:rsidRPr="00432F6C">
              <w:rPr>
                <w:rFonts w:cs="Arial"/>
                <w:sz w:val="20"/>
                <w:szCs w:val="20"/>
              </w:rPr>
              <w:t>6079902</w:t>
            </w:r>
          </w:p>
        </w:tc>
        <w:tc>
          <w:tcPr>
            <w:tcW w:w="6851" w:type="dxa"/>
            <w:gridSpan w:val="3"/>
            <w:tcBorders>
              <w:top w:val="single" w:sz="4" w:space="0" w:color="auto"/>
              <w:left w:val="nil"/>
              <w:bottom w:val="single" w:sz="4" w:space="0" w:color="auto"/>
              <w:right w:val="single" w:sz="4" w:space="0" w:color="auto"/>
            </w:tcBorders>
            <w:noWrap/>
            <w:vAlign w:val="center"/>
            <w:hideMark/>
          </w:tcPr>
          <w:p w14:paraId="0130D42C" w14:textId="6DAF3164" w:rsidR="004E177E" w:rsidRPr="00432F6C" w:rsidRDefault="004E177E" w:rsidP="004E177E">
            <w:pPr>
              <w:jc w:val="left"/>
              <w:rPr>
                <w:rFonts w:cs="Arial"/>
                <w:sz w:val="20"/>
                <w:szCs w:val="20"/>
              </w:rPr>
            </w:pPr>
            <w:r w:rsidRPr="00432F6C">
              <w:rPr>
                <w:rFonts w:cs="Arial"/>
                <w:sz w:val="20"/>
                <w:szCs w:val="20"/>
              </w:rPr>
              <w:t>MISC. 5 FT X 60 IN CHAIN-LINK WALK GATE (GALV)</w:t>
            </w:r>
          </w:p>
        </w:tc>
        <w:tc>
          <w:tcPr>
            <w:tcW w:w="892" w:type="dxa"/>
            <w:tcBorders>
              <w:top w:val="single" w:sz="4" w:space="0" w:color="auto"/>
              <w:left w:val="nil"/>
              <w:bottom w:val="single" w:sz="4" w:space="0" w:color="auto"/>
              <w:right w:val="single" w:sz="4" w:space="0" w:color="auto"/>
            </w:tcBorders>
            <w:noWrap/>
            <w:vAlign w:val="center"/>
            <w:hideMark/>
          </w:tcPr>
          <w:p w14:paraId="49483F6D" w14:textId="35B0383C" w:rsidR="004E177E" w:rsidRPr="00432F6C" w:rsidRDefault="004E177E" w:rsidP="004E177E">
            <w:pPr>
              <w:jc w:val="center"/>
              <w:rPr>
                <w:rFonts w:cs="Arial"/>
                <w:sz w:val="20"/>
                <w:szCs w:val="20"/>
              </w:rPr>
            </w:pPr>
            <w:r w:rsidRPr="00432F6C">
              <w:rPr>
                <w:rFonts w:cs="Arial"/>
                <w:sz w:val="20"/>
                <w:szCs w:val="20"/>
              </w:rPr>
              <w:t>EA</w:t>
            </w:r>
          </w:p>
        </w:tc>
        <w:tc>
          <w:tcPr>
            <w:tcW w:w="1180" w:type="dxa"/>
            <w:tcBorders>
              <w:top w:val="single" w:sz="4" w:space="0" w:color="auto"/>
              <w:left w:val="nil"/>
              <w:bottom w:val="single" w:sz="4" w:space="0" w:color="auto"/>
              <w:right w:val="single" w:sz="4" w:space="0" w:color="auto"/>
            </w:tcBorders>
            <w:noWrap/>
            <w:vAlign w:val="center"/>
            <w:hideMark/>
          </w:tcPr>
          <w:p w14:paraId="73B60F37" w14:textId="35F4F171" w:rsidR="004E177E" w:rsidRPr="00432F6C" w:rsidRDefault="004E177E" w:rsidP="004E177E">
            <w:pPr>
              <w:jc w:val="right"/>
              <w:rPr>
                <w:rFonts w:cs="Arial"/>
                <w:sz w:val="20"/>
                <w:szCs w:val="20"/>
              </w:rPr>
            </w:pPr>
            <w:r w:rsidRPr="00432F6C">
              <w:rPr>
                <w:rFonts w:cs="Arial"/>
                <w:sz w:val="20"/>
                <w:szCs w:val="20"/>
              </w:rPr>
              <w:t xml:space="preserve">$500.00 </w:t>
            </w:r>
          </w:p>
        </w:tc>
      </w:tr>
      <w:tr w:rsidR="0043634E" w:rsidRPr="00432F6C" w14:paraId="0551E41B" w14:textId="77777777" w:rsidTr="00F61A9C">
        <w:trPr>
          <w:trHeight w:val="255"/>
        </w:trPr>
        <w:tc>
          <w:tcPr>
            <w:tcW w:w="1157" w:type="dxa"/>
            <w:tcBorders>
              <w:top w:val="single" w:sz="4" w:space="0" w:color="auto"/>
              <w:left w:val="single" w:sz="4" w:space="0" w:color="auto"/>
              <w:bottom w:val="single" w:sz="4" w:space="0" w:color="auto"/>
              <w:right w:val="single" w:sz="4" w:space="0" w:color="auto"/>
            </w:tcBorders>
            <w:noWrap/>
            <w:vAlign w:val="center"/>
          </w:tcPr>
          <w:p w14:paraId="404D1E8D" w14:textId="65D55DEE" w:rsidR="0043634E" w:rsidRPr="00432F6C" w:rsidRDefault="0043634E" w:rsidP="004E177E">
            <w:pPr>
              <w:jc w:val="center"/>
              <w:rPr>
                <w:rFonts w:cs="Arial"/>
                <w:sz w:val="20"/>
                <w:szCs w:val="20"/>
              </w:rPr>
            </w:pPr>
            <w:r>
              <w:rPr>
                <w:rFonts w:cs="Arial"/>
                <w:sz w:val="20"/>
                <w:szCs w:val="20"/>
              </w:rPr>
              <w:t>6079902</w:t>
            </w:r>
          </w:p>
        </w:tc>
        <w:tc>
          <w:tcPr>
            <w:tcW w:w="6851" w:type="dxa"/>
            <w:gridSpan w:val="3"/>
            <w:tcBorders>
              <w:top w:val="single" w:sz="4" w:space="0" w:color="auto"/>
              <w:left w:val="nil"/>
              <w:bottom w:val="single" w:sz="4" w:space="0" w:color="auto"/>
              <w:right w:val="single" w:sz="4" w:space="0" w:color="auto"/>
            </w:tcBorders>
            <w:noWrap/>
            <w:vAlign w:val="center"/>
          </w:tcPr>
          <w:p w14:paraId="6999D080" w14:textId="4463B121" w:rsidR="0043634E" w:rsidRPr="00432F6C" w:rsidRDefault="006E0404" w:rsidP="004E177E">
            <w:pPr>
              <w:jc w:val="left"/>
              <w:rPr>
                <w:rFonts w:cs="Arial"/>
                <w:sz w:val="20"/>
                <w:szCs w:val="20"/>
              </w:rPr>
            </w:pPr>
            <w:r>
              <w:rPr>
                <w:rFonts w:cs="Arial"/>
                <w:sz w:val="20"/>
                <w:szCs w:val="20"/>
              </w:rPr>
              <w:t>MISC. 12-16 FT X 60 IN CHAIN-LINK DRIVE GATE (GALV)</w:t>
            </w:r>
          </w:p>
        </w:tc>
        <w:tc>
          <w:tcPr>
            <w:tcW w:w="892" w:type="dxa"/>
            <w:tcBorders>
              <w:top w:val="single" w:sz="4" w:space="0" w:color="auto"/>
              <w:left w:val="nil"/>
              <w:bottom w:val="single" w:sz="4" w:space="0" w:color="auto"/>
              <w:right w:val="single" w:sz="4" w:space="0" w:color="auto"/>
            </w:tcBorders>
            <w:noWrap/>
            <w:vAlign w:val="center"/>
          </w:tcPr>
          <w:p w14:paraId="4CE0B111" w14:textId="6DC14551" w:rsidR="0043634E" w:rsidRPr="00432F6C" w:rsidRDefault="006E0404" w:rsidP="004E177E">
            <w:pPr>
              <w:jc w:val="center"/>
              <w:rPr>
                <w:rFonts w:cs="Arial"/>
                <w:sz w:val="20"/>
                <w:szCs w:val="20"/>
              </w:rPr>
            </w:pPr>
            <w:r>
              <w:rPr>
                <w:rFonts w:cs="Arial"/>
                <w:sz w:val="20"/>
                <w:szCs w:val="20"/>
              </w:rPr>
              <w:t>EA</w:t>
            </w:r>
          </w:p>
        </w:tc>
        <w:tc>
          <w:tcPr>
            <w:tcW w:w="1180" w:type="dxa"/>
            <w:tcBorders>
              <w:top w:val="single" w:sz="4" w:space="0" w:color="auto"/>
              <w:left w:val="nil"/>
              <w:bottom w:val="single" w:sz="4" w:space="0" w:color="auto"/>
              <w:right w:val="single" w:sz="4" w:space="0" w:color="auto"/>
            </w:tcBorders>
            <w:noWrap/>
            <w:vAlign w:val="center"/>
          </w:tcPr>
          <w:p w14:paraId="62F5A899" w14:textId="2B7B7C72" w:rsidR="0043634E" w:rsidRPr="00432F6C" w:rsidRDefault="006E0404" w:rsidP="004E177E">
            <w:pPr>
              <w:jc w:val="right"/>
              <w:rPr>
                <w:rFonts w:cs="Arial"/>
                <w:sz w:val="20"/>
                <w:szCs w:val="20"/>
              </w:rPr>
            </w:pPr>
            <w:r>
              <w:rPr>
                <w:rFonts w:cs="Arial"/>
                <w:sz w:val="20"/>
                <w:szCs w:val="20"/>
              </w:rPr>
              <w:t>$1</w:t>
            </w:r>
            <w:r w:rsidR="00C90DD4">
              <w:rPr>
                <w:rFonts w:cs="Arial"/>
                <w:sz w:val="20"/>
                <w:szCs w:val="20"/>
              </w:rPr>
              <w:t>,</w:t>
            </w:r>
            <w:r>
              <w:rPr>
                <w:rFonts w:cs="Arial"/>
                <w:sz w:val="20"/>
                <w:szCs w:val="20"/>
              </w:rPr>
              <w:t>700.00</w:t>
            </w:r>
          </w:p>
        </w:tc>
      </w:tr>
      <w:tr w:rsidR="004E177E" w:rsidRPr="00432F6C" w14:paraId="27FC6E35" w14:textId="77777777" w:rsidTr="00F61A9C">
        <w:trPr>
          <w:trHeight w:val="255"/>
        </w:trPr>
        <w:tc>
          <w:tcPr>
            <w:tcW w:w="1157" w:type="dxa"/>
            <w:tcBorders>
              <w:top w:val="single" w:sz="4" w:space="0" w:color="auto"/>
              <w:left w:val="single" w:sz="4" w:space="0" w:color="auto"/>
              <w:bottom w:val="single" w:sz="4" w:space="0" w:color="auto"/>
              <w:right w:val="single" w:sz="4" w:space="0" w:color="auto"/>
            </w:tcBorders>
            <w:noWrap/>
            <w:vAlign w:val="center"/>
            <w:hideMark/>
          </w:tcPr>
          <w:p w14:paraId="23550C9C" w14:textId="77777777" w:rsidR="004E177E" w:rsidRPr="00432F6C" w:rsidRDefault="004E177E" w:rsidP="004E177E">
            <w:pPr>
              <w:jc w:val="center"/>
              <w:rPr>
                <w:rFonts w:cs="Arial"/>
                <w:sz w:val="20"/>
                <w:szCs w:val="20"/>
              </w:rPr>
            </w:pPr>
            <w:r w:rsidRPr="00432F6C">
              <w:rPr>
                <w:rFonts w:cs="Arial"/>
                <w:sz w:val="20"/>
                <w:szCs w:val="20"/>
              </w:rPr>
              <w:t>6079902</w:t>
            </w:r>
          </w:p>
        </w:tc>
        <w:tc>
          <w:tcPr>
            <w:tcW w:w="6851" w:type="dxa"/>
            <w:gridSpan w:val="3"/>
            <w:tcBorders>
              <w:top w:val="single" w:sz="4" w:space="0" w:color="auto"/>
              <w:left w:val="nil"/>
              <w:bottom w:val="single" w:sz="4" w:space="0" w:color="auto"/>
              <w:right w:val="single" w:sz="4" w:space="0" w:color="auto"/>
            </w:tcBorders>
            <w:noWrap/>
            <w:vAlign w:val="center"/>
            <w:hideMark/>
          </w:tcPr>
          <w:p w14:paraId="10D17CAA" w14:textId="5186C169" w:rsidR="004E177E" w:rsidRPr="00432F6C" w:rsidRDefault="004E177E" w:rsidP="004E177E">
            <w:pPr>
              <w:jc w:val="left"/>
              <w:rPr>
                <w:rFonts w:cs="Arial"/>
                <w:sz w:val="20"/>
                <w:szCs w:val="20"/>
              </w:rPr>
            </w:pPr>
            <w:r w:rsidRPr="00432F6C">
              <w:rPr>
                <w:rFonts w:cs="Arial"/>
                <w:sz w:val="20"/>
                <w:szCs w:val="20"/>
              </w:rPr>
              <w:t>MISC. RESTRETCH/REATTACH FAB TO POST (CH-L)</w:t>
            </w:r>
          </w:p>
        </w:tc>
        <w:tc>
          <w:tcPr>
            <w:tcW w:w="892" w:type="dxa"/>
            <w:tcBorders>
              <w:top w:val="single" w:sz="4" w:space="0" w:color="auto"/>
              <w:left w:val="nil"/>
              <w:bottom w:val="single" w:sz="4" w:space="0" w:color="auto"/>
              <w:right w:val="single" w:sz="4" w:space="0" w:color="auto"/>
            </w:tcBorders>
            <w:noWrap/>
            <w:vAlign w:val="center"/>
            <w:hideMark/>
          </w:tcPr>
          <w:p w14:paraId="4FA83DE1" w14:textId="77777777" w:rsidR="004E177E" w:rsidRPr="00432F6C" w:rsidRDefault="004E177E" w:rsidP="004E177E">
            <w:pPr>
              <w:jc w:val="center"/>
              <w:rPr>
                <w:rFonts w:cs="Arial"/>
                <w:sz w:val="20"/>
                <w:szCs w:val="20"/>
              </w:rPr>
            </w:pPr>
            <w:r w:rsidRPr="00432F6C">
              <w:rPr>
                <w:rFonts w:cs="Arial"/>
                <w:sz w:val="20"/>
                <w:szCs w:val="20"/>
              </w:rPr>
              <w:t>EA</w:t>
            </w:r>
          </w:p>
        </w:tc>
        <w:tc>
          <w:tcPr>
            <w:tcW w:w="1180" w:type="dxa"/>
            <w:tcBorders>
              <w:top w:val="single" w:sz="4" w:space="0" w:color="auto"/>
              <w:left w:val="nil"/>
              <w:bottom w:val="single" w:sz="4" w:space="0" w:color="auto"/>
              <w:right w:val="single" w:sz="4" w:space="0" w:color="auto"/>
            </w:tcBorders>
            <w:noWrap/>
            <w:vAlign w:val="center"/>
            <w:hideMark/>
          </w:tcPr>
          <w:p w14:paraId="045ABC74" w14:textId="39B6C544" w:rsidR="004E177E" w:rsidRPr="00432F6C" w:rsidRDefault="004E177E" w:rsidP="004E177E">
            <w:pPr>
              <w:jc w:val="right"/>
              <w:rPr>
                <w:rFonts w:cs="Arial"/>
                <w:sz w:val="20"/>
                <w:szCs w:val="20"/>
              </w:rPr>
            </w:pPr>
            <w:r w:rsidRPr="00432F6C">
              <w:rPr>
                <w:rFonts w:cs="Arial"/>
                <w:sz w:val="20"/>
                <w:szCs w:val="20"/>
              </w:rPr>
              <w:t>$</w:t>
            </w:r>
            <w:r w:rsidR="00A40FE0">
              <w:rPr>
                <w:rFonts w:cs="Arial"/>
                <w:sz w:val="20"/>
                <w:szCs w:val="20"/>
              </w:rPr>
              <w:t>16</w:t>
            </w:r>
            <w:r w:rsidRPr="00432F6C">
              <w:rPr>
                <w:rFonts w:cs="Arial"/>
                <w:sz w:val="20"/>
                <w:szCs w:val="20"/>
              </w:rPr>
              <w:t xml:space="preserve">.00 </w:t>
            </w:r>
          </w:p>
        </w:tc>
      </w:tr>
      <w:tr w:rsidR="004E177E" w:rsidRPr="00432F6C" w14:paraId="34324490" w14:textId="77777777" w:rsidTr="00F61A9C">
        <w:trPr>
          <w:trHeight w:val="255"/>
        </w:trPr>
        <w:tc>
          <w:tcPr>
            <w:tcW w:w="1157" w:type="dxa"/>
            <w:tcBorders>
              <w:top w:val="single" w:sz="4" w:space="0" w:color="auto"/>
              <w:left w:val="single" w:sz="4" w:space="0" w:color="auto"/>
              <w:bottom w:val="single" w:sz="4" w:space="0" w:color="auto"/>
              <w:right w:val="single" w:sz="4" w:space="0" w:color="auto"/>
            </w:tcBorders>
            <w:noWrap/>
            <w:vAlign w:val="center"/>
            <w:hideMark/>
          </w:tcPr>
          <w:p w14:paraId="1A1CA659" w14:textId="77777777" w:rsidR="004E177E" w:rsidRPr="00432F6C" w:rsidRDefault="004E177E" w:rsidP="004E177E">
            <w:pPr>
              <w:jc w:val="center"/>
              <w:rPr>
                <w:rFonts w:cs="Arial"/>
                <w:sz w:val="20"/>
                <w:szCs w:val="20"/>
              </w:rPr>
            </w:pPr>
            <w:r w:rsidRPr="00432F6C">
              <w:rPr>
                <w:rFonts w:cs="Arial"/>
                <w:sz w:val="20"/>
                <w:szCs w:val="20"/>
              </w:rPr>
              <w:t>6079902</w:t>
            </w:r>
          </w:p>
        </w:tc>
        <w:tc>
          <w:tcPr>
            <w:tcW w:w="6851" w:type="dxa"/>
            <w:gridSpan w:val="3"/>
            <w:tcBorders>
              <w:top w:val="single" w:sz="4" w:space="0" w:color="auto"/>
              <w:left w:val="nil"/>
              <w:bottom w:val="single" w:sz="4" w:space="0" w:color="auto"/>
              <w:right w:val="single" w:sz="4" w:space="0" w:color="auto"/>
            </w:tcBorders>
            <w:noWrap/>
            <w:vAlign w:val="center"/>
            <w:hideMark/>
          </w:tcPr>
          <w:p w14:paraId="5826558F" w14:textId="33BA9FAA" w:rsidR="004E177E" w:rsidRPr="00432F6C" w:rsidRDefault="004E177E" w:rsidP="004E177E">
            <w:pPr>
              <w:jc w:val="left"/>
              <w:rPr>
                <w:rFonts w:cs="Arial"/>
                <w:sz w:val="20"/>
                <w:szCs w:val="20"/>
              </w:rPr>
            </w:pPr>
            <w:r w:rsidRPr="00432F6C">
              <w:rPr>
                <w:rFonts w:cs="Arial"/>
                <w:sz w:val="20"/>
                <w:szCs w:val="20"/>
              </w:rPr>
              <w:t>MISC. REALIGN LINE POST (CH-L)</w:t>
            </w:r>
          </w:p>
        </w:tc>
        <w:tc>
          <w:tcPr>
            <w:tcW w:w="892" w:type="dxa"/>
            <w:tcBorders>
              <w:top w:val="single" w:sz="4" w:space="0" w:color="auto"/>
              <w:left w:val="nil"/>
              <w:bottom w:val="single" w:sz="4" w:space="0" w:color="auto"/>
              <w:right w:val="single" w:sz="4" w:space="0" w:color="auto"/>
            </w:tcBorders>
            <w:noWrap/>
            <w:vAlign w:val="center"/>
            <w:hideMark/>
          </w:tcPr>
          <w:p w14:paraId="51AD35C0" w14:textId="77777777" w:rsidR="004E177E" w:rsidRPr="00432F6C" w:rsidRDefault="004E177E" w:rsidP="004E177E">
            <w:pPr>
              <w:jc w:val="center"/>
              <w:rPr>
                <w:rFonts w:cs="Arial"/>
                <w:sz w:val="20"/>
                <w:szCs w:val="20"/>
              </w:rPr>
            </w:pPr>
            <w:r w:rsidRPr="00432F6C">
              <w:rPr>
                <w:rFonts w:cs="Arial"/>
                <w:sz w:val="20"/>
                <w:szCs w:val="20"/>
              </w:rPr>
              <w:t>EA</w:t>
            </w:r>
          </w:p>
        </w:tc>
        <w:tc>
          <w:tcPr>
            <w:tcW w:w="1180" w:type="dxa"/>
            <w:tcBorders>
              <w:top w:val="single" w:sz="4" w:space="0" w:color="auto"/>
              <w:left w:val="nil"/>
              <w:bottom w:val="single" w:sz="4" w:space="0" w:color="auto"/>
              <w:right w:val="single" w:sz="4" w:space="0" w:color="auto"/>
            </w:tcBorders>
            <w:noWrap/>
            <w:vAlign w:val="center"/>
            <w:hideMark/>
          </w:tcPr>
          <w:p w14:paraId="7CF3E8AE" w14:textId="198C0E0F" w:rsidR="004E177E" w:rsidRPr="00432F6C" w:rsidRDefault="004E177E" w:rsidP="004E177E">
            <w:pPr>
              <w:jc w:val="right"/>
              <w:rPr>
                <w:rFonts w:cs="Arial"/>
                <w:sz w:val="20"/>
                <w:szCs w:val="20"/>
              </w:rPr>
            </w:pPr>
            <w:r w:rsidRPr="00432F6C">
              <w:rPr>
                <w:rFonts w:cs="Arial"/>
                <w:sz w:val="20"/>
                <w:szCs w:val="20"/>
              </w:rPr>
              <w:t>$</w:t>
            </w:r>
            <w:r w:rsidR="00A40FE0">
              <w:rPr>
                <w:rFonts w:cs="Arial"/>
                <w:sz w:val="20"/>
                <w:szCs w:val="20"/>
              </w:rPr>
              <w:t>20</w:t>
            </w:r>
            <w:r w:rsidRPr="00432F6C">
              <w:rPr>
                <w:rFonts w:cs="Arial"/>
                <w:sz w:val="20"/>
                <w:szCs w:val="20"/>
              </w:rPr>
              <w:t xml:space="preserve">.00 </w:t>
            </w:r>
          </w:p>
        </w:tc>
      </w:tr>
      <w:tr w:rsidR="004E177E" w:rsidRPr="00432F6C" w14:paraId="0294666A" w14:textId="77777777" w:rsidTr="00F61A9C">
        <w:trPr>
          <w:trHeight w:val="255"/>
        </w:trPr>
        <w:tc>
          <w:tcPr>
            <w:tcW w:w="1157" w:type="dxa"/>
            <w:tcBorders>
              <w:top w:val="single" w:sz="4" w:space="0" w:color="auto"/>
              <w:left w:val="single" w:sz="4" w:space="0" w:color="auto"/>
              <w:bottom w:val="single" w:sz="4" w:space="0" w:color="auto"/>
              <w:right w:val="single" w:sz="4" w:space="0" w:color="auto"/>
            </w:tcBorders>
            <w:noWrap/>
            <w:vAlign w:val="center"/>
            <w:hideMark/>
          </w:tcPr>
          <w:p w14:paraId="077D0AC7" w14:textId="77777777" w:rsidR="004E177E" w:rsidRPr="00432F6C" w:rsidRDefault="004E177E" w:rsidP="004E177E">
            <w:pPr>
              <w:jc w:val="center"/>
              <w:rPr>
                <w:rFonts w:cs="Arial"/>
                <w:sz w:val="20"/>
                <w:szCs w:val="20"/>
              </w:rPr>
            </w:pPr>
            <w:r w:rsidRPr="00432F6C">
              <w:rPr>
                <w:rFonts w:cs="Arial"/>
                <w:sz w:val="20"/>
                <w:szCs w:val="20"/>
              </w:rPr>
              <w:t>6079902</w:t>
            </w:r>
          </w:p>
        </w:tc>
        <w:tc>
          <w:tcPr>
            <w:tcW w:w="6851" w:type="dxa"/>
            <w:gridSpan w:val="3"/>
            <w:tcBorders>
              <w:top w:val="single" w:sz="4" w:space="0" w:color="auto"/>
              <w:left w:val="nil"/>
              <w:bottom w:val="single" w:sz="4" w:space="0" w:color="auto"/>
              <w:right w:val="single" w:sz="4" w:space="0" w:color="auto"/>
            </w:tcBorders>
            <w:noWrap/>
            <w:vAlign w:val="center"/>
            <w:hideMark/>
          </w:tcPr>
          <w:p w14:paraId="63132C30" w14:textId="2D040C00" w:rsidR="004E177E" w:rsidRPr="00432F6C" w:rsidRDefault="004E177E" w:rsidP="004E177E">
            <w:pPr>
              <w:jc w:val="left"/>
              <w:rPr>
                <w:rFonts w:cs="Arial"/>
                <w:sz w:val="20"/>
                <w:szCs w:val="20"/>
              </w:rPr>
            </w:pPr>
            <w:r w:rsidRPr="00432F6C">
              <w:rPr>
                <w:rFonts w:cs="Arial"/>
                <w:sz w:val="20"/>
                <w:szCs w:val="20"/>
              </w:rPr>
              <w:t>MISC. REALIGN END, CORNER, GATE, PULL POST (CH-L)</w:t>
            </w:r>
          </w:p>
        </w:tc>
        <w:tc>
          <w:tcPr>
            <w:tcW w:w="892" w:type="dxa"/>
            <w:tcBorders>
              <w:top w:val="single" w:sz="4" w:space="0" w:color="auto"/>
              <w:left w:val="nil"/>
              <w:bottom w:val="single" w:sz="4" w:space="0" w:color="auto"/>
              <w:right w:val="single" w:sz="4" w:space="0" w:color="auto"/>
            </w:tcBorders>
            <w:noWrap/>
            <w:vAlign w:val="center"/>
            <w:hideMark/>
          </w:tcPr>
          <w:p w14:paraId="71931A9B" w14:textId="77777777" w:rsidR="004E177E" w:rsidRPr="00432F6C" w:rsidRDefault="004E177E" w:rsidP="004E177E">
            <w:pPr>
              <w:jc w:val="center"/>
              <w:rPr>
                <w:rFonts w:cs="Arial"/>
                <w:sz w:val="20"/>
                <w:szCs w:val="20"/>
              </w:rPr>
            </w:pPr>
            <w:r w:rsidRPr="00432F6C">
              <w:rPr>
                <w:rFonts w:cs="Arial"/>
                <w:sz w:val="20"/>
                <w:szCs w:val="20"/>
              </w:rPr>
              <w:t>EA</w:t>
            </w:r>
          </w:p>
        </w:tc>
        <w:tc>
          <w:tcPr>
            <w:tcW w:w="1180" w:type="dxa"/>
            <w:tcBorders>
              <w:top w:val="single" w:sz="4" w:space="0" w:color="auto"/>
              <w:left w:val="nil"/>
              <w:bottom w:val="single" w:sz="4" w:space="0" w:color="auto"/>
              <w:right w:val="single" w:sz="4" w:space="0" w:color="auto"/>
            </w:tcBorders>
            <w:noWrap/>
            <w:vAlign w:val="center"/>
            <w:hideMark/>
          </w:tcPr>
          <w:p w14:paraId="33709F1A" w14:textId="77777777" w:rsidR="004E177E" w:rsidRPr="00432F6C" w:rsidRDefault="004E177E" w:rsidP="004E177E">
            <w:pPr>
              <w:jc w:val="right"/>
              <w:rPr>
                <w:rFonts w:cs="Arial"/>
                <w:sz w:val="20"/>
                <w:szCs w:val="20"/>
              </w:rPr>
            </w:pPr>
            <w:r w:rsidRPr="00432F6C">
              <w:rPr>
                <w:rFonts w:cs="Arial"/>
                <w:sz w:val="20"/>
                <w:szCs w:val="20"/>
              </w:rPr>
              <w:t xml:space="preserve">$20.00 </w:t>
            </w:r>
          </w:p>
        </w:tc>
      </w:tr>
      <w:tr w:rsidR="004E177E" w:rsidRPr="00432F6C" w14:paraId="3F4BEF92" w14:textId="77777777" w:rsidTr="00F61A9C">
        <w:trPr>
          <w:trHeight w:val="255"/>
        </w:trPr>
        <w:tc>
          <w:tcPr>
            <w:tcW w:w="1157" w:type="dxa"/>
            <w:tcBorders>
              <w:top w:val="single" w:sz="4" w:space="0" w:color="auto"/>
              <w:left w:val="single" w:sz="4" w:space="0" w:color="auto"/>
              <w:bottom w:val="single" w:sz="4" w:space="0" w:color="auto"/>
              <w:right w:val="single" w:sz="4" w:space="0" w:color="auto"/>
            </w:tcBorders>
            <w:noWrap/>
            <w:vAlign w:val="center"/>
            <w:hideMark/>
          </w:tcPr>
          <w:p w14:paraId="260E77D4" w14:textId="77777777" w:rsidR="004E177E" w:rsidRPr="00432F6C" w:rsidRDefault="004E177E" w:rsidP="004E177E">
            <w:pPr>
              <w:jc w:val="center"/>
              <w:rPr>
                <w:rFonts w:cs="Arial"/>
                <w:sz w:val="20"/>
                <w:szCs w:val="20"/>
              </w:rPr>
            </w:pPr>
            <w:r w:rsidRPr="00432F6C">
              <w:rPr>
                <w:rFonts w:cs="Arial"/>
                <w:sz w:val="20"/>
                <w:szCs w:val="20"/>
              </w:rPr>
              <w:t>6079902</w:t>
            </w:r>
          </w:p>
        </w:tc>
        <w:tc>
          <w:tcPr>
            <w:tcW w:w="6851" w:type="dxa"/>
            <w:gridSpan w:val="3"/>
            <w:tcBorders>
              <w:top w:val="single" w:sz="4" w:space="0" w:color="auto"/>
              <w:left w:val="nil"/>
              <w:bottom w:val="single" w:sz="4" w:space="0" w:color="auto"/>
              <w:right w:val="single" w:sz="4" w:space="0" w:color="auto"/>
            </w:tcBorders>
            <w:noWrap/>
            <w:vAlign w:val="center"/>
            <w:hideMark/>
          </w:tcPr>
          <w:p w14:paraId="1417B465" w14:textId="42B23343" w:rsidR="004E177E" w:rsidRPr="00432F6C" w:rsidRDefault="004E177E" w:rsidP="004E177E">
            <w:pPr>
              <w:jc w:val="left"/>
              <w:rPr>
                <w:rFonts w:cs="Arial"/>
                <w:sz w:val="20"/>
                <w:szCs w:val="20"/>
              </w:rPr>
            </w:pPr>
            <w:r w:rsidRPr="00432F6C">
              <w:rPr>
                <w:rFonts w:cs="Arial"/>
                <w:sz w:val="20"/>
                <w:szCs w:val="20"/>
              </w:rPr>
              <w:t xml:space="preserve">MISC. R&amp;R 5' LINE </w:t>
            </w:r>
            <w:r w:rsidR="00755892">
              <w:rPr>
                <w:rFonts w:cs="Arial"/>
                <w:sz w:val="20"/>
                <w:szCs w:val="20"/>
              </w:rPr>
              <w:t xml:space="preserve">DRIVEN </w:t>
            </w:r>
            <w:r w:rsidRPr="00432F6C">
              <w:rPr>
                <w:rFonts w:cs="Arial"/>
                <w:sz w:val="20"/>
                <w:szCs w:val="20"/>
              </w:rPr>
              <w:t>POST (GALV)</w:t>
            </w:r>
          </w:p>
        </w:tc>
        <w:tc>
          <w:tcPr>
            <w:tcW w:w="892" w:type="dxa"/>
            <w:tcBorders>
              <w:top w:val="single" w:sz="4" w:space="0" w:color="auto"/>
              <w:left w:val="nil"/>
              <w:bottom w:val="single" w:sz="4" w:space="0" w:color="auto"/>
              <w:right w:val="single" w:sz="4" w:space="0" w:color="auto"/>
            </w:tcBorders>
            <w:noWrap/>
            <w:vAlign w:val="center"/>
            <w:hideMark/>
          </w:tcPr>
          <w:p w14:paraId="6C7038E4" w14:textId="77777777" w:rsidR="004E177E" w:rsidRPr="00432F6C" w:rsidRDefault="004E177E" w:rsidP="004E177E">
            <w:pPr>
              <w:jc w:val="center"/>
              <w:rPr>
                <w:rFonts w:cs="Arial"/>
                <w:sz w:val="20"/>
                <w:szCs w:val="20"/>
              </w:rPr>
            </w:pPr>
            <w:r w:rsidRPr="00432F6C">
              <w:rPr>
                <w:rFonts w:cs="Arial"/>
                <w:sz w:val="20"/>
                <w:szCs w:val="20"/>
              </w:rPr>
              <w:t>EA</w:t>
            </w:r>
          </w:p>
        </w:tc>
        <w:tc>
          <w:tcPr>
            <w:tcW w:w="1180" w:type="dxa"/>
            <w:tcBorders>
              <w:top w:val="single" w:sz="4" w:space="0" w:color="auto"/>
              <w:left w:val="nil"/>
              <w:bottom w:val="single" w:sz="4" w:space="0" w:color="auto"/>
              <w:right w:val="single" w:sz="4" w:space="0" w:color="auto"/>
            </w:tcBorders>
            <w:noWrap/>
            <w:vAlign w:val="center"/>
            <w:hideMark/>
          </w:tcPr>
          <w:p w14:paraId="2843777E" w14:textId="61F9632C" w:rsidR="004E177E" w:rsidRPr="00432F6C" w:rsidRDefault="004E177E" w:rsidP="004E177E">
            <w:pPr>
              <w:jc w:val="right"/>
              <w:rPr>
                <w:rFonts w:cs="Arial"/>
                <w:sz w:val="20"/>
                <w:szCs w:val="20"/>
              </w:rPr>
            </w:pPr>
            <w:r w:rsidRPr="00432F6C">
              <w:rPr>
                <w:rFonts w:cs="Arial"/>
                <w:sz w:val="20"/>
                <w:szCs w:val="20"/>
              </w:rPr>
              <w:t>$</w:t>
            </w:r>
            <w:r w:rsidR="001B3B2A">
              <w:rPr>
                <w:rFonts w:cs="Arial"/>
                <w:sz w:val="20"/>
                <w:szCs w:val="20"/>
              </w:rPr>
              <w:t>75</w:t>
            </w:r>
            <w:r w:rsidRPr="00432F6C">
              <w:rPr>
                <w:rFonts w:cs="Arial"/>
                <w:sz w:val="20"/>
                <w:szCs w:val="20"/>
              </w:rPr>
              <w:t xml:space="preserve">.00 </w:t>
            </w:r>
          </w:p>
        </w:tc>
      </w:tr>
      <w:tr w:rsidR="004E177E" w:rsidRPr="00432F6C" w14:paraId="25F3FF26" w14:textId="77777777" w:rsidTr="00F61A9C">
        <w:trPr>
          <w:trHeight w:val="255"/>
        </w:trPr>
        <w:tc>
          <w:tcPr>
            <w:tcW w:w="1157" w:type="dxa"/>
            <w:tcBorders>
              <w:top w:val="single" w:sz="4" w:space="0" w:color="auto"/>
              <w:left w:val="single" w:sz="4" w:space="0" w:color="auto"/>
              <w:bottom w:val="single" w:sz="4" w:space="0" w:color="auto"/>
              <w:right w:val="single" w:sz="4" w:space="0" w:color="auto"/>
            </w:tcBorders>
            <w:noWrap/>
            <w:vAlign w:val="center"/>
            <w:hideMark/>
          </w:tcPr>
          <w:p w14:paraId="5F3282DD" w14:textId="77777777" w:rsidR="004E177E" w:rsidRPr="00432F6C" w:rsidRDefault="004E177E" w:rsidP="004E177E">
            <w:pPr>
              <w:jc w:val="center"/>
              <w:rPr>
                <w:rFonts w:cs="Arial"/>
                <w:sz w:val="20"/>
                <w:szCs w:val="20"/>
              </w:rPr>
            </w:pPr>
            <w:r w:rsidRPr="00432F6C">
              <w:rPr>
                <w:rFonts w:cs="Arial"/>
                <w:sz w:val="20"/>
                <w:szCs w:val="20"/>
              </w:rPr>
              <w:t>6079902</w:t>
            </w:r>
          </w:p>
        </w:tc>
        <w:tc>
          <w:tcPr>
            <w:tcW w:w="6851" w:type="dxa"/>
            <w:gridSpan w:val="3"/>
            <w:tcBorders>
              <w:top w:val="single" w:sz="4" w:space="0" w:color="auto"/>
              <w:left w:val="nil"/>
              <w:bottom w:val="single" w:sz="4" w:space="0" w:color="auto"/>
              <w:right w:val="single" w:sz="4" w:space="0" w:color="auto"/>
            </w:tcBorders>
            <w:noWrap/>
            <w:vAlign w:val="center"/>
            <w:hideMark/>
          </w:tcPr>
          <w:p w14:paraId="2FD3356C" w14:textId="77777777" w:rsidR="004E177E" w:rsidRPr="00432F6C" w:rsidRDefault="004E177E" w:rsidP="004E177E">
            <w:pPr>
              <w:jc w:val="left"/>
              <w:rPr>
                <w:rFonts w:cs="Arial"/>
                <w:sz w:val="20"/>
                <w:szCs w:val="20"/>
              </w:rPr>
            </w:pPr>
            <w:r w:rsidRPr="00432F6C">
              <w:rPr>
                <w:rFonts w:cs="Arial"/>
                <w:sz w:val="20"/>
                <w:szCs w:val="20"/>
              </w:rPr>
              <w:t>MISC. R&amp;R 5' END, CORNER, GATE, PULL POST (GALV)</w:t>
            </w:r>
          </w:p>
        </w:tc>
        <w:tc>
          <w:tcPr>
            <w:tcW w:w="892" w:type="dxa"/>
            <w:tcBorders>
              <w:top w:val="single" w:sz="4" w:space="0" w:color="auto"/>
              <w:left w:val="nil"/>
              <w:bottom w:val="single" w:sz="4" w:space="0" w:color="auto"/>
              <w:right w:val="single" w:sz="4" w:space="0" w:color="auto"/>
            </w:tcBorders>
            <w:noWrap/>
            <w:vAlign w:val="center"/>
            <w:hideMark/>
          </w:tcPr>
          <w:p w14:paraId="54B5419B" w14:textId="77777777" w:rsidR="004E177E" w:rsidRPr="00432F6C" w:rsidRDefault="004E177E" w:rsidP="004E177E">
            <w:pPr>
              <w:jc w:val="center"/>
              <w:rPr>
                <w:rFonts w:cs="Arial"/>
                <w:sz w:val="20"/>
                <w:szCs w:val="20"/>
              </w:rPr>
            </w:pPr>
            <w:r w:rsidRPr="00432F6C">
              <w:rPr>
                <w:rFonts w:cs="Arial"/>
                <w:sz w:val="20"/>
                <w:szCs w:val="20"/>
              </w:rPr>
              <w:t>EA</w:t>
            </w:r>
          </w:p>
        </w:tc>
        <w:tc>
          <w:tcPr>
            <w:tcW w:w="1180" w:type="dxa"/>
            <w:tcBorders>
              <w:top w:val="single" w:sz="4" w:space="0" w:color="auto"/>
              <w:left w:val="nil"/>
              <w:bottom w:val="single" w:sz="4" w:space="0" w:color="auto"/>
              <w:right w:val="single" w:sz="4" w:space="0" w:color="auto"/>
            </w:tcBorders>
            <w:noWrap/>
            <w:vAlign w:val="center"/>
            <w:hideMark/>
          </w:tcPr>
          <w:p w14:paraId="48A2BB30" w14:textId="61317BFB" w:rsidR="004E177E" w:rsidRPr="00432F6C" w:rsidRDefault="004E177E" w:rsidP="004E177E">
            <w:pPr>
              <w:jc w:val="right"/>
              <w:rPr>
                <w:rFonts w:cs="Arial"/>
                <w:sz w:val="20"/>
                <w:szCs w:val="20"/>
              </w:rPr>
            </w:pPr>
            <w:r w:rsidRPr="00432F6C">
              <w:rPr>
                <w:rFonts w:cs="Arial"/>
                <w:sz w:val="20"/>
                <w:szCs w:val="20"/>
              </w:rPr>
              <w:t>$</w:t>
            </w:r>
            <w:r w:rsidR="00D775AD">
              <w:rPr>
                <w:rFonts w:cs="Arial"/>
                <w:sz w:val="20"/>
                <w:szCs w:val="20"/>
              </w:rPr>
              <w:t>350</w:t>
            </w:r>
            <w:r w:rsidRPr="00432F6C">
              <w:rPr>
                <w:rFonts w:cs="Arial"/>
                <w:sz w:val="20"/>
                <w:szCs w:val="20"/>
              </w:rPr>
              <w:t xml:space="preserve">.00 </w:t>
            </w:r>
          </w:p>
        </w:tc>
      </w:tr>
      <w:tr w:rsidR="004E177E" w:rsidRPr="00432F6C" w14:paraId="313FC9A8" w14:textId="77777777" w:rsidTr="00F61A9C">
        <w:trPr>
          <w:trHeight w:val="255"/>
        </w:trPr>
        <w:tc>
          <w:tcPr>
            <w:tcW w:w="1157" w:type="dxa"/>
            <w:tcBorders>
              <w:top w:val="single" w:sz="4" w:space="0" w:color="auto"/>
              <w:left w:val="single" w:sz="4" w:space="0" w:color="auto"/>
              <w:bottom w:val="single" w:sz="4" w:space="0" w:color="auto"/>
              <w:right w:val="single" w:sz="4" w:space="0" w:color="auto"/>
            </w:tcBorders>
            <w:noWrap/>
            <w:vAlign w:val="center"/>
            <w:hideMark/>
          </w:tcPr>
          <w:p w14:paraId="1C901F10" w14:textId="77777777" w:rsidR="004E177E" w:rsidRPr="00432F6C" w:rsidRDefault="004E177E" w:rsidP="004E177E">
            <w:pPr>
              <w:jc w:val="center"/>
              <w:rPr>
                <w:rFonts w:cs="Arial"/>
                <w:sz w:val="20"/>
                <w:szCs w:val="20"/>
              </w:rPr>
            </w:pPr>
            <w:r w:rsidRPr="00432F6C">
              <w:rPr>
                <w:rFonts w:cs="Arial"/>
                <w:sz w:val="20"/>
                <w:szCs w:val="20"/>
              </w:rPr>
              <w:t>6079902</w:t>
            </w:r>
          </w:p>
        </w:tc>
        <w:tc>
          <w:tcPr>
            <w:tcW w:w="6851" w:type="dxa"/>
            <w:gridSpan w:val="3"/>
            <w:tcBorders>
              <w:top w:val="single" w:sz="4" w:space="0" w:color="auto"/>
              <w:left w:val="nil"/>
              <w:bottom w:val="single" w:sz="4" w:space="0" w:color="auto"/>
              <w:right w:val="single" w:sz="4" w:space="0" w:color="auto"/>
            </w:tcBorders>
            <w:noWrap/>
            <w:vAlign w:val="center"/>
            <w:hideMark/>
          </w:tcPr>
          <w:p w14:paraId="60045C83" w14:textId="77777777" w:rsidR="004E177E" w:rsidRPr="00432F6C" w:rsidRDefault="004E177E" w:rsidP="004E177E">
            <w:pPr>
              <w:jc w:val="left"/>
              <w:rPr>
                <w:rFonts w:cs="Arial"/>
                <w:sz w:val="20"/>
                <w:szCs w:val="20"/>
              </w:rPr>
            </w:pPr>
            <w:r w:rsidRPr="00432F6C">
              <w:rPr>
                <w:rFonts w:cs="Arial"/>
                <w:sz w:val="20"/>
                <w:szCs w:val="20"/>
              </w:rPr>
              <w:t>MISC. R&amp;R HORIZONTAL BRACE (GALV)</w:t>
            </w:r>
          </w:p>
        </w:tc>
        <w:tc>
          <w:tcPr>
            <w:tcW w:w="892" w:type="dxa"/>
            <w:tcBorders>
              <w:top w:val="single" w:sz="4" w:space="0" w:color="auto"/>
              <w:left w:val="nil"/>
              <w:bottom w:val="single" w:sz="4" w:space="0" w:color="auto"/>
              <w:right w:val="single" w:sz="4" w:space="0" w:color="auto"/>
            </w:tcBorders>
            <w:noWrap/>
            <w:vAlign w:val="center"/>
            <w:hideMark/>
          </w:tcPr>
          <w:p w14:paraId="225DF42B" w14:textId="77777777" w:rsidR="004E177E" w:rsidRPr="00432F6C" w:rsidRDefault="004E177E" w:rsidP="004E177E">
            <w:pPr>
              <w:jc w:val="center"/>
              <w:rPr>
                <w:rFonts w:cs="Arial"/>
                <w:sz w:val="20"/>
                <w:szCs w:val="20"/>
              </w:rPr>
            </w:pPr>
            <w:r w:rsidRPr="00432F6C">
              <w:rPr>
                <w:rFonts w:cs="Arial"/>
                <w:sz w:val="20"/>
                <w:szCs w:val="20"/>
              </w:rPr>
              <w:t>EA</w:t>
            </w:r>
          </w:p>
        </w:tc>
        <w:tc>
          <w:tcPr>
            <w:tcW w:w="1180" w:type="dxa"/>
            <w:tcBorders>
              <w:top w:val="single" w:sz="4" w:space="0" w:color="auto"/>
              <w:left w:val="nil"/>
              <w:bottom w:val="single" w:sz="4" w:space="0" w:color="auto"/>
              <w:right w:val="single" w:sz="4" w:space="0" w:color="auto"/>
            </w:tcBorders>
            <w:noWrap/>
            <w:vAlign w:val="center"/>
            <w:hideMark/>
          </w:tcPr>
          <w:p w14:paraId="096CE2A7" w14:textId="426E32C3" w:rsidR="004E177E" w:rsidRPr="00432F6C" w:rsidRDefault="004E177E" w:rsidP="004E177E">
            <w:pPr>
              <w:jc w:val="right"/>
              <w:rPr>
                <w:rFonts w:cs="Arial"/>
                <w:sz w:val="20"/>
                <w:szCs w:val="20"/>
              </w:rPr>
            </w:pPr>
            <w:r w:rsidRPr="00432F6C">
              <w:rPr>
                <w:rFonts w:cs="Arial"/>
                <w:sz w:val="20"/>
                <w:szCs w:val="20"/>
              </w:rPr>
              <w:t>$</w:t>
            </w:r>
            <w:r w:rsidR="00D775AD">
              <w:rPr>
                <w:rFonts w:cs="Arial"/>
                <w:sz w:val="20"/>
                <w:szCs w:val="20"/>
              </w:rPr>
              <w:t>50</w:t>
            </w:r>
            <w:r w:rsidRPr="00432F6C">
              <w:rPr>
                <w:rFonts w:cs="Arial"/>
                <w:sz w:val="20"/>
                <w:szCs w:val="20"/>
              </w:rPr>
              <w:t xml:space="preserve">.00 </w:t>
            </w:r>
          </w:p>
        </w:tc>
      </w:tr>
      <w:tr w:rsidR="004E177E" w:rsidRPr="00432F6C" w14:paraId="41BE5A3F" w14:textId="77777777" w:rsidTr="00F61A9C">
        <w:trPr>
          <w:trHeight w:val="255"/>
        </w:trPr>
        <w:tc>
          <w:tcPr>
            <w:tcW w:w="1157" w:type="dxa"/>
            <w:tcBorders>
              <w:top w:val="single" w:sz="4" w:space="0" w:color="auto"/>
              <w:left w:val="single" w:sz="4" w:space="0" w:color="auto"/>
              <w:bottom w:val="single" w:sz="4" w:space="0" w:color="auto"/>
              <w:right w:val="single" w:sz="4" w:space="0" w:color="auto"/>
            </w:tcBorders>
            <w:noWrap/>
            <w:vAlign w:val="center"/>
            <w:hideMark/>
          </w:tcPr>
          <w:p w14:paraId="7727F337" w14:textId="77777777" w:rsidR="004E177E" w:rsidRPr="00432F6C" w:rsidRDefault="004E177E" w:rsidP="004E177E">
            <w:pPr>
              <w:jc w:val="center"/>
              <w:rPr>
                <w:rFonts w:cs="Arial"/>
                <w:sz w:val="20"/>
                <w:szCs w:val="20"/>
              </w:rPr>
            </w:pPr>
            <w:r w:rsidRPr="00432F6C">
              <w:rPr>
                <w:rFonts w:cs="Arial"/>
                <w:sz w:val="20"/>
                <w:szCs w:val="20"/>
              </w:rPr>
              <w:t>6079902</w:t>
            </w:r>
          </w:p>
        </w:tc>
        <w:tc>
          <w:tcPr>
            <w:tcW w:w="6851" w:type="dxa"/>
            <w:gridSpan w:val="3"/>
            <w:tcBorders>
              <w:top w:val="single" w:sz="4" w:space="0" w:color="auto"/>
              <w:left w:val="nil"/>
              <w:bottom w:val="single" w:sz="4" w:space="0" w:color="auto"/>
              <w:right w:val="single" w:sz="4" w:space="0" w:color="auto"/>
            </w:tcBorders>
            <w:noWrap/>
            <w:vAlign w:val="center"/>
            <w:hideMark/>
          </w:tcPr>
          <w:p w14:paraId="52AA863B" w14:textId="77777777" w:rsidR="004E177E" w:rsidRPr="00432F6C" w:rsidRDefault="004E177E" w:rsidP="004E177E">
            <w:pPr>
              <w:jc w:val="left"/>
              <w:rPr>
                <w:rFonts w:cs="Arial"/>
                <w:sz w:val="20"/>
                <w:szCs w:val="20"/>
              </w:rPr>
            </w:pPr>
            <w:r w:rsidRPr="00432F6C">
              <w:rPr>
                <w:rFonts w:cs="Arial"/>
                <w:sz w:val="20"/>
                <w:szCs w:val="20"/>
              </w:rPr>
              <w:t>MISC. R&amp;R 5' TRUSS ROD (GALV)</w:t>
            </w:r>
          </w:p>
        </w:tc>
        <w:tc>
          <w:tcPr>
            <w:tcW w:w="892" w:type="dxa"/>
            <w:tcBorders>
              <w:top w:val="single" w:sz="4" w:space="0" w:color="auto"/>
              <w:left w:val="nil"/>
              <w:bottom w:val="single" w:sz="4" w:space="0" w:color="auto"/>
              <w:right w:val="single" w:sz="4" w:space="0" w:color="auto"/>
            </w:tcBorders>
            <w:noWrap/>
            <w:vAlign w:val="center"/>
            <w:hideMark/>
          </w:tcPr>
          <w:p w14:paraId="72EC6C02" w14:textId="77777777" w:rsidR="004E177E" w:rsidRPr="00432F6C" w:rsidRDefault="004E177E" w:rsidP="004E177E">
            <w:pPr>
              <w:jc w:val="center"/>
              <w:rPr>
                <w:rFonts w:cs="Arial"/>
                <w:sz w:val="20"/>
                <w:szCs w:val="20"/>
              </w:rPr>
            </w:pPr>
            <w:r w:rsidRPr="00432F6C">
              <w:rPr>
                <w:rFonts w:cs="Arial"/>
                <w:sz w:val="20"/>
                <w:szCs w:val="20"/>
              </w:rPr>
              <w:t>EA</w:t>
            </w:r>
          </w:p>
        </w:tc>
        <w:tc>
          <w:tcPr>
            <w:tcW w:w="1180" w:type="dxa"/>
            <w:tcBorders>
              <w:top w:val="single" w:sz="4" w:space="0" w:color="auto"/>
              <w:left w:val="nil"/>
              <w:bottom w:val="single" w:sz="4" w:space="0" w:color="auto"/>
              <w:right w:val="single" w:sz="4" w:space="0" w:color="auto"/>
            </w:tcBorders>
            <w:noWrap/>
            <w:vAlign w:val="center"/>
            <w:hideMark/>
          </w:tcPr>
          <w:p w14:paraId="72F87C1D" w14:textId="189E2FDE" w:rsidR="004E177E" w:rsidRPr="00432F6C" w:rsidRDefault="004E177E" w:rsidP="004E177E">
            <w:pPr>
              <w:jc w:val="right"/>
              <w:rPr>
                <w:rFonts w:cs="Arial"/>
                <w:sz w:val="20"/>
                <w:szCs w:val="20"/>
              </w:rPr>
            </w:pPr>
            <w:r w:rsidRPr="00432F6C">
              <w:rPr>
                <w:rFonts w:cs="Arial"/>
                <w:sz w:val="20"/>
                <w:szCs w:val="20"/>
              </w:rPr>
              <w:t>$</w:t>
            </w:r>
            <w:r w:rsidR="00D775AD">
              <w:rPr>
                <w:rFonts w:cs="Arial"/>
                <w:sz w:val="20"/>
                <w:szCs w:val="20"/>
              </w:rPr>
              <w:t>20</w:t>
            </w:r>
            <w:r w:rsidRPr="00432F6C">
              <w:rPr>
                <w:rFonts w:cs="Arial"/>
                <w:sz w:val="20"/>
                <w:szCs w:val="20"/>
              </w:rPr>
              <w:t xml:space="preserve">.00 </w:t>
            </w:r>
          </w:p>
        </w:tc>
      </w:tr>
      <w:tr w:rsidR="004E177E" w:rsidRPr="00432F6C" w14:paraId="70C44471" w14:textId="77777777" w:rsidTr="00F61A9C">
        <w:trPr>
          <w:trHeight w:val="255"/>
        </w:trPr>
        <w:tc>
          <w:tcPr>
            <w:tcW w:w="1157" w:type="dxa"/>
            <w:tcBorders>
              <w:top w:val="single" w:sz="4" w:space="0" w:color="auto"/>
              <w:left w:val="single" w:sz="4" w:space="0" w:color="auto"/>
              <w:bottom w:val="single" w:sz="4" w:space="0" w:color="auto"/>
              <w:right w:val="single" w:sz="4" w:space="0" w:color="auto"/>
            </w:tcBorders>
            <w:noWrap/>
            <w:vAlign w:val="center"/>
            <w:hideMark/>
          </w:tcPr>
          <w:p w14:paraId="3E990A83" w14:textId="77777777" w:rsidR="004E177E" w:rsidRPr="00432F6C" w:rsidRDefault="004E177E" w:rsidP="004E177E">
            <w:pPr>
              <w:jc w:val="center"/>
              <w:rPr>
                <w:rFonts w:cs="Arial"/>
                <w:sz w:val="20"/>
                <w:szCs w:val="20"/>
              </w:rPr>
            </w:pPr>
            <w:r w:rsidRPr="00432F6C">
              <w:rPr>
                <w:rFonts w:cs="Arial"/>
                <w:sz w:val="20"/>
                <w:szCs w:val="20"/>
              </w:rPr>
              <w:t>6079902</w:t>
            </w:r>
          </w:p>
        </w:tc>
        <w:tc>
          <w:tcPr>
            <w:tcW w:w="6851" w:type="dxa"/>
            <w:gridSpan w:val="3"/>
            <w:tcBorders>
              <w:top w:val="single" w:sz="4" w:space="0" w:color="auto"/>
              <w:left w:val="nil"/>
              <w:bottom w:val="single" w:sz="4" w:space="0" w:color="auto"/>
              <w:right w:val="single" w:sz="4" w:space="0" w:color="auto"/>
            </w:tcBorders>
            <w:noWrap/>
            <w:vAlign w:val="center"/>
            <w:hideMark/>
          </w:tcPr>
          <w:p w14:paraId="10352573" w14:textId="77777777" w:rsidR="004E177E" w:rsidRPr="00432F6C" w:rsidRDefault="004E177E" w:rsidP="004E177E">
            <w:pPr>
              <w:jc w:val="left"/>
              <w:rPr>
                <w:rFonts w:cs="Arial"/>
                <w:sz w:val="20"/>
                <w:szCs w:val="20"/>
              </w:rPr>
            </w:pPr>
            <w:r w:rsidRPr="00432F6C">
              <w:rPr>
                <w:rFonts w:cs="Arial"/>
                <w:sz w:val="20"/>
                <w:szCs w:val="20"/>
              </w:rPr>
              <w:t>MISC. R&amp;R 6' LINE POST (GALV)</w:t>
            </w:r>
          </w:p>
        </w:tc>
        <w:tc>
          <w:tcPr>
            <w:tcW w:w="892" w:type="dxa"/>
            <w:tcBorders>
              <w:top w:val="single" w:sz="4" w:space="0" w:color="auto"/>
              <w:left w:val="nil"/>
              <w:bottom w:val="single" w:sz="4" w:space="0" w:color="auto"/>
              <w:right w:val="single" w:sz="4" w:space="0" w:color="auto"/>
            </w:tcBorders>
            <w:noWrap/>
            <w:vAlign w:val="center"/>
            <w:hideMark/>
          </w:tcPr>
          <w:p w14:paraId="61EA68CB" w14:textId="77777777" w:rsidR="004E177E" w:rsidRPr="00432F6C" w:rsidRDefault="004E177E" w:rsidP="004E177E">
            <w:pPr>
              <w:jc w:val="center"/>
              <w:rPr>
                <w:rFonts w:cs="Arial"/>
                <w:sz w:val="20"/>
                <w:szCs w:val="20"/>
              </w:rPr>
            </w:pPr>
            <w:r w:rsidRPr="00432F6C">
              <w:rPr>
                <w:rFonts w:cs="Arial"/>
                <w:sz w:val="20"/>
                <w:szCs w:val="20"/>
              </w:rPr>
              <w:t>EA</w:t>
            </w:r>
          </w:p>
        </w:tc>
        <w:tc>
          <w:tcPr>
            <w:tcW w:w="1180" w:type="dxa"/>
            <w:tcBorders>
              <w:top w:val="single" w:sz="4" w:space="0" w:color="auto"/>
              <w:left w:val="nil"/>
              <w:bottom w:val="single" w:sz="4" w:space="0" w:color="auto"/>
              <w:right w:val="single" w:sz="4" w:space="0" w:color="auto"/>
            </w:tcBorders>
            <w:noWrap/>
            <w:vAlign w:val="center"/>
            <w:hideMark/>
          </w:tcPr>
          <w:p w14:paraId="78C3208A" w14:textId="079F2700" w:rsidR="004E177E" w:rsidRPr="00432F6C" w:rsidRDefault="004E177E" w:rsidP="004E177E">
            <w:pPr>
              <w:jc w:val="right"/>
              <w:rPr>
                <w:rFonts w:cs="Arial"/>
                <w:sz w:val="20"/>
                <w:szCs w:val="20"/>
              </w:rPr>
            </w:pPr>
            <w:r w:rsidRPr="00432F6C">
              <w:rPr>
                <w:rFonts w:cs="Arial"/>
                <w:sz w:val="20"/>
                <w:szCs w:val="20"/>
              </w:rPr>
              <w:t>$</w:t>
            </w:r>
            <w:r w:rsidR="00D775AD">
              <w:rPr>
                <w:rFonts w:cs="Arial"/>
                <w:sz w:val="20"/>
                <w:szCs w:val="20"/>
              </w:rPr>
              <w:t>80</w:t>
            </w:r>
            <w:r w:rsidRPr="00432F6C">
              <w:rPr>
                <w:rFonts w:cs="Arial"/>
                <w:sz w:val="20"/>
                <w:szCs w:val="20"/>
              </w:rPr>
              <w:t xml:space="preserve">.00 </w:t>
            </w:r>
          </w:p>
        </w:tc>
      </w:tr>
      <w:tr w:rsidR="004E177E" w:rsidRPr="00432F6C" w14:paraId="36464A8B" w14:textId="77777777" w:rsidTr="00F61A9C">
        <w:trPr>
          <w:trHeight w:val="255"/>
        </w:trPr>
        <w:tc>
          <w:tcPr>
            <w:tcW w:w="1157" w:type="dxa"/>
            <w:tcBorders>
              <w:top w:val="single" w:sz="4" w:space="0" w:color="auto"/>
              <w:left w:val="single" w:sz="4" w:space="0" w:color="auto"/>
              <w:bottom w:val="single" w:sz="4" w:space="0" w:color="auto"/>
              <w:right w:val="single" w:sz="4" w:space="0" w:color="auto"/>
            </w:tcBorders>
            <w:noWrap/>
            <w:vAlign w:val="center"/>
            <w:hideMark/>
          </w:tcPr>
          <w:p w14:paraId="34829C10" w14:textId="77777777" w:rsidR="004E177E" w:rsidRPr="00432F6C" w:rsidRDefault="004E177E" w:rsidP="004E177E">
            <w:pPr>
              <w:jc w:val="center"/>
              <w:rPr>
                <w:rFonts w:cs="Arial"/>
                <w:sz w:val="20"/>
                <w:szCs w:val="20"/>
              </w:rPr>
            </w:pPr>
            <w:r w:rsidRPr="00432F6C">
              <w:rPr>
                <w:rFonts w:cs="Arial"/>
                <w:sz w:val="20"/>
                <w:szCs w:val="20"/>
              </w:rPr>
              <w:t>6079902</w:t>
            </w:r>
          </w:p>
        </w:tc>
        <w:tc>
          <w:tcPr>
            <w:tcW w:w="6851" w:type="dxa"/>
            <w:gridSpan w:val="3"/>
            <w:tcBorders>
              <w:top w:val="single" w:sz="4" w:space="0" w:color="auto"/>
              <w:left w:val="nil"/>
              <w:bottom w:val="single" w:sz="4" w:space="0" w:color="auto"/>
              <w:right w:val="single" w:sz="4" w:space="0" w:color="auto"/>
            </w:tcBorders>
            <w:noWrap/>
            <w:vAlign w:val="center"/>
            <w:hideMark/>
          </w:tcPr>
          <w:p w14:paraId="11A9D2C7" w14:textId="77777777" w:rsidR="004E177E" w:rsidRPr="00432F6C" w:rsidRDefault="004E177E" w:rsidP="004E177E">
            <w:pPr>
              <w:jc w:val="left"/>
              <w:rPr>
                <w:rFonts w:cs="Arial"/>
                <w:sz w:val="20"/>
                <w:szCs w:val="20"/>
              </w:rPr>
            </w:pPr>
            <w:r w:rsidRPr="00432F6C">
              <w:rPr>
                <w:rFonts w:cs="Arial"/>
                <w:sz w:val="20"/>
                <w:szCs w:val="20"/>
              </w:rPr>
              <w:t>MISC. R&amp;R 6' END, CORNER, GATE, PULL POST (GALV)</w:t>
            </w:r>
          </w:p>
        </w:tc>
        <w:tc>
          <w:tcPr>
            <w:tcW w:w="892" w:type="dxa"/>
            <w:tcBorders>
              <w:top w:val="single" w:sz="4" w:space="0" w:color="auto"/>
              <w:left w:val="nil"/>
              <w:bottom w:val="single" w:sz="4" w:space="0" w:color="auto"/>
              <w:right w:val="single" w:sz="4" w:space="0" w:color="auto"/>
            </w:tcBorders>
            <w:noWrap/>
            <w:vAlign w:val="center"/>
            <w:hideMark/>
          </w:tcPr>
          <w:p w14:paraId="3B07E247" w14:textId="77777777" w:rsidR="004E177E" w:rsidRPr="00432F6C" w:rsidRDefault="004E177E" w:rsidP="004E177E">
            <w:pPr>
              <w:jc w:val="center"/>
              <w:rPr>
                <w:rFonts w:cs="Arial"/>
                <w:sz w:val="20"/>
                <w:szCs w:val="20"/>
              </w:rPr>
            </w:pPr>
            <w:r w:rsidRPr="00432F6C">
              <w:rPr>
                <w:rFonts w:cs="Arial"/>
                <w:sz w:val="20"/>
                <w:szCs w:val="20"/>
              </w:rPr>
              <w:t>EA</w:t>
            </w:r>
          </w:p>
        </w:tc>
        <w:tc>
          <w:tcPr>
            <w:tcW w:w="1180" w:type="dxa"/>
            <w:tcBorders>
              <w:top w:val="single" w:sz="4" w:space="0" w:color="auto"/>
              <w:left w:val="nil"/>
              <w:bottom w:val="single" w:sz="4" w:space="0" w:color="auto"/>
              <w:right w:val="single" w:sz="4" w:space="0" w:color="auto"/>
            </w:tcBorders>
            <w:noWrap/>
            <w:vAlign w:val="center"/>
            <w:hideMark/>
          </w:tcPr>
          <w:p w14:paraId="38808A4C" w14:textId="7FA7EC2F" w:rsidR="004E177E" w:rsidRPr="00432F6C" w:rsidRDefault="004E177E" w:rsidP="004E177E">
            <w:pPr>
              <w:jc w:val="right"/>
              <w:rPr>
                <w:rFonts w:cs="Arial"/>
                <w:sz w:val="20"/>
                <w:szCs w:val="20"/>
              </w:rPr>
            </w:pPr>
            <w:r w:rsidRPr="00432F6C">
              <w:rPr>
                <w:rFonts w:cs="Arial"/>
                <w:sz w:val="20"/>
                <w:szCs w:val="20"/>
              </w:rPr>
              <w:t>$</w:t>
            </w:r>
            <w:r w:rsidR="00D775AD">
              <w:rPr>
                <w:rFonts w:cs="Arial"/>
                <w:sz w:val="20"/>
                <w:szCs w:val="20"/>
              </w:rPr>
              <w:t>375</w:t>
            </w:r>
            <w:r w:rsidRPr="00432F6C">
              <w:rPr>
                <w:rFonts w:cs="Arial"/>
                <w:sz w:val="20"/>
                <w:szCs w:val="20"/>
              </w:rPr>
              <w:t xml:space="preserve">.00 </w:t>
            </w:r>
          </w:p>
        </w:tc>
      </w:tr>
      <w:tr w:rsidR="004E177E" w:rsidRPr="00432F6C" w14:paraId="7651DB92" w14:textId="77777777" w:rsidTr="00F61A9C">
        <w:trPr>
          <w:trHeight w:val="255"/>
        </w:trPr>
        <w:tc>
          <w:tcPr>
            <w:tcW w:w="1157" w:type="dxa"/>
            <w:tcBorders>
              <w:top w:val="single" w:sz="4" w:space="0" w:color="auto"/>
              <w:left w:val="single" w:sz="4" w:space="0" w:color="auto"/>
              <w:bottom w:val="single" w:sz="4" w:space="0" w:color="auto"/>
              <w:right w:val="single" w:sz="4" w:space="0" w:color="auto"/>
            </w:tcBorders>
            <w:noWrap/>
            <w:vAlign w:val="center"/>
            <w:hideMark/>
          </w:tcPr>
          <w:p w14:paraId="41A69488" w14:textId="77777777" w:rsidR="004E177E" w:rsidRPr="00432F6C" w:rsidRDefault="004E177E" w:rsidP="004E177E">
            <w:pPr>
              <w:jc w:val="center"/>
              <w:rPr>
                <w:rFonts w:cs="Arial"/>
                <w:sz w:val="20"/>
                <w:szCs w:val="20"/>
              </w:rPr>
            </w:pPr>
            <w:r w:rsidRPr="00432F6C">
              <w:rPr>
                <w:rFonts w:cs="Arial"/>
                <w:sz w:val="20"/>
                <w:szCs w:val="20"/>
              </w:rPr>
              <w:t>6079902</w:t>
            </w:r>
          </w:p>
        </w:tc>
        <w:tc>
          <w:tcPr>
            <w:tcW w:w="6851" w:type="dxa"/>
            <w:gridSpan w:val="3"/>
            <w:tcBorders>
              <w:top w:val="single" w:sz="4" w:space="0" w:color="auto"/>
              <w:left w:val="nil"/>
              <w:bottom w:val="single" w:sz="4" w:space="0" w:color="auto"/>
              <w:right w:val="single" w:sz="4" w:space="0" w:color="auto"/>
            </w:tcBorders>
            <w:noWrap/>
            <w:vAlign w:val="center"/>
            <w:hideMark/>
          </w:tcPr>
          <w:p w14:paraId="2E9CFDAC" w14:textId="77777777" w:rsidR="004E177E" w:rsidRPr="00432F6C" w:rsidRDefault="004E177E" w:rsidP="004E177E">
            <w:pPr>
              <w:jc w:val="left"/>
              <w:rPr>
                <w:rFonts w:cs="Arial"/>
                <w:sz w:val="20"/>
                <w:szCs w:val="20"/>
              </w:rPr>
            </w:pPr>
            <w:r w:rsidRPr="00432F6C">
              <w:rPr>
                <w:rFonts w:cs="Arial"/>
                <w:sz w:val="20"/>
                <w:szCs w:val="20"/>
              </w:rPr>
              <w:t>MISC. R&amp;R 5' STRETCHER BAR (GALV)</w:t>
            </w:r>
          </w:p>
        </w:tc>
        <w:tc>
          <w:tcPr>
            <w:tcW w:w="892" w:type="dxa"/>
            <w:tcBorders>
              <w:top w:val="single" w:sz="4" w:space="0" w:color="auto"/>
              <w:left w:val="nil"/>
              <w:bottom w:val="single" w:sz="4" w:space="0" w:color="auto"/>
              <w:right w:val="single" w:sz="4" w:space="0" w:color="auto"/>
            </w:tcBorders>
            <w:noWrap/>
            <w:vAlign w:val="center"/>
            <w:hideMark/>
          </w:tcPr>
          <w:p w14:paraId="57BC8846" w14:textId="77777777" w:rsidR="004E177E" w:rsidRPr="00432F6C" w:rsidRDefault="004E177E" w:rsidP="004E177E">
            <w:pPr>
              <w:jc w:val="center"/>
              <w:rPr>
                <w:rFonts w:cs="Arial"/>
                <w:sz w:val="20"/>
                <w:szCs w:val="20"/>
              </w:rPr>
            </w:pPr>
            <w:r w:rsidRPr="00432F6C">
              <w:rPr>
                <w:rFonts w:cs="Arial"/>
                <w:sz w:val="20"/>
                <w:szCs w:val="20"/>
              </w:rPr>
              <w:t>EA</w:t>
            </w:r>
          </w:p>
        </w:tc>
        <w:tc>
          <w:tcPr>
            <w:tcW w:w="1180" w:type="dxa"/>
            <w:tcBorders>
              <w:top w:val="single" w:sz="4" w:space="0" w:color="auto"/>
              <w:left w:val="nil"/>
              <w:bottom w:val="single" w:sz="4" w:space="0" w:color="auto"/>
              <w:right w:val="single" w:sz="4" w:space="0" w:color="auto"/>
            </w:tcBorders>
            <w:noWrap/>
            <w:vAlign w:val="center"/>
            <w:hideMark/>
          </w:tcPr>
          <w:p w14:paraId="76C4C8A2" w14:textId="681CC853" w:rsidR="004E177E" w:rsidRPr="00432F6C" w:rsidRDefault="004E177E" w:rsidP="004E177E">
            <w:pPr>
              <w:jc w:val="right"/>
              <w:rPr>
                <w:rFonts w:cs="Arial"/>
                <w:sz w:val="20"/>
                <w:szCs w:val="20"/>
              </w:rPr>
            </w:pPr>
            <w:r w:rsidRPr="00432F6C">
              <w:rPr>
                <w:rFonts w:cs="Arial"/>
                <w:sz w:val="20"/>
                <w:szCs w:val="20"/>
              </w:rPr>
              <w:t>$</w:t>
            </w:r>
            <w:r w:rsidR="009A4238">
              <w:rPr>
                <w:rFonts w:cs="Arial"/>
                <w:sz w:val="20"/>
                <w:szCs w:val="20"/>
              </w:rPr>
              <w:t>20</w:t>
            </w:r>
            <w:r w:rsidRPr="00432F6C">
              <w:rPr>
                <w:rFonts w:cs="Arial"/>
                <w:sz w:val="20"/>
                <w:szCs w:val="20"/>
              </w:rPr>
              <w:t xml:space="preserve">.00 </w:t>
            </w:r>
          </w:p>
        </w:tc>
      </w:tr>
      <w:tr w:rsidR="004E177E" w:rsidRPr="00432F6C" w14:paraId="1E59C0F1" w14:textId="77777777" w:rsidTr="00F61A9C">
        <w:trPr>
          <w:trHeight w:val="255"/>
        </w:trPr>
        <w:tc>
          <w:tcPr>
            <w:tcW w:w="1157" w:type="dxa"/>
            <w:tcBorders>
              <w:top w:val="single" w:sz="4" w:space="0" w:color="auto"/>
              <w:left w:val="single" w:sz="4" w:space="0" w:color="auto"/>
              <w:bottom w:val="single" w:sz="4" w:space="0" w:color="auto"/>
              <w:right w:val="single" w:sz="4" w:space="0" w:color="auto"/>
            </w:tcBorders>
            <w:noWrap/>
            <w:vAlign w:val="center"/>
            <w:hideMark/>
          </w:tcPr>
          <w:p w14:paraId="3D615F75" w14:textId="77777777" w:rsidR="004E177E" w:rsidRPr="00432F6C" w:rsidRDefault="004E177E" w:rsidP="004E177E">
            <w:pPr>
              <w:jc w:val="center"/>
              <w:rPr>
                <w:rFonts w:cs="Arial"/>
                <w:sz w:val="20"/>
                <w:szCs w:val="20"/>
              </w:rPr>
            </w:pPr>
            <w:r w:rsidRPr="00432F6C">
              <w:rPr>
                <w:rFonts w:cs="Arial"/>
                <w:sz w:val="20"/>
                <w:szCs w:val="20"/>
              </w:rPr>
              <w:lastRenderedPageBreak/>
              <w:t>6079902</w:t>
            </w:r>
          </w:p>
        </w:tc>
        <w:tc>
          <w:tcPr>
            <w:tcW w:w="6851" w:type="dxa"/>
            <w:gridSpan w:val="3"/>
            <w:tcBorders>
              <w:top w:val="single" w:sz="4" w:space="0" w:color="auto"/>
              <w:left w:val="nil"/>
              <w:bottom w:val="single" w:sz="4" w:space="0" w:color="auto"/>
              <w:right w:val="single" w:sz="4" w:space="0" w:color="auto"/>
            </w:tcBorders>
            <w:noWrap/>
            <w:vAlign w:val="center"/>
            <w:hideMark/>
          </w:tcPr>
          <w:p w14:paraId="5B97E93D" w14:textId="77777777" w:rsidR="004E177E" w:rsidRPr="00432F6C" w:rsidRDefault="004E177E" w:rsidP="004E177E">
            <w:pPr>
              <w:jc w:val="left"/>
              <w:rPr>
                <w:rFonts w:cs="Arial"/>
                <w:sz w:val="20"/>
                <w:szCs w:val="20"/>
              </w:rPr>
            </w:pPr>
            <w:r w:rsidRPr="00432F6C">
              <w:rPr>
                <w:rFonts w:cs="Arial"/>
                <w:sz w:val="20"/>
                <w:szCs w:val="20"/>
              </w:rPr>
              <w:t>MISC. R&amp;R 6' STRETCHER BAR (GALV)</w:t>
            </w:r>
          </w:p>
        </w:tc>
        <w:tc>
          <w:tcPr>
            <w:tcW w:w="892" w:type="dxa"/>
            <w:tcBorders>
              <w:top w:val="single" w:sz="4" w:space="0" w:color="auto"/>
              <w:left w:val="nil"/>
              <w:bottom w:val="single" w:sz="4" w:space="0" w:color="auto"/>
              <w:right w:val="single" w:sz="4" w:space="0" w:color="auto"/>
            </w:tcBorders>
            <w:noWrap/>
            <w:vAlign w:val="center"/>
            <w:hideMark/>
          </w:tcPr>
          <w:p w14:paraId="6DDBABEA" w14:textId="77777777" w:rsidR="004E177E" w:rsidRPr="00432F6C" w:rsidRDefault="004E177E" w:rsidP="004E177E">
            <w:pPr>
              <w:jc w:val="center"/>
              <w:rPr>
                <w:rFonts w:cs="Arial"/>
                <w:sz w:val="20"/>
                <w:szCs w:val="20"/>
              </w:rPr>
            </w:pPr>
            <w:r w:rsidRPr="00432F6C">
              <w:rPr>
                <w:rFonts w:cs="Arial"/>
                <w:sz w:val="20"/>
                <w:szCs w:val="20"/>
              </w:rPr>
              <w:t>EA</w:t>
            </w:r>
          </w:p>
        </w:tc>
        <w:tc>
          <w:tcPr>
            <w:tcW w:w="1180" w:type="dxa"/>
            <w:tcBorders>
              <w:top w:val="single" w:sz="4" w:space="0" w:color="auto"/>
              <w:left w:val="nil"/>
              <w:bottom w:val="single" w:sz="4" w:space="0" w:color="auto"/>
              <w:right w:val="single" w:sz="4" w:space="0" w:color="auto"/>
            </w:tcBorders>
            <w:noWrap/>
            <w:vAlign w:val="center"/>
            <w:hideMark/>
          </w:tcPr>
          <w:p w14:paraId="1F5F1949" w14:textId="333DFEBB" w:rsidR="004E177E" w:rsidRPr="00432F6C" w:rsidRDefault="004E177E" w:rsidP="004E177E">
            <w:pPr>
              <w:jc w:val="right"/>
              <w:rPr>
                <w:rFonts w:cs="Arial"/>
                <w:sz w:val="20"/>
                <w:szCs w:val="20"/>
              </w:rPr>
            </w:pPr>
            <w:r w:rsidRPr="00432F6C">
              <w:rPr>
                <w:rFonts w:cs="Arial"/>
                <w:sz w:val="20"/>
                <w:szCs w:val="20"/>
              </w:rPr>
              <w:t>$</w:t>
            </w:r>
            <w:r w:rsidR="009A4238">
              <w:rPr>
                <w:rFonts w:cs="Arial"/>
                <w:sz w:val="20"/>
                <w:szCs w:val="20"/>
              </w:rPr>
              <w:t>22</w:t>
            </w:r>
            <w:r w:rsidRPr="00432F6C">
              <w:rPr>
                <w:rFonts w:cs="Arial"/>
                <w:sz w:val="20"/>
                <w:szCs w:val="20"/>
              </w:rPr>
              <w:t xml:space="preserve">.00 </w:t>
            </w:r>
          </w:p>
        </w:tc>
      </w:tr>
      <w:tr w:rsidR="004E177E" w:rsidRPr="00432F6C" w14:paraId="3F379B0D" w14:textId="77777777" w:rsidTr="00F61A9C">
        <w:trPr>
          <w:trHeight w:val="255"/>
        </w:trPr>
        <w:tc>
          <w:tcPr>
            <w:tcW w:w="1157" w:type="dxa"/>
            <w:tcBorders>
              <w:top w:val="single" w:sz="4" w:space="0" w:color="auto"/>
              <w:left w:val="single" w:sz="4" w:space="0" w:color="auto"/>
              <w:bottom w:val="single" w:sz="4" w:space="0" w:color="auto"/>
              <w:right w:val="single" w:sz="4" w:space="0" w:color="auto"/>
            </w:tcBorders>
            <w:noWrap/>
            <w:vAlign w:val="center"/>
            <w:hideMark/>
          </w:tcPr>
          <w:p w14:paraId="744B9299" w14:textId="77777777" w:rsidR="004E177E" w:rsidRPr="00432F6C" w:rsidRDefault="004E177E" w:rsidP="004E177E">
            <w:pPr>
              <w:jc w:val="center"/>
              <w:rPr>
                <w:rFonts w:cs="Arial"/>
                <w:sz w:val="20"/>
                <w:szCs w:val="20"/>
              </w:rPr>
            </w:pPr>
            <w:r w:rsidRPr="00432F6C">
              <w:rPr>
                <w:rFonts w:cs="Arial"/>
                <w:sz w:val="20"/>
                <w:szCs w:val="20"/>
              </w:rPr>
              <w:t>6079902</w:t>
            </w:r>
          </w:p>
        </w:tc>
        <w:tc>
          <w:tcPr>
            <w:tcW w:w="6851" w:type="dxa"/>
            <w:gridSpan w:val="3"/>
            <w:tcBorders>
              <w:top w:val="single" w:sz="4" w:space="0" w:color="auto"/>
              <w:left w:val="nil"/>
              <w:bottom w:val="single" w:sz="4" w:space="0" w:color="auto"/>
              <w:right w:val="single" w:sz="4" w:space="0" w:color="auto"/>
            </w:tcBorders>
            <w:noWrap/>
            <w:vAlign w:val="center"/>
            <w:hideMark/>
          </w:tcPr>
          <w:p w14:paraId="1243E881" w14:textId="77777777" w:rsidR="004E177E" w:rsidRPr="00432F6C" w:rsidRDefault="004E177E" w:rsidP="004E177E">
            <w:pPr>
              <w:jc w:val="left"/>
              <w:rPr>
                <w:rFonts w:cs="Arial"/>
                <w:sz w:val="20"/>
                <w:szCs w:val="20"/>
              </w:rPr>
            </w:pPr>
            <w:r w:rsidRPr="00432F6C">
              <w:rPr>
                <w:rFonts w:cs="Arial"/>
                <w:sz w:val="20"/>
                <w:szCs w:val="20"/>
              </w:rPr>
              <w:t>MISC. R&amp;R 6' TRUSS ROD (GALV)</w:t>
            </w:r>
          </w:p>
        </w:tc>
        <w:tc>
          <w:tcPr>
            <w:tcW w:w="892" w:type="dxa"/>
            <w:tcBorders>
              <w:top w:val="single" w:sz="4" w:space="0" w:color="auto"/>
              <w:left w:val="nil"/>
              <w:bottom w:val="single" w:sz="4" w:space="0" w:color="auto"/>
              <w:right w:val="single" w:sz="4" w:space="0" w:color="auto"/>
            </w:tcBorders>
            <w:noWrap/>
            <w:vAlign w:val="center"/>
            <w:hideMark/>
          </w:tcPr>
          <w:p w14:paraId="523B4626" w14:textId="77777777" w:rsidR="004E177E" w:rsidRPr="00432F6C" w:rsidRDefault="004E177E" w:rsidP="004E177E">
            <w:pPr>
              <w:jc w:val="center"/>
              <w:rPr>
                <w:rFonts w:cs="Arial"/>
                <w:sz w:val="20"/>
                <w:szCs w:val="20"/>
              </w:rPr>
            </w:pPr>
            <w:r w:rsidRPr="00432F6C">
              <w:rPr>
                <w:rFonts w:cs="Arial"/>
                <w:sz w:val="20"/>
                <w:szCs w:val="20"/>
              </w:rPr>
              <w:t>EA</w:t>
            </w:r>
          </w:p>
        </w:tc>
        <w:tc>
          <w:tcPr>
            <w:tcW w:w="1180" w:type="dxa"/>
            <w:tcBorders>
              <w:top w:val="single" w:sz="4" w:space="0" w:color="auto"/>
              <w:left w:val="nil"/>
              <w:bottom w:val="single" w:sz="4" w:space="0" w:color="auto"/>
              <w:right w:val="single" w:sz="4" w:space="0" w:color="auto"/>
            </w:tcBorders>
            <w:noWrap/>
            <w:vAlign w:val="center"/>
            <w:hideMark/>
          </w:tcPr>
          <w:p w14:paraId="46FEFCDE" w14:textId="6C6218F5" w:rsidR="004E177E" w:rsidRPr="00432F6C" w:rsidRDefault="004E177E" w:rsidP="004E177E">
            <w:pPr>
              <w:jc w:val="right"/>
              <w:rPr>
                <w:rFonts w:cs="Arial"/>
                <w:sz w:val="20"/>
                <w:szCs w:val="20"/>
              </w:rPr>
            </w:pPr>
            <w:r w:rsidRPr="00432F6C">
              <w:rPr>
                <w:rFonts w:cs="Arial"/>
                <w:sz w:val="20"/>
                <w:szCs w:val="20"/>
              </w:rPr>
              <w:t>$</w:t>
            </w:r>
            <w:r w:rsidR="009A4238">
              <w:rPr>
                <w:rFonts w:cs="Arial"/>
                <w:sz w:val="20"/>
                <w:szCs w:val="20"/>
              </w:rPr>
              <w:t>22</w:t>
            </w:r>
            <w:r w:rsidRPr="00432F6C">
              <w:rPr>
                <w:rFonts w:cs="Arial"/>
                <w:sz w:val="20"/>
                <w:szCs w:val="20"/>
              </w:rPr>
              <w:t xml:space="preserve">.00 </w:t>
            </w:r>
          </w:p>
        </w:tc>
      </w:tr>
      <w:tr w:rsidR="004E177E" w:rsidRPr="00432F6C" w14:paraId="20CA7FBE" w14:textId="77777777" w:rsidTr="00F61A9C">
        <w:trPr>
          <w:trHeight w:val="255"/>
        </w:trPr>
        <w:tc>
          <w:tcPr>
            <w:tcW w:w="1157" w:type="dxa"/>
            <w:tcBorders>
              <w:top w:val="single" w:sz="4" w:space="0" w:color="auto"/>
              <w:left w:val="single" w:sz="4" w:space="0" w:color="auto"/>
              <w:bottom w:val="single" w:sz="4" w:space="0" w:color="auto"/>
              <w:right w:val="single" w:sz="4" w:space="0" w:color="auto"/>
            </w:tcBorders>
            <w:noWrap/>
            <w:vAlign w:val="center"/>
            <w:hideMark/>
          </w:tcPr>
          <w:p w14:paraId="534429B9" w14:textId="77777777" w:rsidR="004E177E" w:rsidRPr="00432F6C" w:rsidRDefault="004E177E" w:rsidP="004E177E">
            <w:pPr>
              <w:jc w:val="center"/>
              <w:rPr>
                <w:rFonts w:cs="Arial"/>
                <w:sz w:val="20"/>
                <w:szCs w:val="20"/>
              </w:rPr>
            </w:pPr>
            <w:r w:rsidRPr="00432F6C">
              <w:rPr>
                <w:rFonts w:cs="Arial"/>
                <w:sz w:val="20"/>
                <w:szCs w:val="20"/>
              </w:rPr>
              <w:t>6079902</w:t>
            </w:r>
          </w:p>
        </w:tc>
        <w:tc>
          <w:tcPr>
            <w:tcW w:w="6851" w:type="dxa"/>
            <w:gridSpan w:val="3"/>
            <w:tcBorders>
              <w:top w:val="single" w:sz="4" w:space="0" w:color="auto"/>
              <w:left w:val="nil"/>
              <w:bottom w:val="single" w:sz="4" w:space="0" w:color="auto"/>
              <w:right w:val="single" w:sz="4" w:space="0" w:color="auto"/>
            </w:tcBorders>
            <w:noWrap/>
            <w:vAlign w:val="center"/>
            <w:hideMark/>
          </w:tcPr>
          <w:p w14:paraId="79017C8A" w14:textId="77777777" w:rsidR="004E177E" w:rsidRPr="00432F6C" w:rsidRDefault="004E177E" w:rsidP="004E177E">
            <w:pPr>
              <w:jc w:val="left"/>
              <w:rPr>
                <w:rFonts w:cs="Arial"/>
                <w:sz w:val="20"/>
                <w:szCs w:val="20"/>
              </w:rPr>
            </w:pPr>
            <w:r w:rsidRPr="00432F6C">
              <w:rPr>
                <w:rFonts w:cs="Arial"/>
                <w:sz w:val="20"/>
                <w:szCs w:val="20"/>
              </w:rPr>
              <w:t>MISC. R&amp;R 5' STRETCHER BAR (VINYL)</w:t>
            </w:r>
          </w:p>
        </w:tc>
        <w:tc>
          <w:tcPr>
            <w:tcW w:w="892" w:type="dxa"/>
            <w:tcBorders>
              <w:top w:val="single" w:sz="4" w:space="0" w:color="auto"/>
              <w:left w:val="nil"/>
              <w:bottom w:val="single" w:sz="4" w:space="0" w:color="auto"/>
              <w:right w:val="single" w:sz="4" w:space="0" w:color="auto"/>
            </w:tcBorders>
            <w:noWrap/>
            <w:vAlign w:val="center"/>
            <w:hideMark/>
          </w:tcPr>
          <w:p w14:paraId="4913AE45" w14:textId="77777777" w:rsidR="004E177E" w:rsidRPr="00432F6C" w:rsidRDefault="004E177E" w:rsidP="004E177E">
            <w:pPr>
              <w:jc w:val="center"/>
              <w:rPr>
                <w:rFonts w:cs="Arial"/>
                <w:sz w:val="20"/>
                <w:szCs w:val="20"/>
              </w:rPr>
            </w:pPr>
            <w:r w:rsidRPr="00432F6C">
              <w:rPr>
                <w:rFonts w:cs="Arial"/>
                <w:sz w:val="20"/>
                <w:szCs w:val="20"/>
              </w:rPr>
              <w:t>EA</w:t>
            </w:r>
          </w:p>
        </w:tc>
        <w:tc>
          <w:tcPr>
            <w:tcW w:w="1180" w:type="dxa"/>
            <w:tcBorders>
              <w:top w:val="single" w:sz="4" w:space="0" w:color="auto"/>
              <w:left w:val="nil"/>
              <w:bottom w:val="single" w:sz="4" w:space="0" w:color="auto"/>
              <w:right w:val="single" w:sz="4" w:space="0" w:color="auto"/>
            </w:tcBorders>
            <w:noWrap/>
            <w:vAlign w:val="center"/>
            <w:hideMark/>
          </w:tcPr>
          <w:p w14:paraId="13117BE3" w14:textId="0A6464B8" w:rsidR="004E177E" w:rsidRPr="00432F6C" w:rsidRDefault="004E177E" w:rsidP="004E177E">
            <w:pPr>
              <w:jc w:val="right"/>
              <w:rPr>
                <w:rFonts w:cs="Arial"/>
                <w:sz w:val="20"/>
                <w:szCs w:val="20"/>
              </w:rPr>
            </w:pPr>
            <w:r w:rsidRPr="00432F6C">
              <w:rPr>
                <w:rFonts w:cs="Arial"/>
                <w:sz w:val="20"/>
                <w:szCs w:val="20"/>
              </w:rPr>
              <w:t>$</w:t>
            </w:r>
            <w:r w:rsidR="009A4238">
              <w:rPr>
                <w:rFonts w:cs="Arial"/>
                <w:sz w:val="20"/>
                <w:szCs w:val="20"/>
              </w:rPr>
              <w:t>28</w:t>
            </w:r>
            <w:r w:rsidRPr="00432F6C">
              <w:rPr>
                <w:rFonts w:cs="Arial"/>
                <w:sz w:val="20"/>
                <w:szCs w:val="20"/>
              </w:rPr>
              <w:t xml:space="preserve">.00 </w:t>
            </w:r>
          </w:p>
        </w:tc>
      </w:tr>
      <w:tr w:rsidR="004E177E" w:rsidRPr="00432F6C" w14:paraId="215CC028" w14:textId="77777777" w:rsidTr="00F61A9C">
        <w:trPr>
          <w:trHeight w:val="255"/>
        </w:trPr>
        <w:tc>
          <w:tcPr>
            <w:tcW w:w="1157" w:type="dxa"/>
            <w:tcBorders>
              <w:top w:val="single" w:sz="4" w:space="0" w:color="auto"/>
              <w:left w:val="single" w:sz="4" w:space="0" w:color="auto"/>
              <w:bottom w:val="single" w:sz="4" w:space="0" w:color="auto"/>
              <w:right w:val="single" w:sz="4" w:space="0" w:color="auto"/>
            </w:tcBorders>
            <w:noWrap/>
            <w:vAlign w:val="center"/>
            <w:hideMark/>
          </w:tcPr>
          <w:p w14:paraId="1393726B" w14:textId="77777777" w:rsidR="004E177E" w:rsidRPr="00432F6C" w:rsidRDefault="004E177E" w:rsidP="004E177E">
            <w:pPr>
              <w:jc w:val="center"/>
              <w:rPr>
                <w:rFonts w:cs="Arial"/>
                <w:sz w:val="20"/>
                <w:szCs w:val="20"/>
              </w:rPr>
            </w:pPr>
            <w:r w:rsidRPr="00432F6C">
              <w:rPr>
                <w:rFonts w:cs="Arial"/>
                <w:sz w:val="20"/>
                <w:szCs w:val="20"/>
              </w:rPr>
              <w:t>6079902</w:t>
            </w:r>
          </w:p>
        </w:tc>
        <w:tc>
          <w:tcPr>
            <w:tcW w:w="6851" w:type="dxa"/>
            <w:gridSpan w:val="3"/>
            <w:tcBorders>
              <w:top w:val="single" w:sz="4" w:space="0" w:color="auto"/>
              <w:left w:val="nil"/>
              <w:bottom w:val="single" w:sz="4" w:space="0" w:color="auto"/>
              <w:right w:val="single" w:sz="4" w:space="0" w:color="auto"/>
            </w:tcBorders>
            <w:noWrap/>
            <w:vAlign w:val="center"/>
            <w:hideMark/>
          </w:tcPr>
          <w:p w14:paraId="1A9936E9" w14:textId="77777777" w:rsidR="004E177E" w:rsidRPr="00432F6C" w:rsidRDefault="004E177E" w:rsidP="004E177E">
            <w:pPr>
              <w:jc w:val="left"/>
              <w:rPr>
                <w:rFonts w:cs="Arial"/>
                <w:sz w:val="20"/>
                <w:szCs w:val="20"/>
              </w:rPr>
            </w:pPr>
            <w:r w:rsidRPr="00432F6C">
              <w:rPr>
                <w:rFonts w:cs="Arial"/>
                <w:sz w:val="20"/>
                <w:szCs w:val="20"/>
              </w:rPr>
              <w:t>MISC. R&amp;R 5' LINE POST (VINYL)</w:t>
            </w:r>
          </w:p>
        </w:tc>
        <w:tc>
          <w:tcPr>
            <w:tcW w:w="892" w:type="dxa"/>
            <w:tcBorders>
              <w:top w:val="single" w:sz="4" w:space="0" w:color="auto"/>
              <w:left w:val="nil"/>
              <w:bottom w:val="single" w:sz="4" w:space="0" w:color="auto"/>
              <w:right w:val="single" w:sz="4" w:space="0" w:color="auto"/>
            </w:tcBorders>
            <w:noWrap/>
            <w:vAlign w:val="center"/>
            <w:hideMark/>
          </w:tcPr>
          <w:p w14:paraId="02DC396D" w14:textId="77777777" w:rsidR="004E177E" w:rsidRPr="00432F6C" w:rsidRDefault="004E177E" w:rsidP="004E177E">
            <w:pPr>
              <w:jc w:val="center"/>
              <w:rPr>
                <w:rFonts w:cs="Arial"/>
                <w:sz w:val="20"/>
                <w:szCs w:val="20"/>
              </w:rPr>
            </w:pPr>
            <w:r w:rsidRPr="00432F6C">
              <w:rPr>
                <w:rFonts w:cs="Arial"/>
                <w:sz w:val="20"/>
                <w:szCs w:val="20"/>
              </w:rPr>
              <w:t>EA</w:t>
            </w:r>
          </w:p>
        </w:tc>
        <w:tc>
          <w:tcPr>
            <w:tcW w:w="1180" w:type="dxa"/>
            <w:tcBorders>
              <w:top w:val="single" w:sz="4" w:space="0" w:color="auto"/>
              <w:left w:val="nil"/>
              <w:bottom w:val="single" w:sz="4" w:space="0" w:color="auto"/>
              <w:right w:val="single" w:sz="4" w:space="0" w:color="auto"/>
            </w:tcBorders>
            <w:noWrap/>
            <w:vAlign w:val="center"/>
            <w:hideMark/>
          </w:tcPr>
          <w:p w14:paraId="5593C797" w14:textId="4878A81B" w:rsidR="004E177E" w:rsidRPr="00432F6C" w:rsidRDefault="004E177E" w:rsidP="004E177E">
            <w:pPr>
              <w:jc w:val="right"/>
              <w:rPr>
                <w:rFonts w:cs="Arial"/>
                <w:sz w:val="20"/>
                <w:szCs w:val="20"/>
              </w:rPr>
            </w:pPr>
            <w:r w:rsidRPr="00432F6C">
              <w:rPr>
                <w:rFonts w:cs="Arial"/>
                <w:sz w:val="20"/>
                <w:szCs w:val="20"/>
              </w:rPr>
              <w:t>$</w:t>
            </w:r>
            <w:r w:rsidR="009A4238">
              <w:rPr>
                <w:rFonts w:cs="Arial"/>
                <w:sz w:val="20"/>
                <w:szCs w:val="20"/>
              </w:rPr>
              <w:t>79</w:t>
            </w:r>
            <w:r w:rsidRPr="00432F6C">
              <w:rPr>
                <w:rFonts w:cs="Arial"/>
                <w:sz w:val="20"/>
                <w:szCs w:val="20"/>
              </w:rPr>
              <w:t xml:space="preserve">.00 </w:t>
            </w:r>
          </w:p>
        </w:tc>
      </w:tr>
      <w:tr w:rsidR="004E177E" w:rsidRPr="00432F6C" w14:paraId="544975C7" w14:textId="77777777" w:rsidTr="00F61A9C">
        <w:trPr>
          <w:trHeight w:val="255"/>
        </w:trPr>
        <w:tc>
          <w:tcPr>
            <w:tcW w:w="1157" w:type="dxa"/>
            <w:tcBorders>
              <w:top w:val="single" w:sz="4" w:space="0" w:color="auto"/>
              <w:left w:val="single" w:sz="4" w:space="0" w:color="auto"/>
              <w:bottom w:val="single" w:sz="4" w:space="0" w:color="auto"/>
              <w:right w:val="single" w:sz="4" w:space="0" w:color="auto"/>
            </w:tcBorders>
            <w:noWrap/>
            <w:vAlign w:val="center"/>
            <w:hideMark/>
          </w:tcPr>
          <w:p w14:paraId="7E446FE8" w14:textId="77777777" w:rsidR="004E177E" w:rsidRPr="00432F6C" w:rsidRDefault="004E177E" w:rsidP="004E177E">
            <w:pPr>
              <w:jc w:val="center"/>
              <w:rPr>
                <w:rFonts w:cs="Arial"/>
                <w:sz w:val="20"/>
                <w:szCs w:val="20"/>
              </w:rPr>
            </w:pPr>
            <w:r w:rsidRPr="00432F6C">
              <w:rPr>
                <w:rFonts w:cs="Arial"/>
                <w:sz w:val="20"/>
                <w:szCs w:val="20"/>
              </w:rPr>
              <w:t>6079902</w:t>
            </w:r>
          </w:p>
        </w:tc>
        <w:tc>
          <w:tcPr>
            <w:tcW w:w="6851" w:type="dxa"/>
            <w:gridSpan w:val="3"/>
            <w:tcBorders>
              <w:top w:val="single" w:sz="4" w:space="0" w:color="auto"/>
              <w:left w:val="nil"/>
              <w:bottom w:val="single" w:sz="4" w:space="0" w:color="auto"/>
              <w:right w:val="single" w:sz="4" w:space="0" w:color="auto"/>
            </w:tcBorders>
            <w:noWrap/>
            <w:vAlign w:val="center"/>
            <w:hideMark/>
          </w:tcPr>
          <w:p w14:paraId="22860C06" w14:textId="77777777" w:rsidR="004E177E" w:rsidRPr="00432F6C" w:rsidRDefault="004E177E" w:rsidP="004E177E">
            <w:pPr>
              <w:jc w:val="left"/>
              <w:rPr>
                <w:rFonts w:cs="Arial"/>
                <w:sz w:val="20"/>
                <w:szCs w:val="20"/>
              </w:rPr>
            </w:pPr>
            <w:r w:rsidRPr="00432F6C">
              <w:rPr>
                <w:rFonts w:cs="Arial"/>
                <w:sz w:val="20"/>
                <w:szCs w:val="20"/>
              </w:rPr>
              <w:t>MISC. R&amp;R 5' END, CORNER, GATE, PULL POST (VINYL)</w:t>
            </w:r>
          </w:p>
        </w:tc>
        <w:tc>
          <w:tcPr>
            <w:tcW w:w="892" w:type="dxa"/>
            <w:tcBorders>
              <w:top w:val="single" w:sz="4" w:space="0" w:color="auto"/>
              <w:left w:val="nil"/>
              <w:bottom w:val="single" w:sz="4" w:space="0" w:color="auto"/>
              <w:right w:val="single" w:sz="4" w:space="0" w:color="auto"/>
            </w:tcBorders>
            <w:noWrap/>
            <w:vAlign w:val="center"/>
            <w:hideMark/>
          </w:tcPr>
          <w:p w14:paraId="0B87F5A9" w14:textId="77777777" w:rsidR="004E177E" w:rsidRPr="00432F6C" w:rsidRDefault="004E177E" w:rsidP="004E177E">
            <w:pPr>
              <w:jc w:val="center"/>
              <w:rPr>
                <w:rFonts w:cs="Arial"/>
                <w:sz w:val="20"/>
                <w:szCs w:val="20"/>
              </w:rPr>
            </w:pPr>
            <w:r w:rsidRPr="00432F6C">
              <w:rPr>
                <w:rFonts w:cs="Arial"/>
                <w:sz w:val="20"/>
                <w:szCs w:val="20"/>
              </w:rPr>
              <w:t>EA</w:t>
            </w:r>
          </w:p>
        </w:tc>
        <w:tc>
          <w:tcPr>
            <w:tcW w:w="1180" w:type="dxa"/>
            <w:tcBorders>
              <w:top w:val="single" w:sz="4" w:space="0" w:color="auto"/>
              <w:left w:val="nil"/>
              <w:bottom w:val="single" w:sz="4" w:space="0" w:color="auto"/>
              <w:right w:val="single" w:sz="4" w:space="0" w:color="auto"/>
            </w:tcBorders>
            <w:noWrap/>
            <w:vAlign w:val="center"/>
            <w:hideMark/>
          </w:tcPr>
          <w:p w14:paraId="79E7FFB3" w14:textId="57D5F5AA" w:rsidR="004E177E" w:rsidRPr="00432F6C" w:rsidRDefault="004E177E" w:rsidP="004E177E">
            <w:pPr>
              <w:jc w:val="right"/>
              <w:rPr>
                <w:rFonts w:cs="Arial"/>
                <w:sz w:val="20"/>
                <w:szCs w:val="20"/>
              </w:rPr>
            </w:pPr>
            <w:r w:rsidRPr="00432F6C">
              <w:rPr>
                <w:rFonts w:cs="Arial"/>
                <w:sz w:val="20"/>
                <w:szCs w:val="20"/>
              </w:rPr>
              <w:t>$</w:t>
            </w:r>
            <w:r w:rsidR="009A4238">
              <w:rPr>
                <w:rFonts w:cs="Arial"/>
                <w:sz w:val="20"/>
                <w:szCs w:val="20"/>
              </w:rPr>
              <w:t>388</w:t>
            </w:r>
            <w:r w:rsidRPr="00432F6C">
              <w:rPr>
                <w:rFonts w:cs="Arial"/>
                <w:sz w:val="20"/>
                <w:szCs w:val="20"/>
              </w:rPr>
              <w:t xml:space="preserve">.00 </w:t>
            </w:r>
          </w:p>
        </w:tc>
      </w:tr>
      <w:tr w:rsidR="004E177E" w:rsidRPr="00432F6C" w14:paraId="038703B6" w14:textId="77777777" w:rsidTr="00F61A9C">
        <w:trPr>
          <w:trHeight w:val="255"/>
        </w:trPr>
        <w:tc>
          <w:tcPr>
            <w:tcW w:w="1157" w:type="dxa"/>
            <w:tcBorders>
              <w:top w:val="single" w:sz="4" w:space="0" w:color="auto"/>
              <w:left w:val="single" w:sz="4" w:space="0" w:color="auto"/>
              <w:bottom w:val="single" w:sz="4" w:space="0" w:color="auto"/>
              <w:right w:val="single" w:sz="4" w:space="0" w:color="auto"/>
            </w:tcBorders>
            <w:noWrap/>
            <w:vAlign w:val="center"/>
            <w:hideMark/>
          </w:tcPr>
          <w:p w14:paraId="213847F5" w14:textId="77777777" w:rsidR="004E177E" w:rsidRPr="00432F6C" w:rsidRDefault="004E177E" w:rsidP="004E177E">
            <w:pPr>
              <w:jc w:val="center"/>
              <w:rPr>
                <w:rFonts w:cs="Arial"/>
                <w:sz w:val="20"/>
                <w:szCs w:val="20"/>
              </w:rPr>
            </w:pPr>
            <w:r w:rsidRPr="00432F6C">
              <w:rPr>
                <w:rFonts w:cs="Arial"/>
                <w:sz w:val="20"/>
                <w:szCs w:val="20"/>
              </w:rPr>
              <w:t>6079902</w:t>
            </w:r>
          </w:p>
        </w:tc>
        <w:tc>
          <w:tcPr>
            <w:tcW w:w="6851" w:type="dxa"/>
            <w:gridSpan w:val="3"/>
            <w:tcBorders>
              <w:top w:val="single" w:sz="4" w:space="0" w:color="auto"/>
              <w:left w:val="nil"/>
              <w:bottom w:val="single" w:sz="4" w:space="0" w:color="auto"/>
              <w:right w:val="single" w:sz="4" w:space="0" w:color="auto"/>
            </w:tcBorders>
            <w:noWrap/>
            <w:vAlign w:val="center"/>
            <w:hideMark/>
          </w:tcPr>
          <w:p w14:paraId="072D54BB" w14:textId="77777777" w:rsidR="004E177E" w:rsidRPr="00432F6C" w:rsidRDefault="004E177E" w:rsidP="004E177E">
            <w:pPr>
              <w:jc w:val="left"/>
              <w:rPr>
                <w:rFonts w:cs="Arial"/>
                <w:sz w:val="20"/>
                <w:szCs w:val="20"/>
              </w:rPr>
            </w:pPr>
            <w:r w:rsidRPr="00432F6C">
              <w:rPr>
                <w:rFonts w:cs="Arial"/>
                <w:sz w:val="20"/>
                <w:szCs w:val="20"/>
              </w:rPr>
              <w:t>MISC. R&amp;R HORIZONTAL BRACE (VINYL)</w:t>
            </w:r>
          </w:p>
        </w:tc>
        <w:tc>
          <w:tcPr>
            <w:tcW w:w="892" w:type="dxa"/>
            <w:tcBorders>
              <w:top w:val="single" w:sz="4" w:space="0" w:color="auto"/>
              <w:left w:val="nil"/>
              <w:bottom w:val="single" w:sz="4" w:space="0" w:color="auto"/>
              <w:right w:val="single" w:sz="4" w:space="0" w:color="auto"/>
            </w:tcBorders>
            <w:noWrap/>
            <w:vAlign w:val="center"/>
            <w:hideMark/>
          </w:tcPr>
          <w:p w14:paraId="71182B6D" w14:textId="77777777" w:rsidR="004E177E" w:rsidRPr="00432F6C" w:rsidRDefault="004E177E" w:rsidP="004E177E">
            <w:pPr>
              <w:jc w:val="center"/>
              <w:rPr>
                <w:rFonts w:cs="Arial"/>
                <w:sz w:val="20"/>
                <w:szCs w:val="20"/>
              </w:rPr>
            </w:pPr>
            <w:r w:rsidRPr="00432F6C">
              <w:rPr>
                <w:rFonts w:cs="Arial"/>
                <w:sz w:val="20"/>
                <w:szCs w:val="20"/>
              </w:rPr>
              <w:t>EA</w:t>
            </w:r>
          </w:p>
        </w:tc>
        <w:tc>
          <w:tcPr>
            <w:tcW w:w="1180" w:type="dxa"/>
            <w:tcBorders>
              <w:top w:val="single" w:sz="4" w:space="0" w:color="auto"/>
              <w:left w:val="nil"/>
              <w:bottom w:val="single" w:sz="4" w:space="0" w:color="auto"/>
              <w:right w:val="single" w:sz="4" w:space="0" w:color="auto"/>
            </w:tcBorders>
            <w:noWrap/>
            <w:vAlign w:val="center"/>
            <w:hideMark/>
          </w:tcPr>
          <w:p w14:paraId="4746D5DB" w14:textId="463E5D23" w:rsidR="004E177E" w:rsidRPr="00432F6C" w:rsidRDefault="004E177E" w:rsidP="004E177E">
            <w:pPr>
              <w:jc w:val="right"/>
              <w:rPr>
                <w:rFonts w:cs="Arial"/>
                <w:sz w:val="20"/>
                <w:szCs w:val="20"/>
              </w:rPr>
            </w:pPr>
            <w:r w:rsidRPr="00432F6C">
              <w:rPr>
                <w:rFonts w:cs="Arial"/>
                <w:sz w:val="20"/>
                <w:szCs w:val="20"/>
              </w:rPr>
              <w:t>$</w:t>
            </w:r>
            <w:r w:rsidR="009A4238">
              <w:rPr>
                <w:rFonts w:cs="Arial"/>
                <w:sz w:val="20"/>
                <w:szCs w:val="20"/>
              </w:rPr>
              <w:t>52</w:t>
            </w:r>
            <w:r w:rsidRPr="00432F6C">
              <w:rPr>
                <w:rFonts w:cs="Arial"/>
                <w:sz w:val="20"/>
                <w:szCs w:val="20"/>
              </w:rPr>
              <w:t xml:space="preserve">.00 </w:t>
            </w:r>
          </w:p>
        </w:tc>
      </w:tr>
      <w:tr w:rsidR="004E177E" w:rsidRPr="00432F6C" w14:paraId="41C1702E" w14:textId="77777777" w:rsidTr="00F61A9C">
        <w:trPr>
          <w:trHeight w:val="255"/>
        </w:trPr>
        <w:tc>
          <w:tcPr>
            <w:tcW w:w="1157" w:type="dxa"/>
            <w:tcBorders>
              <w:top w:val="single" w:sz="4" w:space="0" w:color="auto"/>
              <w:left w:val="single" w:sz="4" w:space="0" w:color="auto"/>
              <w:bottom w:val="single" w:sz="4" w:space="0" w:color="auto"/>
              <w:right w:val="single" w:sz="4" w:space="0" w:color="auto"/>
            </w:tcBorders>
            <w:noWrap/>
            <w:vAlign w:val="center"/>
            <w:hideMark/>
          </w:tcPr>
          <w:p w14:paraId="6DA605BA" w14:textId="77777777" w:rsidR="004E177E" w:rsidRPr="00432F6C" w:rsidRDefault="004E177E" w:rsidP="004E177E">
            <w:pPr>
              <w:jc w:val="center"/>
              <w:rPr>
                <w:rFonts w:cs="Arial"/>
                <w:sz w:val="20"/>
                <w:szCs w:val="20"/>
              </w:rPr>
            </w:pPr>
            <w:r w:rsidRPr="00432F6C">
              <w:rPr>
                <w:rFonts w:cs="Arial"/>
                <w:sz w:val="20"/>
                <w:szCs w:val="20"/>
              </w:rPr>
              <w:t>6079902</w:t>
            </w:r>
          </w:p>
        </w:tc>
        <w:tc>
          <w:tcPr>
            <w:tcW w:w="6851" w:type="dxa"/>
            <w:gridSpan w:val="3"/>
            <w:tcBorders>
              <w:top w:val="single" w:sz="4" w:space="0" w:color="auto"/>
              <w:left w:val="nil"/>
              <w:bottom w:val="single" w:sz="4" w:space="0" w:color="auto"/>
              <w:right w:val="single" w:sz="4" w:space="0" w:color="auto"/>
            </w:tcBorders>
            <w:noWrap/>
            <w:vAlign w:val="center"/>
            <w:hideMark/>
          </w:tcPr>
          <w:p w14:paraId="15369BA5" w14:textId="77777777" w:rsidR="004E177E" w:rsidRPr="00432F6C" w:rsidRDefault="004E177E" w:rsidP="004E177E">
            <w:pPr>
              <w:jc w:val="left"/>
              <w:rPr>
                <w:rFonts w:cs="Arial"/>
                <w:sz w:val="20"/>
                <w:szCs w:val="20"/>
              </w:rPr>
            </w:pPr>
            <w:r w:rsidRPr="00432F6C">
              <w:rPr>
                <w:rFonts w:cs="Arial"/>
                <w:sz w:val="20"/>
                <w:szCs w:val="20"/>
              </w:rPr>
              <w:t>MISC. R&amp;R 5' TRUSS ROD (VINYL)</w:t>
            </w:r>
          </w:p>
        </w:tc>
        <w:tc>
          <w:tcPr>
            <w:tcW w:w="892" w:type="dxa"/>
            <w:tcBorders>
              <w:top w:val="single" w:sz="4" w:space="0" w:color="auto"/>
              <w:left w:val="nil"/>
              <w:bottom w:val="single" w:sz="4" w:space="0" w:color="auto"/>
              <w:right w:val="single" w:sz="4" w:space="0" w:color="auto"/>
            </w:tcBorders>
            <w:noWrap/>
            <w:vAlign w:val="center"/>
            <w:hideMark/>
          </w:tcPr>
          <w:p w14:paraId="6AFDD225" w14:textId="77777777" w:rsidR="004E177E" w:rsidRPr="00432F6C" w:rsidRDefault="004E177E" w:rsidP="004E177E">
            <w:pPr>
              <w:jc w:val="center"/>
              <w:rPr>
                <w:rFonts w:cs="Arial"/>
                <w:sz w:val="20"/>
                <w:szCs w:val="20"/>
              </w:rPr>
            </w:pPr>
            <w:r w:rsidRPr="00432F6C">
              <w:rPr>
                <w:rFonts w:cs="Arial"/>
                <w:sz w:val="20"/>
                <w:szCs w:val="20"/>
              </w:rPr>
              <w:t>EA</w:t>
            </w:r>
          </w:p>
        </w:tc>
        <w:tc>
          <w:tcPr>
            <w:tcW w:w="1180" w:type="dxa"/>
            <w:tcBorders>
              <w:top w:val="single" w:sz="4" w:space="0" w:color="auto"/>
              <w:left w:val="nil"/>
              <w:bottom w:val="single" w:sz="4" w:space="0" w:color="auto"/>
              <w:right w:val="single" w:sz="4" w:space="0" w:color="auto"/>
            </w:tcBorders>
            <w:noWrap/>
            <w:vAlign w:val="center"/>
            <w:hideMark/>
          </w:tcPr>
          <w:p w14:paraId="2673C10A" w14:textId="6187F482" w:rsidR="004E177E" w:rsidRPr="00432F6C" w:rsidRDefault="004E177E" w:rsidP="004E177E">
            <w:pPr>
              <w:jc w:val="right"/>
              <w:rPr>
                <w:rFonts w:cs="Arial"/>
                <w:sz w:val="20"/>
                <w:szCs w:val="20"/>
              </w:rPr>
            </w:pPr>
            <w:r w:rsidRPr="00432F6C">
              <w:rPr>
                <w:rFonts w:cs="Arial"/>
                <w:sz w:val="20"/>
                <w:szCs w:val="20"/>
              </w:rPr>
              <w:t>$</w:t>
            </w:r>
            <w:r w:rsidR="00DA1986">
              <w:rPr>
                <w:rFonts w:cs="Arial"/>
                <w:sz w:val="20"/>
                <w:szCs w:val="20"/>
              </w:rPr>
              <w:t>25</w:t>
            </w:r>
            <w:r w:rsidRPr="00432F6C">
              <w:rPr>
                <w:rFonts w:cs="Arial"/>
                <w:sz w:val="20"/>
                <w:szCs w:val="20"/>
              </w:rPr>
              <w:t xml:space="preserve">.00 </w:t>
            </w:r>
          </w:p>
        </w:tc>
      </w:tr>
      <w:tr w:rsidR="004E177E" w:rsidRPr="00432F6C" w14:paraId="490E6E19" w14:textId="77777777" w:rsidTr="00F61A9C">
        <w:trPr>
          <w:trHeight w:val="255"/>
        </w:trPr>
        <w:tc>
          <w:tcPr>
            <w:tcW w:w="1157" w:type="dxa"/>
            <w:tcBorders>
              <w:top w:val="single" w:sz="4" w:space="0" w:color="auto"/>
              <w:left w:val="single" w:sz="4" w:space="0" w:color="auto"/>
              <w:bottom w:val="single" w:sz="4" w:space="0" w:color="auto"/>
              <w:right w:val="single" w:sz="4" w:space="0" w:color="auto"/>
            </w:tcBorders>
            <w:noWrap/>
            <w:vAlign w:val="center"/>
            <w:hideMark/>
          </w:tcPr>
          <w:p w14:paraId="58877617" w14:textId="77777777" w:rsidR="004E177E" w:rsidRPr="00432F6C" w:rsidRDefault="004E177E" w:rsidP="004E177E">
            <w:pPr>
              <w:jc w:val="center"/>
              <w:rPr>
                <w:rFonts w:cs="Arial"/>
                <w:sz w:val="20"/>
                <w:szCs w:val="20"/>
              </w:rPr>
            </w:pPr>
            <w:r w:rsidRPr="00432F6C">
              <w:rPr>
                <w:rFonts w:cs="Arial"/>
                <w:sz w:val="20"/>
                <w:szCs w:val="20"/>
              </w:rPr>
              <w:t>6079903</w:t>
            </w:r>
          </w:p>
        </w:tc>
        <w:tc>
          <w:tcPr>
            <w:tcW w:w="6851" w:type="dxa"/>
            <w:gridSpan w:val="3"/>
            <w:tcBorders>
              <w:top w:val="single" w:sz="4" w:space="0" w:color="auto"/>
              <w:left w:val="nil"/>
              <w:bottom w:val="single" w:sz="4" w:space="0" w:color="auto"/>
              <w:right w:val="single" w:sz="4" w:space="0" w:color="auto"/>
            </w:tcBorders>
            <w:noWrap/>
            <w:vAlign w:val="center"/>
            <w:hideMark/>
          </w:tcPr>
          <w:p w14:paraId="5FCA3BBA" w14:textId="1E1B464C" w:rsidR="004E177E" w:rsidRPr="00432F6C" w:rsidRDefault="004E177E" w:rsidP="004E177E">
            <w:pPr>
              <w:jc w:val="left"/>
              <w:rPr>
                <w:rFonts w:cs="Arial"/>
                <w:sz w:val="20"/>
                <w:szCs w:val="20"/>
              </w:rPr>
            </w:pPr>
            <w:r w:rsidRPr="00432F6C">
              <w:rPr>
                <w:rFonts w:cs="Arial"/>
                <w:sz w:val="20"/>
                <w:szCs w:val="20"/>
              </w:rPr>
              <w:t>MISC. REPL/SPLICE BARBED WIRE (CH-L)</w:t>
            </w:r>
          </w:p>
        </w:tc>
        <w:tc>
          <w:tcPr>
            <w:tcW w:w="892" w:type="dxa"/>
            <w:tcBorders>
              <w:top w:val="single" w:sz="4" w:space="0" w:color="auto"/>
              <w:left w:val="nil"/>
              <w:bottom w:val="single" w:sz="4" w:space="0" w:color="auto"/>
              <w:right w:val="single" w:sz="4" w:space="0" w:color="auto"/>
            </w:tcBorders>
            <w:noWrap/>
            <w:vAlign w:val="center"/>
            <w:hideMark/>
          </w:tcPr>
          <w:p w14:paraId="6C623392" w14:textId="77777777" w:rsidR="004E177E" w:rsidRPr="00432F6C" w:rsidRDefault="004E177E" w:rsidP="004E177E">
            <w:pPr>
              <w:jc w:val="center"/>
              <w:rPr>
                <w:rFonts w:cs="Arial"/>
                <w:sz w:val="20"/>
                <w:szCs w:val="20"/>
              </w:rPr>
            </w:pPr>
            <w:r w:rsidRPr="00432F6C">
              <w:rPr>
                <w:rFonts w:cs="Arial"/>
                <w:sz w:val="20"/>
                <w:szCs w:val="20"/>
              </w:rPr>
              <w:t>LF</w:t>
            </w:r>
          </w:p>
        </w:tc>
        <w:tc>
          <w:tcPr>
            <w:tcW w:w="1180" w:type="dxa"/>
            <w:tcBorders>
              <w:top w:val="single" w:sz="4" w:space="0" w:color="auto"/>
              <w:left w:val="nil"/>
              <w:bottom w:val="single" w:sz="4" w:space="0" w:color="auto"/>
              <w:right w:val="single" w:sz="4" w:space="0" w:color="auto"/>
            </w:tcBorders>
            <w:noWrap/>
            <w:vAlign w:val="center"/>
            <w:hideMark/>
          </w:tcPr>
          <w:p w14:paraId="0E61628D" w14:textId="1764A528" w:rsidR="004E177E" w:rsidRPr="00432F6C" w:rsidRDefault="004E177E" w:rsidP="004E177E">
            <w:pPr>
              <w:jc w:val="right"/>
              <w:rPr>
                <w:rFonts w:cs="Arial"/>
                <w:sz w:val="20"/>
                <w:szCs w:val="20"/>
              </w:rPr>
            </w:pPr>
            <w:r w:rsidRPr="00432F6C">
              <w:rPr>
                <w:rFonts w:cs="Arial"/>
                <w:sz w:val="20"/>
                <w:szCs w:val="20"/>
              </w:rPr>
              <w:t>$</w:t>
            </w:r>
            <w:r w:rsidR="00621194">
              <w:rPr>
                <w:rFonts w:cs="Arial"/>
                <w:sz w:val="20"/>
                <w:szCs w:val="20"/>
              </w:rPr>
              <w:t>10</w:t>
            </w:r>
            <w:r w:rsidRPr="00432F6C">
              <w:rPr>
                <w:rFonts w:cs="Arial"/>
                <w:sz w:val="20"/>
                <w:szCs w:val="20"/>
              </w:rPr>
              <w:t xml:space="preserve">.00 </w:t>
            </w:r>
          </w:p>
        </w:tc>
      </w:tr>
      <w:tr w:rsidR="004E177E" w:rsidRPr="00432F6C" w14:paraId="067BCD79" w14:textId="77777777" w:rsidTr="00F61A9C">
        <w:trPr>
          <w:trHeight w:val="255"/>
        </w:trPr>
        <w:tc>
          <w:tcPr>
            <w:tcW w:w="1157" w:type="dxa"/>
            <w:tcBorders>
              <w:top w:val="single" w:sz="4" w:space="0" w:color="auto"/>
              <w:left w:val="single" w:sz="4" w:space="0" w:color="auto"/>
              <w:bottom w:val="single" w:sz="4" w:space="0" w:color="auto"/>
              <w:right w:val="single" w:sz="4" w:space="0" w:color="auto"/>
            </w:tcBorders>
            <w:noWrap/>
            <w:vAlign w:val="center"/>
            <w:hideMark/>
          </w:tcPr>
          <w:p w14:paraId="49A29BBC" w14:textId="77777777" w:rsidR="004E177E" w:rsidRPr="00432F6C" w:rsidRDefault="004E177E" w:rsidP="004E177E">
            <w:pPr>
              <w:jc w:val="center"/>
              <w:rPr>
                <w:rFonts w:cs="Arial"/>
                <w:sz w:val="20"/>
                <w:szCs w:val="20"/>
              </w:rPr>
            </w:pPr>
            <w:r w:rsidRPr="00432F6C">
              <w:rPr>
                <w:rFonts w:cs="Arial"/>
                <w:sz w:val="20"/>
                <w:szCs w:val="20"/>
              </w:rPr>
              <w:t>6079903</w:t>
            </w:r>
          </w:p>
        </w:tc>
        <w:tc>
          <w:tcPr>
            <w:tcW w:w="6851" w:type="dxa"/>
            <w:gridSpan w:val="3"/>
            <w:tcBorders>
              <w:top w:val="single" w:sz="4" w:space="0" w:color="auto"/>
              <w:left w:val="nil"/>
              <w:bottom w:val="single" w:sz="4" w:space="0" w:color="auto"/>
              <w:right w:val="single" w:sz="4" w:space="0" w:color="auto"/>
            </w:tcBorders>
            <w:noWrap/>
            <w:vAlign w:val="center"/>
            <w:hideMark/>
          </w:tcPr>
          <w:p w14:paraId="7E3D4F4A" w14:textId="77777777" w:rsidR="004E177E" w:rsidRPr="00432F6C" w:rsidRDefault="004E177E" w:rsidP="004E177E">
            <w:pPr>
              <w:jc w:val="left"/>
              <w:rPr>
                <w:rFonts w:cs="Arial"/>
                <w:sz w:val="20"/>
                <w:szCs w:val="20"/>
              </w:rPr>
            </w:pPr>
            <w:r w:rsidRPr="00432F6C">
              <w:rPr>
                <w:rFonts w:cs="Arial"/>
                <w:sz w:val="20"/>
                <w:szCs w:val="20"/>
              </w:rPr>
              <w:t>MISC. REPL/SPLICE 6' CH-LINK FENCE FAB (GALV)</w:t>
            </w:r>
          </w:p>
        </w:tc>
        <w:tc>
          <w:tcPr>
            <w:tcW w:w="892" w:type="dxa"/>
            <w:tcBorders>
              <w:top w:val="single" w:sz="4" w:space="0" w:color="auto"/>
              <w:left w:val="nil"/>
              <w:bottom w:val="single" w:sz="4" w:space="0" w:color="auto"/>
              <w:right w:val="single" w:sz="4" w:space="0" w:color="auto"/>
            </w:tcBorders>
            <w:noWrap/>
            <w:vAlign w:val="center"/>
            <w:hideMark/>
          </w:tcPr>
          <w:p w14:paraId="1117BB7A" w14:textId="77777777" w:rsidR="004E177E" w:rsidRPr="00432F6C" w:rsidRDefault="004E177E" w:rsidP="004E177E">
            <w:pPr>
              <w:jc w:val="center"/>
              <w:rPr>
                <w:rFonts w:cs="Arial"/>
                <w:sz w:val="20"/>
                <w:szCs w:val="20"/>
              </w:rPr>
            </w:pPr>
            <w:r w:rsidRPr="00432F6C">
              <w:rPr>
                <w:rFonts w:cs="Arial"/>
                <w:sz w:val="20"/>
                <w:szCs w:val="20"/>
              </w:rPr>
              <w:t>LF</w:t>
            </w:r>
          </w:p>
        </w:tc>
        <w:tc>
          <w:tcPr>
            <w:tcW w:w="1180" w:type="dxa"/>
            <w:tcBorders>
              <w:top w:val="single" w:sz="4" w:space="0" w:color="auto"/>
              <w:left w:val="nil"/>
              <w:bottom w:val="single" w:sz="4" w:space="0" w:color="auto"/>
              <w:right w:val="single" w:sz="4" w:space="0" w:color="auto"/>
            </w:tcBorders>
            <w:noWrap/>
            <w:vAlign w:val="center"/>
            <w:hideMark/>
          </w:tcPr>
          <w:p w14:paraId="567FF8E2" w14:textId="77777777" w:rsidR="004E177E" w:rsidRPr="00432F6C" w:rsidRDefault="004E177E" w:rsidP="004E177E">
            <w:pPr>
              <w:jc w:val="right"/>
              <w:rPr>
                <w:rFonts w:cs="Arial"/>
                <w:sz w:val="20"/>
                <w:szCs w:val="20"/>
              </w:rPr>
            </w:pPr>
            <w:r w:rsidRPr="00432F6C">
              <w:rPr>
                <w:rFonts w:cs="Arial"/>
                <w:sz w:val="20"/>
                <w:szCs w:val="20"/>
              </w:rPr>
              <w:t xml:space="preserve">$9.00 </w:t>
            </w:r>
          </w:p>
        </w:tc>
      </w:tr>
      <w:tr w:rsidR="004E177E" w:rsidRPr="00432F6C" w14:paraId="7C52B326" w14:textId="77777777" w:rsidTr="00F61A9C">
        <w:trPr>
          <w:trHeight w:val="255"/>
        </w:trPr>
        <w:tc>
          <w:tcPr>
            <w:tcW w:w="1157" w:type="dxa"/>
            <w:tcBorders>
              <w:top w:val="single" w:sz="4" w:space="0" w:color="auto"/>
              <w:left w:val="single" w:sz="4" w:space="0" w:color="auto"/>
              <w:bottom w:val="single" w:sz="4" w:space="0" w:color="auto"/>
              <w:right w:val="single" w:sz="4" w:space="0" w:color="auto"/>
            </w:tcBorders>
            <w:noWrap/>
            <w:vAlign w:val="center"/>
            <w:hideMark/>
          </w:tcPr>
          <w:p w14:paraId="5686467D" w14:textId="77777777" w:rsidR="004E177E" w:rsidRPr="00432F6C" w:rsidRDefault="004E177E" w:rsidP="004E177E">
            <w:pPr>
              <w:jc w:val="center"/>
              <w:rPr>
                <w:rFonts w:cs="Arial"/>
                <w:sz w:val="20"/>
                <w:szCs w:val="20"/>
              </w:rPr>
            </w:pPr>
            <w:r w:rsidRPr="00432F6C">
              <w:rPr>
                <w:rFonts w:cs="Arial"/>
                <w:sz w:val="20"/>
                <w:szCs w:val="20"/>
              </w:rPr>
              <w:t>6079903</w:t>
            </w:r>
          </w:p>
        </w:tc>
        <w:tc>
          <w:tcPr>
            <w:tcW w:w="6851" w:type="dxa"/>
            <w:gridSpan w:val="3"/>
            <w:tcBorders>
              <w:top w:val="single" w:sz="4" w:space="0" w:color="auto"/>
              <w:left w:val="nil"/>
              <w:bottom w:val="single" w:sz="4" w:space="0" w:color="auto"/>
              <w:right w:val="single" w:sz="4" w:space="0" w:color="auto"/>
            </w:tcBorders>
            <w:noWrap/>
            <w:vAlign w:val="center"/>
            <w:hideMark/>
          </w:tcPr>
          <w:p w14:paraId="784B17B4" w14:textId="77777777" w:rsidR="004E177E" w:rsidRPr="00432F6C" w:rsidRDefault="004E177E" w:rsidP="004E177E">
            <w:pPr>
              <w:jc w:val="left"/>
              <w:rPr>
                <w:rFonts w:cs="Arial"/>
                <w:sz w:val="20"/>
                <w:szCs w:val="20"/>
              </w:rPr>
            </w:pPr>
            <w:r w:rsidRPr="00432F6C">
              <w:rPr>
                <w:rFonts w:cs="Arial"/>
                <w:sz w:val="20"/>
                <w:szCs w:val="20"/>
              </w:rPr>
              <w:t>MISC. R&amp;R TEN WIRE - R/R RAIL W/ TEN WIRE (GALV)</w:t>
            </w:r>
          </w:p>
        </w:tc>
        <w:tc>
          <w:tcPr>
            <w:tcW w:w="892" w:type="dxa"/>
            <w:tcBorders>
              <w:top w:val="single" w:sz="4" w:space="0" w:color="auto"/>
              <w:left w:val="nil"/>
              <w:bottom w:val="single" w:sz="4" w:space="0" w:color="auto"/>
              <w:right w:val="single" w:sz="4" w:space="0" w:color="auto"/>
            </w:tcBorders>
            <w:noWrap/>
            <w:vAlign w:val="center"/>
            <w:hideMark/>
          </w:tcPr>
          <w:p w14:paraId="73D93C9D" w14:textId="77777777" w:rsidR="004E177E" w:rsidRPr="00432F6C" w:rsidRDefault="004E177E" w:rsidP="004E177E">
            <w:pPr>
              <w:jc w:val="center"/>
              <w:rPr>
                <w:rFonts w:cs="Arial"/>
                <w:sz w:val="20"/>
                <w:szCs w:val="20"/>
              </w:rPr>
            </w:pPr>
            <w:r w:rsidRPr="00432F6C">
              <w:rPr>
                <w:rFonts w:cs="Arial"/>
                <w:sz w:val="20"/>
                <w:szCs w:val="20"/>
              </w:rPr>
              <w:t>LF</w:t>
            </w:r>
          </w:p>
        </w:tc>
        <w:tc>
          <w:tcPr>
            <w:tcW w:w="1180" w:type="dxa"/>
            <w:tcBorders>
              <w:top w:val="single" w:sz="4" w:space="0" w:color="auto"/>
              <w:left w:val="nil"/>
              <w:bottom w:val="single" w:sz="4" w:space="0" w:color="auto"/>
              <w:right w:val="single" w:sz="4" w:space="0" w:color="auto"/>
            </w:tcBorders>
            <w:noWrap/>
            <w:vAlign w:val="center"/>
            <w:hideMark/>
          </w:tcPr>
          <w:p w14:paraId="6FF74659" w14:textId="0B20B751" w:rsidR="004E177E" w:rsidRPr="00432F6C" w:rsidRDefault="004E177E" w:rsidP="004E177E">
            <w:pPr>
              <w:jc w:val="right"/>
              <w:rPr>
                <w:rFonts w:cs="Arial"/>
                <w:sz w:val="20"/>
                <w:szCs w:val="20"/>
              </w:rPr>
            </w:pPr>
            <w:r w:rsidRPr="00432F6C">
              <w:rPr>
                <w:rFonts w:cs="Arial"/>
                <w:sz w:val="20"/>
                <w:szCs w:val="20"/>
              </w:rPr>
              <w:t>$</w:t>
            </w:r>
            <w:r w:rsidR="001C098C">
              <w:rPr>
                <w:rFonts w:cs="Arial"/>
                <w:sz w:val="20"/>
                <w:szCs w:val="20"/>
              </w:rPr>
              <w:t>5.50</w:t>
            </w:r>
            <w:r w:rsidRPr="00432F6C">
              <w:rPr>
                <w:rFonts w:cs="Arial"/>
                <w:sz w:val="20"/>
                <w:szCs w:val="20"/>
              </w:rPr>
              <w:t xml:space="preserve"> </w:t>
            </w:r>
          </w:p>
        </w:tc>
      </w:tr>
      <w:tr w:rsidR="004E177E" w:rsidRPr="00432F6C" w14:paraId="09B4C8DC" w14:textId="77777777" w:rsidTr="00F61A9C">
        <w:trPr>
          <w:trHeight w:val="255"/>
        </w:trPr>
        <w:tc>
          <w:tcPr>
            <w:tcW w:w="1157" w:type="dxa"/>
            <w:tcBorders>
              <w:top w:val="single" w:sz="4" w:space="0" w:color="auto"/>
              <w:left w:val="single" w:sz="4" w:space="0" w:color="auto"/>
              <w:bottom w:val="single" w:sz="4" w:space="0" w:color="auto"/>
              <w:right w:val="single" w:sz="4" w:space="0" w:color="auto"/>
            </w:tcBorders>
            <w:noWrap/>
            <w:vAlign w:val="center"/>
            <w:hideMark/>
          </w:tcPr>
          <w:p w14:paraId="0BAFAB86" w14:textId="77777777" w:rsidR="004E177E" w:rsidRPr="00432F6C" w:rsidRDefault="004E177E" w:rsidP="004E177E">
            <w:pPr>
              <w:jc w:val="center"/>
              <w:rPr>
                <w:rFonts w:cs="Arial"/>
                <w:sz w:val="20"/>
                <w:szCs w:val="20"/>
              </w:rPr>
            </w:pPr>
            <w:r w:rsidRPr="00432F6C">
              <w:rPr>
                <w:rFonts w:cs="Arial"/>
                <w:sz w:val="20"/>
                <w:szCs w:val="20"/>
              </w:rPr>
              <w:t>6079903</w:t>
            </w:r>
          </w:p>
        </w:tc>
        <w:tc>
          <w:tcPr>
            <w:tcW w:w="6851" w:type="dxa"/>
            <w:gridSpan w:val="3"/>
            <w:tcBorders>
              <w:top w:val="single" w:sz="4" w:space="0" w:color="auto"/>
              <w:left w:val="nil"/>
              <w:bottom w:val="single" w:sz="4" w:space="0" w:color="auto"/>
              <w:right w:val="single" w:sz="4" w:space="0" w:color="auto"/>
            </w:tcBorders>
            <w:noWrap/>
            <w:vAlign w:val="center"/>
            <w:hideMark/>
          </w:tcPr>
          <w:p w14:paraId="6D53EAC0" w14:textId="77777777" w:rsidR="004E177E" w:rsidRPr="00432F6C" w:rsidRDefault="004E177E" w:rsidP="004E177E">
            <w:pPr>
              <w:jc w:val="left"/>
              <w:rPr>
                <w:rFonts w:cs="Arial"/>
                <w:sz w:val="20"/>
                <w:szCs w:val="20"/>
              </w:rPr>
            </w:pPr>
            <w:r w:rsidRPr="00432F6C">
              <w:rPr>
                <w:rFonts w:cs="Arial"/>
                <w:sz w:val="20"/>
                <w:szCs w:val="20"/>
              </w:rPr>
              <w:t>MISC. REPL/SPLICE 5' CH-LINK FENCE FAB (GALV)</w:t>
            </w:r>
          </w:p>
        </w:tc>
        <w:tc>
          <w:tcPr>
            <w:tcW w:w="892" w:type="dxa"/>
            <w:tcBorders>
              <w:top w:val="single" w:sz="4" w:space="0" w:color="auto"/>
              <w:left w:val="nil"/>
              <w:bottom w:val="single" w:sz="4" w:space="0" w:color="auto"/>
              <w:right w:val="single" w:sz="4" w:space="0" w:color="auto"/>
            </w:tcBorders>
            <w:noWrap/>
            <w:vAlign w:val="center"/>
            <w:hideMark/>
          </w:tcPr>
          <w:p w14:paraId="4761B4FF" w14:textId="77777777" w:rsidR="004E177E" w:rsidRPr="00432F6C" w:rsidRDefault="004E177E" w:rsidP="004E177E">
            <w:pPr>
              <w:jc w:val="center"/>
              <w:rPr>
                <w:rFonts w:cs="Arial"/>
                <w:sz w:val="20"/>
                <w:szCs w:val="20"/>
              </w:rPr>
            </w:pPr>
            <w:r w:rsidRPr="00432F6C">
              <w:rPr>
                <w:rFonts w:cs="Arial"/>
                <w:sz w:val="20"/>
                <w:szCs w:val="20"/>
              </w:rPr>
              <w:t>LF</w:t>
            </w:r>
          </w:p>
        </w:tc>
        <w:tc>
          <w:tcPr>
            <w:tcW w:w="1180" w:type="dxa"/>
            <w:tcBorders>
              <w:top w:val="single" w:sz="4" w:space="0" w:color="auto"/>
              <w:left w:val="nil"/>
              <w:bottom w:val="single" w:sz="4" w:space="0" w:color="auto"/>
              <w:right w:val="single" w:sz="4" w:space="0" w:color="auto"/>
            </w:tcBorders>
            <w:noWrap/>
            <w:vAlign w:val="center"/>
            <w:hideMark/>
          </w:tcPr>
          <w:p w14:paraId="0A696E2F" w14:textId="77777777" w:rsidR="004E177E" w:rsidRPr="00432F6C" w:rsidRDefault="004E177E" w:rsidP="004E177E">
            <w:pPr>
              <w:jc w:val="right"/>
              <w:rPr>
                <w:rFonts w:cs="Arial"/>
                <w:sz w:val="20"/>
                <w:szCs w:val="20"/>
              </w:rPr>
            </w:pPr>
            <w:r w:rsidRPr="00432F6C">
              <w:rPr>
                <w:rFonts w:cs="Arial"/>
                <w:sz w:val="20"/>
                <w:szCs w:val="20"/>
              </w:rPr>
              <w:t xml:space="preserve">$6.00 </w:t>
            </w:r>
          </w:p>
        </w:tc>
      </w:tr>
      <w:tr w:rsidR="004E177E" w:rsidRPr="00432F6C" w14:paraId="37557B30" w14:textId="77777777" w:rsidTr="00F61A9C">
        <w:trPr>
          <w:trHeight w:val="255"/>
        </w:trPr>
        <w:tc>
          <w:tcPr>
            <w:tcW w:w="1157" w:type="dxa"/>
            <w:tcBorders>
              <w:top w:val="single" w:sz="4" w:space="0" w:color="auto"/>
              <w:left w:val="single" w:sz="4" w:space="0" w:color="auto"/>
              <w:bottom w:val="single" w:sz="4" w:space="0" w:color="auto"/>
              <w:right w:val="single" w:sz="4" w:space="0" w:color="auto"/>
            </w:tcBorders>
            <w:noWrap/>
            <w:vAlign w:val="center"/>
            <w:hideMark/>
          </w:tcPr>
          <w:p w14:paraId="778A53D8" w14:textId="77777777" w:rsidR="004E177E" w:rsidRPr="00432F6C" w:rsidRDefault="004E177E" w:rsidP="004E177E">
            <w:pPr>
              <w:jc w:val="center"/>
              <w:rPr>
                <w:rFonts w:cs="Arial"/>
                <w:sz w:val="20"/>
                <w:szCs w:val="20"/>
              </w:rPr>
            </w:pPr>
            <w:r w:rsidRPr="00432F6C">
              <w:rPr>
                <w:rFonts w:cs="Arial"/>
                <w:sz w:val="20"/>
                <w:szCs w:val="20"/>
              </w:rPr>
              <w:t>6079903</w:t>
            </w:r>
          </w:p>
        </w:tc>
        <w:tc>
          <w:tcPr>
            <w:tcW w:w="6851" w:type="dxa"/>
            <w:gridSpan w:val="3"/>
            <w:tcBorders>
              <w:top w:val="single" w:sz="4" w:space="0" w:color="auto"/>
              <w:left w:val="nil"/>
              <w:bottom w:val="single" w:sz="4" w:space="0" w:color="auto"/>
              <w:right w:val="single" w:sz="4" w:space="0" w:color="auto"/>
            </w:tcBorders>
            <w:noWrap/>
            <w:vAlign w:val="center"/>
            <w:hideMark/>
          </w:tcPr>
          <w:p w14:paraId="10BF80F4" w14:textId="77777777" w:rsidR="004E177E" w:rsidRPr="00432F6C" w:rsidRDefault="004E177E" w:rsidP="004E177E">
            <w:pPr>
              <w:jc w:val="left"/>
              <w:rPr>
                <w:rFonts w:cs="Arial"/>
                <w:sz w:val="20"/>
                <w:szCs w:val="20"/>
              </w:rPr>
            </w:pPr>
            <w:r w:rsidRPr="00432F6C">
              <w:rPr>
                <w:rFonts w:cs="Arial"/>
                <w:sz w:val="20"/>
                <w:szCs w:val="20"/>
              </w:rPr>
              <w:t>MISC. REPL/SPLICE 5' CH-LINK FENCE FAB (VINYL)</w:t>
            </w:r>
          </w:p>
        </w:tc>
        <w:tc>
          <w:tcPr>
            <w:tcW w:w="892" w:type="dxa"/>
            <w:tcBorders>
              <w:top w:val="single" w:sz="4" w:space="0" w:color="auto"/>
              <w:left w:val="nil"/>
              <w:bottom w:val="single" w:sz="4" w:space="0" w:color="auto"/>
              <w:right w:val="single" w:sz="4" w:space="0" w:color="auto"/>
            </w:tcBorders>
            <w:noWrap/>
            <w:vAlign w:val="center"/>
            <w:hideMark/>
          </w:tcPr>
          <w:p w14:paraId="1DC2D14E" w14:textId="77777777" w:rsidR="004E177E" w:rsidRPr="00432F6C" w:rsidRDefault="004E177E" w:rsidP="004E177E">
            <w:pPr>
              <w:jc w:val="center"/>
              <w:rPr>
                <w:rFonts w:cs="Arial"/>
                <w:sz w:val="20"/>
                <w:szCs w:val="20"/>
              </w:rPr>
            </w:pPr>
            <w:r w:rsidRPr="00432F6C">
              <w:rPr>
                <w:rFonts w:cs="Arial"/>
                <w:sz w:val="20"/>
                <w:szCs w:val="20"/>
              </w:rPr>
              <w:t>LF</w:t>
            </w:r>
          </w:p>
        </w:tc>
        <w:tc>
          <w:tcPr>
            <w:tcW w:w="1180" w:type="dxa"/>
            <w:tcBorders>
              <w:top w:val="single" w:sz="4" w:space="0" w:color="auto"/>
              <w:left w:val="nil"/>
              <w:bottom w:val="single" w:sz="4" w:space="0" w:color="auto"/>
              <w:right w:val="single" w:sz="4" w:space="0" w:color="auto"/>
            </w:tcBorders>
            <w:noWrap/>
            <w:vAlign w:val="center"/>
            <w:hideMark/>
          </w:tcPr>
          <w:p w14:paraId="55E46DCF" w14:textId="77777777" w:rsidR="004E177E" w:rsidRPr="00432F6C" w:rsidRDefault="004E177E" w:rsidP="004E177E">
            <w:pPr>
              <w:jc w:val="right"/>
              <w:rPr>
                <w:rFonts w:cs="Arial"/>
                <w:sz w:val="20"/>
                <w:szCs w:val="20"/>
              </w:rPr>
            </w:pPr>
            <w:r w:rsidRPr="00432F6C">
              <w:rPr>
                <w:rFonts w:cs="Arial"/>
                <w:sz w:val="20"/>
                <w:szCs w:val="20"/>
              </w:rPr>
              <w:t xml:space="preserve">$7.00 </w:t>
            </w:r>
          </w:p>
        </w:tc>
      </w:tr>
      <w:tr w:rsidR="004E177E" w:rsidRPr="00432F6C" w14:paraId="5D366855" w14:textId="77777777" w:rsidTr="00F61A9C">
        <w:trPr>
          <w:trHeight w:val="255"/>
        </w:trPr>
        <w:tc>
          <w:tcPr>
            <w:tcW w:w="1157" w:type="dxa"/>
            <w:tcBorders>
              <w:top w:val="single" w:sz="4" w:space="0" w:color="auto"/>
              <w:left w:val="single" w:sz="4" w:space="0" w:color="auto"/>
              <w:bottom w:val="single" w:sz="4" w:space="0" w:color="auto"/>
              <w:right w:val="single" w:sz="4" w:space="0" w:color="auto"/>
            </w:tcBorders>
            <w:noWrap/>
            <w:vAlign w:val="center"/>
            <w:hideMark/>
          </w:tcPr>
          <w:p w14:paraId="6563A3DF" w14:textId="77777777" w:rsidR="004E177E" w:rsidRPr="00432F6C" w:rsidRDefault="004E177E" w:rsidP="004E177E">
            <w:pPr>
              <w:jc w:val="center"/>
              <w:rPr>
                <w:rFonts w:cs="Arial"/>
                <w:sz w:val="20"/>
                <w:szCs w:val="20"/>
              </w:rPr>
            </w:pPr>
            <w:r w:rsidRPr="00432F6C">
              <w:rPr>
                <w:rFonts w:cs="Arial"/>
                <w:sz w:val="20"/>
                <w:szCs w:val="20"/>
              </w:rPr>
              <w:t>6079903</w:t>
            </w:r>
          </w:p>
        </w:tc>
        <w:tc>
          <w:tcPr>
            <w:tcW w:w="6851" w:type="dxa"/>
            <w:gridSpan w:val="3"/>
            <w:tcBorders>
              <w:top w:val="single" w:sz="4" w:space="0" w:color="auto"/>
              <w:left w:val="nil"/>
              <w:bottom w:val="single" w:sz="4" w:space="0" w:color="auto"/>
              <w:right w:val="single" w:sz="4" w:space="0" w:color="auto"/>
            </w:tcBorders>
            <w:noWrap/>
            <w:vAlign w:val="center"/>
            <w:hideMark/>
          </w:tcPr>
          <w:p w14:paraId="3A928E22" w14:textId="77777777" w:rsidR="004E177E" w:rsidRPr="00432F6C" w:rsidRDefault="004E177E" w:rsidP="004E177E">
            <w:pPr>
              <w:jc w:val="left"/>
              <w:rPr>
                <w:rFonts w:cs="Arial"/>
                <w:sz w:val="20"/>
                <w:szCs w:val="20"/>
              </w:rPr>
            </w:pPr>
            <w:r w:rsidRPr="00432F6C">
              <w:rPr>
                <w:rFonts w:cs="Arial"/>
                <w:sz w:val="20"/>
                <w:szCs w:val="20"/>
              </w:rPr>
              <w:t>MISC. R&amp;R TEN WIRE - R/R RAIL W/ TEN WIRE (VINYL)</w:t>
            </w:r>
          </w:p>
        </w:tc>
        <w:tc>
          <w:tcPr>
            <w:tcW w:w="892" w:type="dxa"/>
            <w:tcBorders>
              <w:top w:val="single" w:sz="4" w:space="0" w:color="auto"/>
              <w:left w:val="nil"/>
              <w:bottom w:val="single" w:sz="4" w:space="0" w:color="auto"/>
              <w:right w:val="single" w:sz="4" w:space="0" w:color="auto"/>
            </w:tcBorders>
            <w:noWrap/>
            <w:vAlign w:val="center"/>
            <w:hideMark/>
          </w:tcPr>
          <w:p w14:paraId="23638C50" w14:textId="77777777" w:rsidR="004E177E" w:rsidRPr="00432F6C" w:rsidRDefault="004E177E" w:rsidP="004E177E">
            <w:pPr>
              <w:jc w:val="center"/>
              <w:rPr>
                <w:rFonts w:cs="Arial"/>
                <w:sz w:val="20"/>
                <w:szCs w:val="20"/>
              </w:rPr>
            </w:pPr>
            <w:r w:rsidRPr="00432F6C">
              <w:rPr>
                <w:rFonts w:cs="Arial"/>
                <w:sz w:val="20"/>
                <w:szCs w:val="20"/>
              </w:rPr>
              <w:t>LF</w:t>
            </w:r>
          </w:p>
        </w:tc>
        <w:tc>
          <w:tcPr>
            <w:tcW w:w="1180" w:type="dxa"/>
            <w:tcBorders>
              <w:top w:val="single" w:sz="4" w:space="0" w:color="auto"/>
              <w:left w:val="nil"/>
              <w:bottom w:val="single" w:sz="4" w:space="0" w:color="auto"/>
              <w:right w:val="single" w:sz="4" w:space="0" w:color="auto"/>
            </w:tcBorders>
            <w:noWrap/>
            <w:vAlign w:val="center"/>
            <w:hideMark/>
          </w:tcPr>
          <w:p w14:paraId="3D0AAA5C" w14:textId="0125525B" w:rsidR="004E177E" w:rsidRPr="00432F6C" w:rsidRDefault="004E177E" w:rsidP="004E177E">
            <w:pPr>
              <w:jc w:val="right"/>
              <w:rPr>
                <w:rFonts w:cs="Arial"/>
                <w:sz w:val="20"/>
                <w:szCs w:val="20"/>
              </w:rPr>
            </w:pPr>
            <w:r w:rsidRPr="00432F6C">
              <w:rPr>
                <w:rFonts w:cs="Arial"/>
                <w:sz w:val="20"/>
                <w:szCs w:val="20"/>
              </w:rPr>
              <w:t>$</w:t>
            </w:r>
            <w:r w:rsidR="00124FAE">
              <w:rPr>
                <w:rFonts w:cs="Arial"/>
                <w:sz w:val="20"/>
                <w:szCs w:val="20"/>
              </w:rPr>
              <w:t>5.50</w:t>
            </w:r>
            <w:r w:rsidRPr="00432F6C">
              <w:rPr>
                <w:rFonts w:cs="Arial"/>
                <w:sz w:val="20"/>
                <w:szCs w:val="20"/>
              </w:rPr>
              <w:t xml:space="preserve"> </w:t>
            </w:r>
          </w:p>
        </w:tc>
      </w:tr>
    </w:tbl>
    <w:p w14:paraId="2E8B221F" w14:textId="77777777" w:rsidR="00594E35" w:rsidRDefault="00594E35" w:rsidP="00594E35">
      <w:pPr>
        <w:tabs>
          <w:tab w:val="left" w:pos="720"/>
        </w:tabs>
        <w:rPr>
          <w:color w:val="000000"/>
          <w:szCs w:val="22"/>
        </w:rPr>
      </w:pPr>
    </w:p>
    <w:p w14:paraId="2AA8DAC0" w14:textId="77777777" w:rsidR="00653900" w:rsidRDefault="00653900" w:rsidP="00594E35">
      <w:pPr>
        <w:rPr>
          <w:rFonts w:cs="Arial"/>
        </w:rPr>
      </w:pPr>
    </w:p>
    <w:p w14:paraId="2ADCC946" w14:textId="0CC5C79B" w:rsidR="00594E35" w:rsidRPr="00173443" w:rsidRDefault="00173443" w:rsidP="006C6C16">
      <w:pPr>
        <w:pStyle w:val="Heading1"/>
      </w:pPr>
      <w:bookmarkStart w:id="49" w:name="_Toc509560030"/>
      <w:bookmarkStart w:id="50" w:name="_Toc217371859"/>
      <w:r w:rsidRPr="00173443">
        <w:t>Adjustment Factor</w:t>
      </w:r>
      <w:bookmarkEnd w:id="49"/>
      <w:bookmarkEnd w:id="50"/>
    </w:p>
    <w:p w14:paraId="73224DE1" w14:textId="77777777" w:rsidR="00594E35" w:rsidRDefault="00594E35" w:rsidP="00594E35">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bCs/>
        </w:rPr>
      </w:pPr>
    </w:p>
    <w:p w14:paraId="0612AD93" w14:textId="77777777" w:rsidR="00594E35" w:rsidRDefault="00594E35" w:rsidP="00594E35">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roofErr w:type="gramStart"/>
      <w:r>
        <w:rPr>
          <w:rFonts w:cs="Arial"/>
          <w:b/>
          <w:bCs/>
        </w:rPr>
        <w:t>1.0  Description</w:t>
      </w:r>
      <w:proofErr w:type="gramEnd"/>
      <w:r>
        <w:rPr>
          <w:rFonts w:cs="Arial"/>
          <w:b/>
          <w:bCs/>
        </w:rPr>
        <w:t xml:space="preserve">.  </w:t>
      </w:r>
      <w:r w:rsidR="00E66E30" w:rsidRPr="00CF33CB">
        <w:rPr>
          <w:rFonts w:cs="Arial"/>
        </w:rPr>
        <w:t>The</w:t>
      </w:r>
      <w:r w:rsidR="00E66E30">
        <w:rPr>
          <w:rFonts w:cs="Arial"/>
          <w:b/>
          <w:bCs/>
        </w:rPr>
        <w:t xml:space="preserve"> </w:t>
      </w:r>
      <w:r>
        <w:rPr>
          <w:rFonts w:cs="Arial"/>
        </w:rPr>
        <w:t>Adjustment Factor include</w:t>
      </w:r>
      <w:r w:rsidR="00F809DD">
        <w:rPr>
          <w:rFonts w:cs="Arial"/>
        </w:rPr>
        <w:t>s</w:t>
      </w:r>
      <w:r>
        <w:rPr>
          <w:rFonts w:cs="Arial"/>
        </w:rPr>
        <w:t xml:space="preserve"> business and construction related costs as defined in this specification.  It is the responsibility of the contractor to verify the unit prices provided in this contract and to modify their Adjustment Factor accordingly.</w:t>
      </w:r>
    </w:p>
    <w:p w14:paraId="15998532" w14:textId="77777777" w:rsidR="00594E35" w:rsidRDefault="00594E35" w:rsidP="00594E35"/>
    <w:p w14:paraId="3D9789C2" w14:textId="51C0D49F" w:rsidR="00594E35" w:rsidRDefault="00594E35" w:rsidP="00594E35">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roofErr w:type="gramStart"/>
      <w:r>
        <w:rPr>
          <w:rFonts w:cs="Arial"/>
          <w:b/>
          <w:bCs/>
        </w:rPr>
        <w:t>1.1  Business</w:t>
      </w:r>
      <w:proofErr w:type="gramEnd"/>
      <w:r>
        <w:rPr>
          <w:rFonts w:cs="Arial"/>
          <w:b/>
          <w:bCs/>
        </w:rPr>
        <w:t xml:space="preserve"> Costs.</w:t>
      </w:r>
      <w:r>
        <w:rPr>
          <w:rFonts w:cs="Arial"/>
        </w:rPr>
        <w:t xml:space="preserve">  Business related costs consist of profit, overhead costs, subcontractor profit and overhead, taxes, finance costs, and other costs including but not limited to</w:t>
      </w:r>
      <w:r w:rsidR="00226298">
        <w:rPr>
          <w:rFonts w:cs="Arial"/>
        </w:rPr>
        <w:t>:</w:t>
      </w:r>
    </w:p>
    <w:p w14:paraId="798CB2F6" w14:textId="77777777" w:rsidR="00594E35" w:rsidRDefault="00594E35" w:rsidP="009A79B3">
      <w:pPr>
        <w:pStyle w:val="BodyText"/>
        <w:widowControl/>
        <w:numPr>
          <w:ilvl w:val="0"/>
          <w:numId w:val="2"/>
        </w:numPr>
        <w:tabs>
          <w:tab w:val="clear" w:pos="1080"/>
        </w:tabs>
        <w:autoSpaceDE w:val="0"/>
        <w:autoSpaceDN w:val="0"/>
        <w:adjustRightInd w:val="0"/>
        <w:ind w:left="1170" w:hanging="450"/>
        <w:rPr>
          <w:rFonts w:cs="Arial"/>
        </w:rPr>
      </w:pPr>
      <w:r>
        <w:rPr>
          <w:rFonts w:cs="Arial"/>
        </w:rPr>
        <w:t>insurance, bonds and indemnification</w:t>
      </w:r>
    </w:p>
    <w:p w14:paraId="25BA7F41" w14:textId="77777777" w:rsidR="00594E35" w:rsidRDefault="00594E35" w:rsidP="009A79B3">
      <w:pPr>
        <w:pStyle w:val="BodyText"/>
        <w:widowControl/>
        <w:numPr>
          <w:ilvl w:val="0"/>
          <w:numId w:val="2"/>
        </w:numPr>
        <w:tabs>
          <w:tab w:val="clear" w:pos="1080"/>
        </w:tabs>
        <w:autoSpaceDE w:val="0"/>
        <w:autoSpaceDN w:val="0"/>
        <w:adjustRightInd w:val="0"/>
        <w:ind w:left="1170" w:hanging="450"/>
        <w:rPr>
          <w:rFonts w:cs="Arial"/>
        </w:rPr>
      </w:pPr>
      <w:r>
        <w:rPr>
          <w:rFonts w:cs="Arial"/>
        </w:rPr>
        <w:t>project meetings, training, management and supervision</w:t>
      </w:r>
    </w:p>
    <w:p w14:paraId="7EB0AC10" w14:textId="77777777" w:rsidR="00594E35" w:rsidRDefault="00594E35" w:rsidP="009A79B3">
      <w:pPr>
        <w:pStyle w:val="BodyText"/>
        <w:widowControl/>
        <w:numPr>
          <w:ilvl w:val="0"/>
          <w:numId w:val="2"/>
        </w:numPr>
        <w:tabs>
          <w:tab w:val="clear" w:pos="1080"/>
        </w:tabs>
        <w:autoSpaceDE w:val="0"/>
        <w:autoSpaceDN w:val="0"/>
        <w:adjustRightInd w:val="0"/>
        <w:ind w:left="1170" w:hanging="450"/>
        <w:rPr>
          <w:rFonts w:cs="Arial"/>
        </w:rPr>
      </w:pPr>
      <w:r>
        <w:rPr>
          <w:rFonts w:cs="Arial"/>
        </w:rPr>
        <w:t>project office staff and equipment</w:t>
      </w:r>
    </w:p>
    <w:p w14:paraId="5AC5DEA4" w14:textId="77777777" w:rsidR="00594E35" w:rsidRDefault="00594E35" w:rsidP="009A79B3">
      <w:pPr>
        <w:pStyle w:val="BodyText"/>
        <w:widowControl/>
        <w:numPr>
          <w:ilvl w:val="0"/>
          <w:numId w:val="2"/>
        </w:numPr>
        <w:tabs>
          <w:tab w:val="clear" w:pos="1080"/>
        </w:tabs>
        <w:autoSpaceDE w:val="0"/>
        <w:autoSpaceDN w:val="0"/>
        <w:adjustRightInd w:val="0"/>
        <w:ind w:left="1170" w:hanging="450"/>
        <w:rPr>
          <w:rFonts w:cs="Arial"/>
        </w:rPr>
      </w:pPr>
      <w:r>
        <w:rPr>
          <w:rFonts w:cs="Arial"/>
        </w:rPr>
        <w:t>employee or subcontractor wage rates that exceed prevailing wages</w:t>
      </w:r>
    </w:p>
    <w:p w14:paraId="73FB2B17" w14:textId="77777777" w:rsidR="00594E35" w:rsidRDefault="00594E35" w:rsidP="009A79B3">
      <w:pPr>
        <w:pStyle w:val="BodyText"/>
        <w:widowControl/>
        <w:numPr>
          <w:ilvl w:val="0"/>
          <w:numId w:val="2"/>
        </w:numPr>
        <w:tabs>
          <w:tab w:val="clear" w:pos="1080"/>
        </w:tabs>
        <w:autoSpaceDE w:val="0"/>
        <w:autoSpaceDN w:val="0"/>
        <w:adjustRightInd w:val="0"/>
        <w:ind w:left="1170" w:hanging="450"/>
        <w:rPr>
          <w:rFonts w:cs="Arial"/>
        </w:rPr>
      </w:pPr>
      <w:r>
        <w:rPr>
          <w:rFonts w:cs="Arial"/>
        </w:rPr>
        <w:t>fringe benefits, payroll taxes, worker’s compensation, insurance costs and any other payment mandated by law in connection with labor that exceeds the labor rate allowances</w:t>
      </w:r>
    </w:p>
    <w:p w14:paraId="05B118AE" w14:textId="77777777" w:rsidR="00594E35" w:rsidRDefault="00594E35" w:rsidP="009A79B3">
      <w:pPr>
        <w:pStyle w:val="BodyText"/>
        <w:widowControl/>
        <w:numPr>
          <w:ilvl w:val="0"/>
          <w:numId w:val="2"/>
        </w:numPr>
        <w:tabs>
          <w:tab w:val="clear" w:pos="1080"/>
        </w:tabs>
        <w:autoSpaceDE w:val="0"/>
        <w:autoSpaceDN w:val="0"/>
        <w:adjustRightInd w:val="0"/>
        <w:ind w:left="1170" w:hanging="450"/>
        <w:rPr>
          <w:rFonts w:cs="Arial"/>
        </w:rPr>
      </w:pPr>
      <w:r>
        <w:rPr>
          <w:rFonts w:cs="Arial"/>
        </w:rPr>
        <w:t>Business risks such as the risk of low than expected volumes of work, smaller than anticipated Job Orders, poor subcontractor performance, and inflation or material cost fluctuations</w:t>
      </w:r>
    </w:p>
    <w:p w14:paraId="760C807B" w14:textId="77777777" w:rsidR="00594E35" w:rsidRDefault="00594E35" w:rsidP="00594E35">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bCs/>
        </w:rPr>
      </w:pPr>
    </w:p>
    <w:p w14:paraId="58A9F481" w14:textId="77777777" w:rsidR="00594E35" w:rsidRDefault="00594E35" w:rsidP="00594E35">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roofErr w:type="gramStart"/>
      <w:r>
        <w:rPr>
          <w:rFonts w:cs="Arial"/>
          <w:b/>
          <w:bCs/>
        </w:rPr>
        <w:t>1.2  Construction</w:t>
      </w:r>
      <w:proofErr w:type="gramEnd"/>
      <w:r>
        <w:rPr>
          <w:rFonts w:cs="Arial"/>
          <w:b/>
          <w:bCs/>
        </w:rPr>
        <w:t xml:space="preserve"> Costs.</w:t>
      </w:r>
      <w:r>
        <w:rPr>
          <w:rFonts w:cs="Arial"/>
        </w:rPr>
        <w:t xml:space="preserve">  Construction related costs include but are not limited to:</w:t>
      </w:r>
    </w:p>
    <w:p w14:paraId="0B15E297" w14:textId="77777777" w:rsidR="00594E35" w:rsidRDefault="00594E35" w:rsidP="009A79B3">
      <w:pPr>
        <w:pStyle w:val="BodyText"/>
        <w:widowControl/>
        <w:numPr>
          <w:ilvl w:val="0"/>
          <w:numId w:val="3"/>
        </w:numPr>
        <w:tabs>
          <w:tab w:val="clear" w:pos="1080"/>
        </w:tabs>
        <w:autoSpaceDE w:val="0"/>
        <w:autoSpaceDN w:val="0"/>
        <w:adjustRightInd w:val="0"/>
        <w:ind w:left="1170" w:hanging="450"/>
        <w:rPr>
          <w:rFonts w:cs="Arial"/>
        </w:rPr>
      </w:pPr>
      <w:r>
        <w:rPr>
          <w:rFonts w:cs="Arial"/>
        </w:rPr>
        <w:t>personnel safety equipment</w:t>
      </w:r>
    </w:p>
    <w:p w14:paraId="61A279A5" w14:textId="77777777" w:rsidR="00594E35" w:rsidRDefault="00594E35" w:rsidP="009A79B3">
      <w:pPr>
        <w:pStyle w:val="BodyText"/>
        <w:widowControl/>
        <w:numPr>
          <w:ilvl w:val="0"/>
          <w:numId w:val="3"/>
        </w:numPr>
        <w:tabs>
          <w:tab w:val="clear" w:pos="1080"/>
        </w:tabs>
        <w:autoSpaceDE w:val="0"/>
        <w:autoSpaceDN w:val="0"/>
        <w:adjustRightInd w:val="0"/>
        <w:ind w:left="1170" w:hanging="450"/>
        <w:rPr>
          <w:rFonts w:cs="Arial"/>
        </w:rPr>
      </w:pPr>
      <w:r>
        <w:rPr>
          <w:rFonts w:cs="Arial"/>
        </w:rPr>
        <w:t>security requirements</w:t>
      </w:r>
    </w:p>
    <w:p w14:paraId="31219106" w14:textId="77777777" w:rsidR="00594E35" w:rsidRDefault="00594E35" w:rsidP="009A79B3">
      <w:pPr>
        <w:pStyle w:val="BodyText"/>
        <w:widowControl/>
        <w:numPr>
          <w:ilvl w:val="0"/>
          <w:numId w:val="3"/>
        </w:numPr>
        <w:tabs>
          <w:tab w:val="clear" w:pos="1080"/>
        </w:tabs>
        <w:autoSpaceDE w:val="0"/>
        <w:autoSpaceDN w:val="0"/>
        <w:adjustRightInd w:val="0"/>
        <w:ind w:left="1170" w:hanging="450"/>
        <w:rPr>
          <w:rFonts w:cs="Arial"/>
        </w:rPr>
      </w:pPr>
      <w:r>
        <w:rPr>
          <w:rFonts w:cs="Arial"/>
        </w:rPr>
        <w:t>excess material waste</w:t>
      </w:r>
    </w:p>
    <w:p w14:paraId="6FC5641A" w14:textId="77777777" w:rsidR="00594E35" w:rsidRDefault="00594E35" w:rsidP="009A79B3">
      <w:pPr>
        <w:pStyle w:val="BodyText"/>
        <w:widowControl/>
        <w:numPr>
          <w:ilvl w:val="0"/>
          <w:numId w:val="3"/>
        </w:numPr>
        <w:tabs>
          <w:tab w:val="clear" w:pos="1080"/>
        </w:tabs>
        <w:autoSpaceDE w:val="0"/>
        <w:autoSpaceDN w:val="0"/>
        <w:adjustRightInd w:val="0"/>
        <w:ind w:left="1170" w:hanging="450"/>
        <w:rPr>
          <w:rFonts w:cs="Arial"/>
        </w:rPr>
      </w:pPr>
      <w:r>
        <w:rPr>
          <w:rFonts w:cs="Arial"/>
        </w:rPr>
        <w:t>daily and final clean-up</w:t>
      </w:r>
    </w:p>
    <w:p w14:paraId="029E19E2" w14:textId="77777777" w:rsidR="00594E35" w:rsidRDefault="00594E35" w:rsidP="009A79B3">
      <w:pPr>
        <w:pStyle w:val="BodyText"/>
        <w:widowControl/>
        <w:numPr>
          <w:ilvl w:val="0"/>
          <w:numId w:val="3"/>
        </w:numPr>
        <w:tabs>
          <w:tab w:val="clear" w:pos="1080"/>
        </w:tabs>
        <w:autoSpaceDE w:val="0"/>
        <w:autoSpaceDN w:val="0"/>
        <w:adjustRightInd w:val="0"/>
        <w:ind w:left="1170" w:hanging="450"/>
        <w:rPr>
          <w:rFonts w:cs="Arial"/>
        </w:rPr>
      </w:pPr>
      <w:r>
        <w:rPr>
          <w:rFonts w:cs="Arial"/>
        </w:rPr>
        <w:t>costs resulting from inadequate supply of materials, fuel, electricity, or skilled labor</w:t>
      </w:r>
    </w:p>
    <w:p w14:paraId="06539DE4" w14:textId="77777777" w:rsidR="00594E35" w:rsidRDefault="00594E35" w:rsidP="009A79B3">
      <w:pPr>
        <w:pStyle w:val="BodyText"/>
        <w:widowControl/>
        <w:numPr>
          <w:ilvl w:val="0"/>
          <w:numId w:val="3"/>
        </w:numPr>
        <w:tabs>
          <w:tab w:val="clear" w:pos="1080"/>
        </w:tabs>
        <w:autoSpaceDE w:val="0"/>
        <w:autoSpaceDN w:val="0"/>
        <w:adjustRightInd w:val="0"/>
        <w:ind w:left="1170" w:hanging="450"/>
        <w:rPr>
          <w:rFonts w:cs="Arial"/>
        </w:rPr>
      </w:pPr>
      <w:r>
        <w:rPr>
          <w:rFonts w:cs="Arial"/>
        </w:rPr>
        <w:t>costs resulting from productivity loss</w:t>
      </w:r>
    </w:p>
    <w:p w14:paraId="50DCDC71" w14:textId="77777777" w:rsidR="00594E35" w:rsidRDefault="00594E35" w:rsidP="009A79B3">
      <w:pPr>
        <w:pStyle w:val="BodyText"/>
        <w:widowControl/>
        <w:numPr>
          <w:ilvl w:val="0"/>
          <w:numId w:val="3"/>
        </w:numPr>
        <w:tabs>
          <w:tab w:val="clear" w:pos="1080"/>
        </w:tabs>
        <w:autoSpaceDE w:val="0"/>
        <w:autoSpaceDN w:val="0"/>
        <w:adjustRightInd w:val="0"/>
        <w:ind w:left="1170" w:hanging="450"/>
        <w:rPr>
          <w:rFonts w:cs="Arial"/>
        </w:rPr>
      </w:pPr>
      <w:r>
        <w:rPr>
          <w:rFonts w:cs="Arial"/>
        </w:rPr>
        <w:t>working in extreme and adverse weather conditions</w:t>
      </w:r>
    </w:p>
    <w:p w14:paraId="4401B6C1" w14:textId="77777777" w:rsidR="00594E35" w:rsidRDefault="00594E35" w:rsidP="009A79B3">
      <w:pPr>
        <w:pStyle w:val="BodyText"/>
        <w:widowControl/>
        <w:numPr>
          <w:ilvl w:val="0"/>
          <w:numId w:val="3"/>
        </w:numPr>
        <w:tabs>
          <w:tab w:val="clear" w:pos="1080"/>
        </w:tabs>
        <w:autoSpaceDE w:val="0"/>
        <w:autoSpaceDN w:val="0"/>
        <w:adjustRightInd w:val="0"/>
        <w:ind w:left="1170" w:hanging="450"/>
        <w:rPr>
          <w:rFonts w:cs="Arial"/>
        </w:rPr>
      </w:pPr>
      <w:r>
        <w:rPr>
          <w:rFonts w:cs="Arial"/>
        </w:rPr>
        <w:t>any other discreet items of work required to complete a particular Job Order</w:t>
      </w:r>
    </w:p>
    <w:p w14:paraId="10CCE142" w14:textId="77777777" w:rsidR="00594E35" w:rsidRDefault="00594E35" w:rsidP="00594E35">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1EEA5DF8" w14:textId="77777777" w:rsidR="00594E35" w:rsidRDefault="00594E35" w:rsidP="00594E35">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roofErr w:type="gramStart"/>
      <w:r>
        <w:rPr>
          <w:rFonts w:cs="Arial"/>
          <w:b/>
          <w:bCs/>
        </w:rPr>
        <w:t>1.3  General</w:t>
      </w:r>
      <w:proofErr w:type="gramEnd"/>
      <w:r>
        <w:rPr>
          <w:rFonts w:cs="Arial"/>
          <w:b/>
          <w:bCs/>
        </w:rPr>
        <w:t xml:space="preserve"> Costs.</w:t>
      </w:r>
      <w:r>
        <w:rPr>
          <w:rFonts w:cs="Arial"/>
        </w:rPr>
        <w:t xml:space="preserve">  The above lists are not exhaustive and are intended to provide general examples of cost items to be included in the contractor’s Adjustment Factor as defined in the contract.</w:t>
      </w:r>
    </w:p>
    <w:p w14:paraId="2023C764" w14:textId="77777777" w:rsidR="00594E35" w:rsidRDefault="00594E35" w:rsidP="00594E35">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17A50812" w14:textId="376B5875" w:rsidR="00594E35" w:rsidRDefault="00594E35" w:rsidP="00594E35">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roofErr w:type="gramStart"/>
      <w:r>
        <w:rPr>
          <w:rFonts w:cs="Arial"/>
          <w:b/>
          <w:bCs/>
        </w:rPr>
        <w:t>2.0  Adjustment</w:t>
      </w:r>
      <w:proofErr w:type="gramEnd"/>
      <w:r>
        <w:rPr>
          <w:rFonts w:cs="Arial"/>
          <w:b/>
          <w:bCs/>
        </w:rPr>
        <w:t xml:space="preserve"> Factor.  </w:t>
      </w:r>
      <w:r w:rsidR="00EA5E3F">
        <w:rPr>
          <w:rFonts w:cs="Arial"/>
        </w:rPr>
        <w:t xml:space="preserve">The Adjustment Factor may include daytime, nighttime, and/or </w:t>
      </w:r>
      <w:r w:rsidR="00EA5E3F">
        <w:rPr>
          <w:rFonts w:cs="Arial"/>
        </w:rPr>
        <w:lastRenderedPageBreak/>
        <w:t xml:space="preserve">weekend hours as identified by the </w:t>
      </w:r>
      <w:r w:rsidR="00E25CC3">
        <w:rPr>
          <w:rFonts w:cs="Arial"/>
        </w:rPr>
        <w:t>e</w:t>
      </w:r>
      <w:r w:rsidR="00EA5E3F">
        <w:rPr>
          <w:rFonts w:cs="Arial"/>
        </w:rPr>
        <w:t>ngineer.</w:t>
      </w:r>
    </w:p>
    <w:p w14:paraId="31334B9E" w14:textId="77777777" w:rsidR="00594E35" w:rsidRDefault="00594E35" w:rsidP="00594E35">
      <w:pPr>
        <w:rPr>
          <w:rFonts w:cs="Arial"/>
          <w:b/>
          <w:bCs/>
        </w:rPr>
      </w:pPr>
    </w:p>
    <w:p w14:paraId="17E8C544" w14:textId="77777777" w:rsidR="00594E35" w:rsidRPr="005B4D27" w:rsidRDefault="00594E35" w:rsidP="00594E35">
      <w:pPr>
        <w:rPr>
          <w:rFonts w:cs="Arial"/>
          <w:b/>
          <w:bCs/>
        </w:rPr>
      </w:pPr>
      <w:proofErr w:type="gramStart"/>
      <w:r w:rsidRPr="005B4D27">
        <w:rPr>
          <w:rFonts w:cs="Arial"/>
          <w:b/>
          <w:bCs/>
          <w:szCs w:val="22"/>
        </w:rPr>
        <w:t xml:space="preserve">2.1  </w:t>
      </w:r>
      <w:r w:rsidR="00EA5E3F">
        <w:rPr>
          <w:rFonts w:cs="Arial"/>
          <w:szCs w:val="22"/>
        </w:rPr>
        <w:t>Daytime</w:t>
      </w:r>
      <w:proofErr w:type="gramEnd"/>
      <w:r w:rsidR="00EA5E3F">
        <w:rPr>
          <w:rFonts w:cs="Arial"/>
          <w:szCs w:val="22"/>
        </w:rPr>
        <w:t xml:space="preserve"> </w:t>
      </w:r>
      <w:r w:rsidR="00EA5E3F" w:rsidRPr="005B4D27">
        <w:rPr>
          <w:rFonts w:cs="Arial"/>
          <w:szCs w:val="22"/>
        </w:rPr>
        <w:t>hours are defined as ½ hour after sunrise to ½ hour before sunset.  If the contractor work</w:t>
      </w:r>
      <w:r w:rsidR="00EA5E3F">
        <w:rPr>
          <w:rFonts w:cs="Arial"/>
          <w:szCs w:val="22"/>
        </w:rPr>
        <w:t>s</w:t>
      </w:r>
      <w:r w:rsidR="00EA5E3F" w:rsidRPr="005B4D27">
        <w:rPr>
          <w:rFonts w:cs="Arial"/>
          <w:szCs w:val="22"/>
        </w:rPr>
        <w:t xml:space="preserve"> outside of the defined </w:t>
      </w:r>
      <w:r w:rsidR="00EA5E3F">
        <w:rPr>
          <w:rFonts w:cs="Arial"/>
          <w:szCs w:val="22"/>
        </w:rPr>
        <w:t>daytime</w:t>
      </w:r>
      <w:r w:rsidR="00EA5E3F" w:rsidRPr="005B4D27">
        <w:rPr>
          <w:rFonts w:cs="Arial"/>
          <w:szCs w:val="22"/>
        </w:rPr>
        <w:t xml:space="preserve"> hours, the contractor shall provide lighting equipment at no additional cost to the Commission.</w:t>
      </w:r>
    </w:p>
    <w:p w14:paraId="57E48583" w14:textId="77777777" w:rsidR="00594E35" w:rsidRDefault="00594E35" w:rsidP="00594E35">
      <w:pPr>
        <w:rPr>
          <w:rFonts w:cs="Arial"/>
          <w:b/>
          <w:bCs/>
        </w:rPr>
      </w:pPr>
    </w:p>
    <w:p w14:paraId="7EB7C190" w14:textId="449D5C68" w:rsidR="00594E35" w:rsidRDefault="00594E35" w:rsidP="00594E35">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roofErr w:type="gramStart"/>
      <w:r>
        <w:rPr>
          <w:rFonts w:cs="Arial"/>
          <w:b/>
          <w:bCs/>
        </w:rPr>
        <w:t>3.0</w:t>
      </w:r>
      <w:r>
        <w:rPr>
          <w:rFonts w:cs="Arial"/>
        </w:rPr>
        <w:t xml:space="preserve">  </w:t>
      </w:r>
      <w:r>
        <w:rPr>
          <w:rFonts w:cs="Arial"/>
          <w:b/>
          <w:bCs/>
        </w:rPr>
        <w:t>Nighttime</w:t>
      </w:r>
      <w:proofErr w:type="gramEnd"/>
      <w:r>
        <w:rPr>
          <w:rFonts w:cs="Arial"/>
          <w:b/>
          <w:bCs/>
        </w:rPr>
        <w:t xml:space="preserve"> Work.  </w:t>
      </w:r>
      <w:r w:rsidR="00EA5E3F">
        <w:rPr>
          <w:rFonts w:cs="Arial"/>
        </w:rPr>
        <w:t>If the engineer determines traffic volumes are such that work cannot be performed during the daytime, without significant traffic impacts, the Job Order will specify nighttime repair operations.</w:t>
      </w:r>
    </w:p>
    <w:p w14:paraId="6A899C15" w14:textId="77777777" w:rsidR="00594E35" w:rsidRDefault="00594E35" w:rsidP="00594E35">
      <w:pPr>
        <w:rPr>
          <w:rFonts w:cs="Arial"/>
          <w:b/>
          <w:bCs/>
        </w:rPr>
      </w:pPr>
    </w:p>
    <w:p w14:paraId="3C35CBB0" w14:textId="2C2D4CB5" w:rsidR="000B108B" w:rsidRPr="00CF33CB" w:rsidRDefault="000C54AD" w:rsidP="000B108B">
      <w:pPr>
        <w:tabs>
          <w:tab w:val="num" w:pos="0"/>
        </w:tabs>
        <w:rPr>
          <w:rFonts w:cs="Arial"/>
          <w:b/>
          <w:bCs/>
        </w:rPr>
      </w:pPr>
      <w:r w:rsidRPr="000B108B">
        <w:rPr>
          <w:rFonts w:cs="Arial"/>
          <w:b/>
          <w:bCs/>
        </w:rPr>
        <w:t>4</w:t>
      </w:r>
      <w:r w:rsidR="00594E35" w:rsidRPr="000B108B">
        <w:rPr>
          <w:rFonts w:cs="Arial"/>
          <w:b/>
          <w:bCs/>
        </w:rPr>
        <w:t xml:space="preserve">.0 </w:t>
      </w:r>
      <w:r w:rsidR="000B108B">
        <w:rPr>
          <w:rFonts w:cs="Arial"/>
          <w:b/>
          <w:bCs/>
        </w:rPr>
        <w:t xml:space="preserve">Weekend Work.  </w:t>
      </w:r>
      <w:r w:rsidR="000B108B">
        <w:rPr>
          <w:rFonts w:cs="Arial"/>
        </w:rPr>
        <w:t xml:space="preserve">If the </w:t>
      </w:r>
      <w:r w:rsidR="00E9454D">
        <w:rPr>
          <w:rFonts w:cs="Arial"/>
        </w:rPr>
        <w:t>e</w:t>
      </w:r>
      <w:r w:rsidR="000B108B">
        <w:rPr>
          <w:rFonts w:cs="Arial"/>
        </w:rPr>
        <w:t>ngineer determines traffic volumes are such that work cannot be performed Monday through Friday without significant traffic impacts, the Job Order will specify weekend repair operations.</w:t>
      </w:r>
    </w:p>
    <w:p w14:paraId="76D3F4A7" w14:textId="77777777" w:rsidR="00594E35" w:rsidRDefault="00594E35" w:rsidP="00CF33CB">
      <w:pPr>
        <w:rPr>
          <w:color w:val="000000"/>
          <w:szCs w:val="22"/>
        </w:rPr>
      </w:pPr>
    </w:p>
    <w:p w14:paraId="3C5DA314" w14:textId="77777777" w:rsidR="00594E35" w:rsidRDefault="00594E35" w:rsidP="00594E35">
      <w:pPr>
        <w:tabs>
          <w:tab w:val="left" w:pos="720"/>
        </w:tabs>
        <w:rPr>
          <w:color w:val="000000"/>
          <w:szCs w:val="22"/>
        </w:rPr>
      </w:pPr>
    </w:p>
    <w:p w14:paraId="6F460C35" w14:textId="77777777" w:rsidR="00594E35" w:rsidRPr="00173443" w:rsidRDefault="00173443" w:rsidP="006C6C16">
      <w:pPr>
        <w:pStyle w:val="Heading1"/>
      </w:pPr>
      <w:bookmarkStart w:id="51" w:name="_Toc509560031"/>
      <w:bookmarkStart w:id="52" w:name="_Toc217371860"/>
      <w:r w:rsidRPr="00173443">
        <w:t xml:space="preserve">Bidding </w:t>
      </w:r>
      <w:r>
        <w:t>t</w:t>
      </w:r>
      <w:r w:rsidRPr="00173443">
        <w:t>he Adjustment Factors</w:t>
      </w:r>
      <w:bookmarkEnd w:id="51"/>
      <w:bookmarkEnd w:id="52"/>
    </w:p>
    <w:p w14:paraId="6D4F3434" w14:textId="77777777" w:rsidR="00594E35" w:rsidRDefault="00594E35" w:rsidP="00594E35">
      <w:pPr>
        <w:keepNext/>
        <w:rPr>
          <w:rFonts w:cs="Arial"/>
        </w:rPr>
      </w:pPr>
    </w:p>
    <w:p w14:paraId="12929EE9" w14:textId="77777777" w:rsidR="00594E35" w:rsidRDefault="00594E35" w:rsidP="00594E35">
      <w:pPr>
        <w:rPr>
          <w:rFonts w:cs="Arial"/>
        </w:rPr>
      </w:pPr>
      <w:proofErr w:type="gramStart"/>
      <w:r>
        <w:rPr>
          <w:rFonts w:cs="Arial"/>
          <w:b/>
          <w:bCs/>
        </w:rPr>
        <w:t>1.0</w:t>
      </w:r>
      <w:r>
        <w:rPr>
          <w:rFonts w:cs="Arial"/>
        </w:rPr>
        <w:t xml:space="preserve">  The</w:t>
      </w:r>
      <w:proofErr w:type="gramEnd"/>
      <w:r>
        <w:rPr>
          <w:rFonts w:cs="Arial"/>
        </w:rPr>
        <w:t xml:space="preserve"> bidder shall complete the bid form by writing in </w:t>
      </w:r>
      <w:r w:rsidR="008C146D">
        <w:rPr>
          <w:rFonts w:cs="Arial"/>
        </w:rPr>
        <w:t xml:space="preserve">the </w:t>
      </w:r>
      <w:r>
        <w:rPr>
          <w:rFonts w:cs="Arial"/>
        </w:rPr>
        <w:t>Adjustment Factor</w:t>
      </w:r>
      <w:r>
        <w:rPr>
          <w:rFonts w:cs="Arial"/>
          <w:i/>
          <w:iCs/>
        </w:rPr>
        <w:t xml:space="preserve">.  </w:t>
      </w:r>
      <w:r>
        <w:rPr>
          <w:rFonts w:cs="Arial"/>
        </w:rPr>
        <w:t xml:space="preserve">The Adjustment Factor shall be specified to three decimal places.  Note that </w:t>
      </w:r>
      <w:r w:rsidR="008C146D">
        <w:rPr>
          <w:rFonts w:cs="Arial"/>
        </w:rPr>
        <w:t>this is a</w:t>
      </w:r>
      <w:r>
        <w:rPr>
          <w:rFonts w:cs="Arial"/>
        </w:rPr>
        <w:t xml:space="preserve"> contract pay item for contractor payment, not work items.</w:t>
      </w:r>
    </w:p>
    <w:p w14:paraId="1DE71967" w14:textId="77777777" w:rsidR="00594E35" w:rsidRDefault="00594E35" w:rsidP="00594E35">
      <w:pPr>
        <w:pStyle w:val="BodyText"/>
        <w:rPr>
          <w:rFonts w:cs="Arial"/>
          <w:b/>
          <w:bCs/>
        </w:rPr>
      </w:pPr>
    </w:p>
    <w:p w14:paraId="45C64634" w14:textId="77777777" w:rsidR="00594E35" w:rsidRDefault="00594E35" w:rsidP="00594E35">
      <w:pPr>
        <w:pStyle w:val="BodyText"/>
        <w:rPr>
          <w:rFonts w:cs="Arial"/>
        </w:rPr>
      </w:pPr>
      <w:r>
        <w:rPr>
          <w:rFonts w:cs="Arial"/>
          <w:b/>
          <w:bCs/>
        </w:rPr>
        <w:t>EXAMPLE</w:t>
      </w:r>
      <w:proofErr w:type="gramStart"/>
      <w:r>
        <w:rPr>
          <w:rFonts w:cs="Arial"/>
          <w:b/>
          <w:bCs/>
        </w:rPr>
        <w:t xml:space="preserve">:  </w:t>
      </w:r>
      <w:r>
        <w:rPr>
          <w:rFonts w:cs="Arial"/>
        </w:rPr>
        <w:t>The</w:t>
      </w:r>
      <w:proofErr w:type="gramEnd"/>
      <w:r>
        <w:rPr>
          <w:rFonts w:cs="Arial"/>
        </w:rPr>
        <w:t xml:space="preserve"> Adjustment Factor shall be entered as the following example illustrates.</w:t>
      </w:r>
    </w:p>
    <w:p w14:paraId="62802529" w14:textId="77777777" w:rsidR="00594E35" w:rsidRDefault="00594E35" w:rsidP="00594E35">
      <w:pPr>
        <w:pStyle w:val="BodyText"/>
        <w:rPr>
          <w:rFonts w:cs="Arial"/>
        </w:rPr>
      </w:pPr>
    </w:p>
    <w:tbl>
      <w:tblPr>
        <w:tblW w:w="0" w:type="auto"/>
        <w:tblInd w:w="2808" w:type="dxa"/>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3240"/>
      </w:tblGrid>
      <w:tr w:rsidR="00594E35" w14:paraId="526611CD" w14:textId="77777777" w:rsidTr="003A36F7">
        <w:trPr>
          <w:cantSplit/>
        </w:trPr>
        <w:tc>
          <w:tcPr>
            <w:tcW w:w="3240" w:type="dxa"/>
          </w:tcPr>
          <w:p w14:paraId="691E81CA" w14:textId="77777777" w:rsidR="00594E35" w:rsidRDefault="00594E35" w:rsidP="003A36F7">
            <w:pPr>
              <w:pStyle w:val="BodyText"/>
              <w:keepNext/>
              <w:widowControl/>
              <w:rPr>
                <w:rFonts w:cs="Arial"/>
                <w:b/>
                <w:bCs/>
              </w:rPr>
            </w:pPr>
            <w:r>
              <w:rPr>
                <w:rFonts w:cs="Arial"/>
                <w:b/>
                <w:bCs/>
              </w:rPr>
              <w:t xml:space="preserve"> 1      </w:t>
            </w:r>
            <w:proofErr w:type="gramStart"/>
            <w:r>
              <w:rPr>
                <w:rFonts w:cs="Arial"/>
                <w:b/>
                <w:bCs/>
              </w:rPr>
              <w:t xml:space="preserve">  .</w:t>
            </w:r>
            <w:proofErr w:type="gramEnd"/>
            <w:r>
              <w:rPr>
                <w:rFonts w:cs="Arial"/>
                <w:b/>
                <w:bCs/>
              </w:rPr>
              <w:t xml:space="preserve">        1        9        8</w:t>
            </w:r>
          </w:p>
        </w:tc>
      </w:tr>
      <w:tr w:rsidR="00594E35" w14:paraId="5EA47281" w14:textId="77777777" w:rsidTr="003A36F7">
        <w:trPr>
          <w:cantSplit/>
        </w:trPr>
        <w:tc>
          <w:tcPr>
            <w:tcW w:w="3240" w:type="dxa"/>
          </w:tcPr>
          <w:p w14:paraId="30C5C322" w14:textId="77777777" w:rsidR="00594E35" w:rsidRDefault="00594E35" w:rsidP="003A36F7">
            <w:pPr>
              <w:pStyle w:val="BodyText"/>
              <w:keepNext/>
              <w:widowControl/>
              <w:jc w:val="center"/>
              <w:rPr>
                <w:rFonts w:cs="Arial"/>
                <w:b/>
                <w:bCs/>
              </w:rPr>
            </w:pPr>
          </w:p>
          <w:p w14:paraId="2DDBCB24" w14:textId="77777777" w:rsidR="00594E35" w:rsidRDefault="00594E35" w:rsidP="003A36F7">
            <w:pPr>
              <w:pStyle w:val="BodyText"/>
              <w:keepNext/>
              <w:widowControl/>
              <w:jc w:val="center"/>
              <w:rPr>
                <w:rFonts w:cs="Arial"/>
              </w:rPr>
            </w:pPr>
            <w:r>
              <w:rPr>
                <w:rFonts w:cs="Arial"/>
              </w:rPr>
              <w:t>OR</w:t>
            </w:r>
          </w:p>
          <w:p w14:paraId="640CEB1C" w14:textId="77777777" w:rsidR="00594E35" w:rsidRDefault="00594E35" w:rsidP="003A36F7">
            <w:pPr>
              <w:pStyle w:val="BodyText"/>
              <w:keepNext/>
              <w:widowControl/>
              <w:jc w:val="center"/>
              <w:rPr>
                <w:rFonts w:cs="Arial"/>
              </w:rPr>
            </w:pPr>
          </w:p>
        </w:tc>
      </w:tr>
      <w:tr w:rsidR="00594E35" w14:paraId="01AC264D" w14:textId="77777777" w:rsidTr="003A36F7">
        <w:trPr>
          <w:cantSplit/>
        </w:trPr>
        <w:tc>
          <w:tcPr>
            <w:tcW w:w="3240" w:type="dxa"/>
          </w:tcPr>
          <w:p w14:paraId="65C996D4" w14:textId="77777777" w:rsidR="00594E35" w:rsidRDefault="00594E35" w:rsidP="003A36F7">
            <w:pPr>
              <w:pStyle w:val="BodyText"/>
              <w:rPr>
                <w:rFonts w:cs="Arial"/>
                <w:b/>
                <w:bCs/>
              </w:rPr>
            </w:pPr>
            <w:r>
              <w:rPr>
                <w:rFonts w:cs="Arial"/>
                <w:b/>
                <w:bCs/>
              </w:rPr>
              <w:t xml:space="preserve">  0      </w:t>
            </w:r>
            <w:proofErr w:type="gramStart"/>
            <w:r>
              <w:rPr>
                <w:rFonts w:cs="Arial"/>
                <w:b/>
                <w:bCs/>
              </w:rPr>
              <w:t xml:space="preserve">  .</w:t>
            </w:r>
            <w:proofErr w:type="gramEnd"/>
            <w:r>
              <w:rPr>
                <w:rFonts w:cs="Arial"/>
                <w:b/>
                <w:bCs/>
              </w:rPr>
              <w:t xml:space="preserve">        9        8        7</w:t>
            </w:r>
          </w:p>
        </w:tc>
      </w:tr>
    </w:tbl>
    <w:p w14:paraId="4445FEEF" w14:textId="77777777" w:rsidR="00594E35" w:rsidRDefault="00594E35" w:rsidP="00594E35">
      <w:pPr>
        <w:pStyle w:val="BodyText"/>
        <w:rPr>
          <w:rFonts w:cs="Arial"/>
        </w:rPr>
      </w:pPr>
    </w:p>
    <w:p w14:paraId="4C52020C" w14:textId="60E48B2D" w:rsidR="00594E35" w:rsidRDefault="00594E35" w:rsidP="00594E35">
      <w:pPr>
        <w:pStyle w:val="BodyText"/>
        <w:rPr>
          <w:rFonts w:cs="Arial"/>
        </w:rPr>
      </w:pPr>
      <w:r>
        <w:rPr>
          <w:rFonts w:cs="Arial"/>
        </w:rPr>
        <w:t>Note</w:t>
      </w:r>
      <w:proofErr w:type="gramStart"/>
      <w:r>
        <w:rPr>
          <w:rFonts w:cs="Arial"/>
        </w:rPr>
        <w:t>:  The</w:t>
      </w:r>
      <w:proofErr w:type="gramEnd"/>
      <w:r>
        <w:rPr>
          <w:rFonts w:cs="Arial"/>
        </w:rPr>
        <w:t xml:space="preserve"> Adjustment Factors used are for example purposes only and </w:t>
      </w:r>
      <w:r w:rsidR="00E90F42">
        <w:rPr>
          <w:rFonts w:cs="Arial"/>
        </w:rPr>
        <w:t>are</w:t>
      </w:r>
      <w:r>
        <w:rPr>
          <w:rFonts w:cs="Arial"/>
        </w:rPr>
        <w:t xml:space="preserve"> not an indication of factors being </w:t>
      </w:r>
      <w:proofErr w:type="gramStart"/>
      <w:r>
        <w:rPr>
          <w:rFonts w:cs="Arial"/>
        </w:rPr>
        <w:t>bid</w:t>
      </w:r>
      <w:proofErr w:type="gramEnd"/>
      <w:r>
        <w:rPr>
          <w:rFonts w:cs="Arial"/>
        </w:rPr>
        <w:t xml:space="preserve"> by the contractor.</w:t>
      </w:r>
    </w:p>
    <w:p w14:paraId="0125746F" w14:textId="77777777" w:rsidR="00594E35" w:rsidRDefault="00594E35" w:rsidP="00594E35">
      <w:pPr>
        <w:pStyle w:val="BodyText"/>
        <w:rPr>
          <w:rFonts w:cs="Arial"/>
        </w:rPr>
      </w:pPr>
    </w:p>
    <w:p w14:paraId="14F07349" w14:textId="77777777" w:rsidR="00594E35" w:rsidRDefault="00594E35" w:rsidP="00594E35">
      <w:pPr>
        <w:pStyle w:val="BodyText"/>
        <w:rPr>
          <w:rFonts w:cs="Arial"/>
        </w:rPr>
      </w:pPr>
    </w:p>
    <w:p w14:paraId="67836A65" w14:textId="77777777" w:rsidR="00594E35" w:rsidRPr="00173443" w:rsidRDefault="00173443" w:rsidP="006C6C16">
      <w:pPr>
        <w:pStyle w:val="Heading1"/>
      </w:pPr>
      <w:bookmarkStart w:id="53" w:name="_Toc509560032"/>
      <w:bookmarkStart w:id="54" w:name="_Toc217371861"/>
      <w:r w:rsidRPr="00173443">
        <w:t>Contract Award</w:t>
      </w:r>
      <w:bookmarkEnd w:id="53"/>
      <w:bookmarkEnd w:id="54"/>
    </w:p>
    <w:p w14:paraId="379596D8" w14:textId="77777777" w:rsidR="00594E35" w:rsidRDefault="00594E35" w:rsidP="00594E35">
      <w:pPr>
        <w:pStyle w:val="BodyText"/>
        <w:rPr>
          <w:rFonts w:cs="Arial"/>
          <w:b/>
          <w:bCs/>
        </w:rPr>
      </w:pPr>
    </w:p>
    <w:p w14:paraId="00C8BF14" w14:textId="36563EFB" w:rsidR="00594E35" w:rsidRDefault="00594E35" w:rsidP="00594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rFonts w:cs="Arial"/>
          <w:color w:val="000000"/>
        </w:rPr>
      </w:pPr>
      <w:proofErr w:type="gramStart"/>
      <w:r>
        <w:rPr>
          <w:rFonts w:cs="Arial"/>
          <w:b/>
          <w:color w:val="000000"/>
        </w:rPr>
        <w:t xml:space="preserve">1.0  </w:t>
      </w:r>
      <w:r>
        <w:rPr>
          <w:rFonts w:cs="Arial"/>
          <w:color w:val="000000"/>
        </w:rPr>
        <w:t>The</w:t>
      </w:r>
      <w:proofErr w:type="gramEnd"/>
      <w:r>
        <w:rPr>
          <w:rFonts w:cs="Arial"/>
          <w:color w:val="000000"/>
        </w:rPr>
        <w:t xml:space="preserve"> Commission will evaluate the bids with the intent of awarding the contract to the lowest responsible bidder.  </w:t>
      </w:r>
      <w:r w:rsidR="000C54AD">
        <w:rPr>
          <w:rFonts w:cs="Arial"/>
          <w:color w:val="000000"/>
        </w:rPr>
        <w:t>The budget for this project will have a minimum budget of $0 dollars</w:t>
      </w:r>
      <w:r w:rsidR="002E5340">
        <w:rPr>
          <w:rFonts w:cs="Arial"/>
          <w:color w:val="000000"/>
        </w:rPr>
        <w:t xml:space="preserve"> and an anticipated </w:t>
      </w:r>
      <w:r w:rsidR="00315CA1">
        <w:rPr>
          <w:rFonts w:cs="Arial"/>
          <w:color w:val="000000"/>
        </w:rPr>
        <w:t>maximum</w:t>
      </w:r>
      <w:r w:rsidR="002E5340">
        <w:rPr>
          <w:rFonts w:cs="Arial"/>
          <w:color w:val="000000"/>
        </w:rPr>
        <w:t xml:space="preserve"> of </w:t>
      </w:r>
      <w:r>
        <w:rPr>
          <w:rFonts w:cs="Arial"/>
          <w:color w:val="000000"/>
          <w:highlight w:val="yellow"/>
        </w:rPr>
        <w:t>$</w:t>
      </w:r>
      <w:r w:rsidR="00F67C20">
        <w:rPr>
          <w:rFonts w:cs="Arial"/>
          <w:color w:val="000000"/>
          <w:highlight w:val="yellow"/>
        </w:rPr>
        <w:t>250</w:t>
      </w:r>
      <w:r>
        <w:rPr>
          <w:rFonts w:cs="Arial"/>
          <w:color w:val="000000"/>
          <w:highlight w:val="yellow"/>
        </w:rPr>
        <w:t>,000</w:t>
      </w:r>
      <w:r w:rsidR="002E5340">
        <w:rPr>
          <w:rFonts w:cs="Arial"/>
          <w:color w:val="000000"/>
          <w:highlight w:val="yellow"/>
        </w:rPr>
        <w:t xml:space="preserve"> </w:t>
      </w:r>
      <w:r w:rsidR="002E5340" w:rsidRPr="00CF2A55">
        <w:rPr>
          <w:rFonts w:cs="Arial"/>
          <w:color w:val="000000"/>
        </w:rPr>
        <w:t>dollars</w:t>
      </w:r>
      <w:r w:rsidRPr="00CF2A55">
        <w:rPr>
          <w:rFonts w:cs="Arial"/>
          <w:color w:val="000000"/>
        </w:rPr>
        <w:t>.</w:t>
      </w:r>
      <w:r w:rsidR="00E508B8">
        <w:rPr>
          <w:rFonts w:cs="Arial"/>
          <w:color w:val="000000"/>
        </w:rPr>
        <w:t xml:space="preserve"> </w:t>
      </w:r>
      <w:r w:rsidR="0052125F">
        <w:rPr>
          <w:rFonts w:cs="Arial"/>
          <w:color w:val="000000"/>
        </w:rPr>
        <w:t xml:space="preserve"> </w:t>
      </w:r>
      <w:r w:rsidR="00E508B8">
        <w:rPr>
          <w:rFonts w:cs="Arial"/>
          <w:color w:val="000000"/>
        </w:rPr>
        <w:t xml:space="preserve">If the contract is extended in accordance with the </w:t>
      </w:r>
      <w:r w:rsidR="00CF7065">
        <w:rPr>
          <w:rFonts w:cs="Arial"/>
          <w:color w:val="000000"/>
        </w:rPr>
        <w:t xml:space="preserve">JSP </w:t>
      </w:r>
      <w:r w:rsidR="00E508B8">
        <w:rPr>
          <w:rFonts w:cs="Arial"/>
          <w:color w:val="000000"/>
        </w:rPr>
        <w:t xml:space="preserve">TERM OF CONTRACT, the anticipated budget will be </w:t>
      </w:r>
      <w:r w:rsidR="002E5340">
        <w:rPr>
          <w:rFonts w:cs="Arial"/>
          <w:color w:val="000000"/>
        </w:rPr>
        <w:t xml:space="preserve">no more than </w:t>
      </w:r>
      <w:r w:rsidR="00E508B8">
        <w:rPr>
          <w:rFonts w:cs="Arial"/>
          <w:color w:val="000000"/>
        </w:rPr>
        <w:t xml:space="preserve">two times the </w:t>
      </w:r>
      <w:r w:rsidR="002E5340">
        <w:rPr>
          <w:rFonts w:cs="Arial"/>
          <w:color w:val="000000"/>
        </w:rPr>
        <w:t xml:space="preserve">maximum </w:t>
      </w:r>
      <w:r w:rsidR="00E508B8">
        <w:rPr>
          <w:rFonts w:cs="Arial"/>
          <w:color w:val="000000"/>
        </w:rPr>
        <w:t>amount.</w:t>
      </w:r>
    </w:p>
    <w:p w14:paraId="3057173E" w14:textId="77777777" w:rsidR="00594E35" w:rsidRDefault="00594E35" w:rsidP="00594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rFonts w:cs="Arial"/>
          <w:color w:val="000000"/>
        </w:rPr>
      </w:pPr>
    </w:p>
    <w:p w14:paraId="1823691D" w14:textId="715B5B62" w:rsidR="00594E35" w:rsidRDefault="00594E35" w:rsidP="00594E35">
      <w:pPr>
        <w:pStyle w:val="BodyText"/>
        <w:rPr>
          <w:rFonts w:cs="Arial"/>
        </w:rPr>
      </w:pPr>
      <w:proofErr w:type="gramStart"/>
      <w:r>
        <w:rPr>
          <w:rFonts w:cs="Arial"/>
          <w:b/>
          <w:bCs/>
        </w:rPr>
        <w:t>2.0</w:t>
      </w:r>
      <w:r>
        <w:rPr>
          <w:rFonts w:cs="Arial"/>
        </w:rPr>
        <w:t xml:space="preserve">  </w:t>
      </w:r>
      <w:r w:rsidR="000B7E25">
        <w:rPr>
          <w:rFonts w:cs="Arial"/>
        </w:rPr>
        <w:t>The</w:t>
      </w:r>
      <w:proofErr w:type="gramEnd"/>
      <w:r w:rsidR="000B7E25">
        <w:rPr>
          <w:rFonts w:cs="Arial"/>
        </w:rPr>
        <w:t xml:space="preserve"> lowest bid will be determined by multiply</w:t>
      </w:r>
      <w:r w:rsidR="000B7E25" w:rsidRPr="0023450B">
        <w:rPr>
          <w:rFonts w:cs="Arial"/>
        </w:rPr>
        <w:t xml:space="preserve">ing </w:t>
      </w:r>
      <w:r w:rsidR="000B7E25">
        <w:rPr>
          <w:rFonts w:cs="Arial"/>
        </w:rPr>
        <w:t>the</w:t>
      </w:r>
      <w:r w:rsidR="000B7E25" w:rsidRPr="0023450B">
        <w:rPr>
          <w:rFonts w:cs="Arial"/>
        </w:rPr>
        <w:t xml:space="preserve"> Adjustment Factor by the anticipated budget for </w:t>
      </w:r>
      <w:r w:rsidR="000B7E25">
        <w:rPr>
          <w:rFonts w:cs="Arial"/>
        </w:rPr>
        <w:t>the</w:t>
      </w:r>
      <w:r w:rsidR="000B7E25" w:rsidRPr="0023450B">
        <w:rPr>
          <w:rFonts w:cs="Arial"/>
        </w:rPr>
        <w:t xml:space="preserve"> adjustment factor.</w:t>
      </w:r>
      <w:r w:rsidR="000B7E25">
        <w:rPr>
          <w:rFonts w:cs="Arial"/>
        </w:rPr>
        <w:t xml:space="preserve">  For purposes of bidding </w:t>
      </w:r>
      <w:r w:rsidR="000B7E25" w:rsidRPr="00853191">
        <w:rPr>
          <w:rFonts w:cs="Arial"/>
        </w:rPr>
        <w:t xml:space="preserve">this contract, the estimated percentage of work performed during </w:t>
      </w:r>
      <w:r w:rsidR="000B7E25">
        <w:rPr>
          <w:rFonts w:cs="Arial"/>
        </w:rPr>
        <w:t>Daytime</w:t>
      </w:r>
      <w:r w:rsidR="000B7E25" w:rsidRPr="00853191">
        <w:rPr>
          <w:rFonts w:cs="Arial"/>
        </w:rPr>
        <w:t xml:space="preserve"> </w:t>
      </w:r>
      <w:r w:rsidR="000B7E25">
        <w:rPr>
          <w:rFonts w:cs="Arial"/>
        </w:rPr>
        <w:t>hours</w:t>
      </w:r>
      <w:r w:rsidR="000B7E25" w:rsidRPr="00853191">
        <w:rPr>
          <w:rFonts w:cs="Arial"/>
        </w:rPr>
        <w:t xml:space="preserve"> is </w:t>
      </w:r>
      <w:r w:rsidR="000B7E25" w:rsidRPr="00BB6E9B">
        <w:rPr>
          <w:rFonts w:cs="Arial"/>
          <w:highlight w:val="yellow"/>
        </w:rPr>
        <w:t>15</w:t>
      </w:r>
      <w:r w:rsidR="0052125F">
        <w:rPr>
          <w:rFonts w:cs="Arial"/>
          <w:highlight w:val="yellow"/>
        </w:rPr>
        <w:t xml:space="preserve"> percent</w:t>
      </w:r>
      <w:r w:rsidR="000B7E25" w:rsidRPr="00BB6E9B">
        <w:rPr>
          <w:rFonts w:cs="Arial"/>
          <w:highlight w:val="yellow"/>
        </w:rPr>
        <w:t>,</w:t>
      </w:r>
      <w:r w:rsidR="000B7E25" w:rsidRPr="00853191">
        <w:rPr>
          <w:rFonts w:cs="Arial"/>
        </w:rPr>
        <w:t xml:space="preserve"> Nighttime </w:t>
      </w:r>
      <w:r w:rsidR="000B7E25">
        <w:rPr>
          <w:rFonts w:cs="Arial"/>
        </w:rPr>
        <w:t>hours</w:t>
      </w:r>
      <w:r w:rsidR="000B7E25" w:rsidRPr="00853191">
        <w:rPr>
          <w:rFonts w:cs="Arial"/>
        </w:rPr>
        <w:t xml:space="preserve"> </w:t>
      </w:r>
      <w:proofErr w:type="gramStart"/>
      <w:r w:rsidR="000B7E25" w:rsidRPr="00853191">
        <w:rPr>
          <w:rFonts w:cs="Arial"/>
        </w:rPr>
        <w:t>is</w:t>
      </w:r>
      <w:proofErr w:type="gramEnd"/>
      <w:r w:rsidR="000B7E25" w:rsidRPr="00853191">
        <w:rPr>
          <w:rFonts w:cs="Arial"/>
        </w:rPr>
        <w:t xml:space="preserve"> </w:t>
      </w:r>
      <w:r w:rsidR="000B7E25" w:rsidRPr="00BB6E9B">
        <w:rPr>
          <w:rFonts w:cs="Arial"/>
          <w:highlight w:val="yellow"/>
        </w:rPr>
        <w:t>8</w:t>
      </w:r>
      <w:r w:rsidR="000B7E25">
        <w:rPr>
          <w:rFonts w:cs="Arial"/>
          <w:highlight w:val="yellow"/>
        </w:rPr>
        <w:t>5</w:t>
      </w:r>
      <w:r w:rsidR="0052125F">
        <w:rPr>
          <w:rFonts w:cs="Arial"/>
          <w:highlight w:val="yellow"/>
        </w:rPr>
        <w:t xml:space="preserve"> percent</w:t>
      </w:r>
      <w:r w:rsidR="000B7E25">
        <w:rPr>
          <w:rFonts w:cs="Arial"/>
        </w:rPr>
        <w:t xml:space="preserve">, and Weekend hours is </w:t>
      </w:r>
      <w:r w:rsidR="000B7E25" w:rsidRPr="00B83798">
        <w:rPr>
          <w:rFonts w:cs="Arial"/>
          <w:highlight w:val="yellow"/>
        </w:rPr>
        <w:t>0</w:t>
      </w:r>
      <w:r w:rsidR="0052125F">
        <w:rPr>
          <w:rFonts w:cs="Arial"/>
          <w:highlight w:val="yellow"/>
        </w:rPr>
        <w:t xml:space="preserve"> percent</w:t>
      </w:r>
      <w:r w:rsidR="000B7E25" w:rsidRPr="00853191">
        <w:rPr>
          <w:rFonts w:cs="Arial"/>
        </w:rPr>
        <w:t xml:space="preserve">.  </w:t>
      </w:r>
      <w:r>
        <w:rPr>
          <w:rFonts w:cs="Arial"/>
        </w:rPr>
        <w:t>The dollar quantities provided in the bid form are anticipated budgets and are not intended to represent the actual value of work that will be assigned.</w:t>
      </w:r>
    </w:p>
    <w:p w14:paraId="2184365F" w14:textId="77777777" w:rsidR="00594E35" w:rsidRDefault="00594E35" w:rsidP="00594E35">
      <w:pPr>
        <w:tabs>
          <w:tab w:val="left" w:pos="720"/>
        </w:tabs>
        <w:rPr>
          <w:color w:val="000000"/>
          <w:szCs w:val="22"/>
          <w:highlight w:val="yellow"/>
        </w:rPr>
      </w:pPr>
    </w:p>
    <w:p w14:paraId="68269883" w14:textId="77777777" w:rsidR="00CF2A55" w:rsidRDefault="00CF2A55" w:rsidP="00594E35">
      <w:pPr>
        <w:tabs>
          <w:tab w:val="left" w:pos="720"/>
        </w:tabs>
        <w:rPr>
          <w:color w:val="000000"/>
          <w:szCs w:val="22"/>
          <w:highlight w:val="yellow"/>
        </w:rPr>
      </w:pPr>
    </w:p>
    <w:p w14:paraId="2BB5D26A" w14:textId="77777777" w:rsidR="00594E35" w:rsidRPr="00173443" w:rsidRDefault="00173443" w:rsidP="006C6C16">
      <w:pPr>
        <w:pStyle w:val="Heading1"/>
      </w:pPr>
      <w:bookmarkStart w:id="55" w:name="_Toc509560033"/>
      <w:bookmarkStart w:id="56" w:name="_Toc217371862"/>
      <w:r w:rsidRPr="00173443">
        <w:lastRenderedPageBreak/>
        <w:t>Bonds</w:t>
      </w:r>
      <w:bookmarkEnd w:id="55"/>
      <w:bookmarkEnd w:id="56"/>
    </w:p>
    <w:p w14:paraId="7955EF31" w14:textId="77777777" w:rsidR="00594E35" w:rsidRDefault="00594E35" w:rsidP="00594E35">
      <w:pPr>
        <w:pStyle w:val="BodyText"/>
        <w:rPr>
          <w:rFonts w:cs="Arial"/>
        </w:rPr>
      </w:pPr>
    </w:p>
    <w:p w14:paraId="70C61DF7" w14:textId="58CDA780" w:rsidR="00594E35" w:rsidRDefault="00594E35" w:rsidP="00594E35">
      <w:pPr>
        <w:pStyle w:val="BodyText"/>
        <w:rPr>
          <w:rFonts w:cs="Arial"/>
        </w:rPr>
      </w:pPr>
      <w:r w:rsidRPr="00A32628">
        <w:rPr>
          <w:rFonts w:cs="Arial"/>
          <w:b/>
          <w:bCs/>
        </w:rPr>
        <w:t xml:space="preserve">1. </w:t>
      </w:r>
      <w:proofErr w:type="gramStart"/>
      <w:r w:rsidRPr="00A32628">
        <w:rPr>
          <w:rFonts w:cs="Arial"/>
          <w:b/>
          <w:bCs/>
        </w:rPr>
        <w:t xml:space="preserve">0  </w:t>
      </w:r>
      <w:r w:rsidRPr="00A32628">
        <w:rPr>
          <w:rFonts w:cs="Arial"/>
        </w:rPr>
        <w:t>The</w:t>
      </w:r>
      <w:proofErr w:type="gramEnd"/>
      <w:r w:rsidRPr="00A32628">
        <w:rPr>
          <w:rFonts w:cs="Arial"/>
        </w:rPr>
        <w:t xml:space="preserve"> amount of the Bid Bond shall be 5</w:t>
      </w:r>
      <w:r w:rsidR="0052125F">
        <w:rPr>
          <w:rFonts w:cs="Arial"/>
        </w:rPr>
        <w:t xml:space="preserve"> percent</w:t>
      </w:r>
      <w:r w:rsidRPr="00A32628">
        <w:rPr>
          <w:rFonts w:cs="Arial"/>
        </w:rPr>
        <w:t xml:space="preserve"> of the anticipated budget for this project.</w:t>
      </w:r>
    </w:p>
    <w:p w14:paraId="7B786D9C" w14:textId="77777777" w:rsidR="00594E35" w:rsidRDefault="00594E35" w:rsidP="00594E35">
      <w:pPr>
        <w:pStyle w:val="BodyText"/>
        <w:rPr>
          <w:rFonts w:cs="Arial"/>
        </w:rPr>
      </w:pPr>
    </w:p>
    <w:p w14:paraId="5611F4A1" w14:textId="649FBEBA" w:rsidR="00594E35" w:rsidRDefault="00594E35" w:rsidP="00594E35">
      <w:pPr>
        <w:pStyle w:val="BodyText"/>
        <w:rPr>
          <w:rFonts w:cs="Arial"/>
        </w:rPr>
      </w:pPr>
      <w:proofErr w:type="gramStart"/>
      <w:r>
        <w:rPr>
          <w:rFonts w:cs="Arial"/>
          <w:b/>
          <w:bCs/>
        </w:rPr>
        <w:t xml:space="preserve">2.0  </w:t>
      </w:r>
      <w:r>
        <w:rPr>
          <w:rFonts w:cs="Arial"/>
        </w:rPr>
        <w:t>The</w:t>
      </w:r>
      <w:proofErr w:type="gramEnd"/>
      <w:r>
        <w:rPr>
          <w:rFonts w:cs="Arial"/>
        </w:rPr>
        <w:t xml:space="preserve"> amount of the Performance Bond shall be 100</w:t>
      </w:r>
      <w:r w:rsidR="0052125F">
        <w:rPr>
          <w:rFonts w:cs="Arial"/>
        </w:rPr>
        <w:t xml:space="preserve"> percent</w:t>
      </w:r>
      <w:r>
        <w:rPr>
          <w:rFonts w:cs="Arial"/>
        </w:rPr>
        <w:t xml:space="preserve"> of the anticipated budget for this project.</w:t>
      </w:r>
    </w:p>
    <w:p w14:paraId="09E2A12E" w14:textId="77777777" w:rsidR="00594E35" w:rsidRDefault="00594E35" w:rsidP="00594E35">
      <w:pPr>
        <w:tabs>
          <w:tab w:val="left" w:pos="720"/>
        </w:tabs>
        <w:rPr>
          <w:color w:val="000000"/>
          <w:szCs w:val="22"/>
          <w:highlight w:val="yellow"/>
        </w:rPr>
      </w:pPr>
    </w:p>
    <w:p w14:paraId="564E0946" w14:textId="77777777" w:rsidR="00594E35" w:rsidRDefault="00594E35" w:rsidP="00594E35">
      <w:pPr>
        <w:tabs>
          <w:tab w:val="left" w:pos="720"/>
        </w:tabs>
        <w:rPr>
          <w:color w:val="000000"/>
          <w:szCs w:val="22"/>
          <w:highlight w:val="yellow"/>
        </w:rPr>
      </w:pPr>
    </w:p>
    <w:p w14:paraId="0AC698AD" w14:textId="77777777" w:rsidR="00594E35" w:rsidRPr="00173443" w:rsidRDefault="00173443" w:rsidP="006C6C16">
      <w:pPr>
        <w:pStyle w:val="Heading1"/>
      </w:pPr>
      <w:bookmarkStart w:id="57" w:name="_Toc29907930"/>
      <w:bookmarkStart w:id="58" w:name="_Toc29907931"/>
      <w:bookmarkStart w:id="59" w:name="_Toc29907933"/>
      <w:bookmarkStart w:id="60" w:name="_Toc29907935"/>
      <w:bookmarkStart w:id="61" w:name="_Toc29907937"/>
      <w:bookmarkStart w:id="62" w:name="_Toc29907939"/>
      <w:bookmarkStart w:id="63" w:name="_Toc29907940"/>
      <w:bookmarkStart w:id="64" w:name="_Toc509560035"/>
      <w:bookmarkStart w:id="65" w:name="_Toc217371863"/>
      <w:bookmarkEnd w:id="57"/>
      <w:bookmarkEnd w:id="58"/>
      <w:bookmarkEnd w:id="59"/>
      <w:bookmarkEnd w:id="60"/>
      <w:bookmarkEnd w:id="61"/>
      <w:bookmarkEnd w:id="62"/>
      <w:bookmarkEnd w:id="63"/>
      <w:r>
        <w:t>Notice t</w:t>
      </w:r>
      <w:r w:rsidRPr="00173443">
        <w:t>o Proceed</w:t>
      </w:r>
      <w:bookmarkEnd w:id="64"/>
      <w:bookmarkEnd w:id="65"/>
    </w:p>
    <w:p w14:paraId="7FDBDAF1" w14:textId="77777777" w:rsidR="00594E35" w:rsidRPr="00551723" w:rsidRDefault="00594E35" w:rsidP="00594E35">
      <w:pPr>
        <w:keepNext/>
        <w:rPr>
          <w:rFonts w:cs="Arial"/>
          <w:u w:val="single"/>
        </w:rPr>
      </w:pPr>
    </w:p>
    <w:p w14:paraId="306B554D" w14:textId="77777777" w:rsidR="00594E35" w:rsidRPr="00551723" w:rsidRDefault="00594E35" w:rsidP="00594E35">
      <w:pPr>
        <w:pStyle w:val="BodyText"/>
        <w:rPr>
          <w:rFonts w:cs="Arial"/>
          <w:b/>
          <w:bCs/>
        </w:rPr>
      </w:pPr>
      <w:r w:rsidRPr="00551723">
        <w:rPr>
          <w:rFonts w:cs="Arial"/>
          <w:b/>
          <w:bCs/>
        </w:rPr>
        <w:t>Delete Sec 108.2 and substitute the following:</w:t>
      </w:r>
    </w:p>
    <w:p w14:paraId="20B4274B" w14:textId="77777777" w:rsidR="00594E35" w:rsidRPr="00551723" w:rsidRDefault="00594E35" w:rsidP="00594E35">
      <w:pPr>
        <w:rPr>
          <w:rFonts w:cs="Arial"/>
          <w:b/>
          <w:bCs/>
        </w:rPr>
      </w:pPr>
    </w:p>
    <w:p w14:paraId="3A542430" w14:textId="5F64CE9E" w:rsidR="00594E35" w:rsidRPr="004D3169" w:rsidRDefault="00594E35" w:rsidP="00594E35">
      <w:pPr>
        <w:rPr>
          <w:rFonts w:cs="Arial"/>
        </w:rPr>
      </w:pPr>
      <w:proofErr w:type="gramStart"/>
      <w:r w:rsidRPr="00551723">
        <w:rPr>
          <w:rFonts w:cs="Arial"/>
          <w:b/>
          <w:bCs/>
        </w:rPr>
        <w:t>108.2  Notice</w:t>
      </w:r>
      <w:proofErr w:type="gramEnd"/>
      <w:r w:rsidRPr="00551723">
        <w:rPr>
          <w:rFonts w:cs="Arial"/>
          <w:b/>
          <w:bCs/>
        </w:rPr>
        <w:t xml:space="preserve"> to Proceed.</w:t>
      </w:r>
      <w:r w:rsidRPr="00551723">
        <w:rPr>
          <w:rFonts w:cs="Arial"/>
        </w:rPr>
        <w:t xml:space="preserve">  For each Job Order, the engineer will include a notice to proceed, which will stipulate the date the contractor is expected to begin work.  The notice to proceed date will normally </w:t>
      </w:r>
      <w:r w:rsidRPr="004D3169">
        <w:rPr>
          <w:rFonts w:cs="Arial"/>
        </w:rPr>
        <w:t xml:space="preserve">be 3 </w:t>
      </w:r>
      <w:r w:rsidR="006275BA">
        <w:rPr>
          <w:rFonts w:cs="Arial"/>
        </w:rPr>
        <w:t>working</w:t>
      </w:r>
      <w:r w:rsidR="006275BA" w:rsidRPr="004D3169">
        <w:rPr>
          <w:rFonts w:cs="Arial"/>
        </w:rPr>
        <w:t xml:space="preserve"> </w:t>
      </w:r>
      <w:r w:rsidRPr="004D3169">
        <w:rPr>
          <w:rFonts w:cs="Arial"/>
        </w:rPr>
        <w:t xml:space="preserve">days after the </w:t>
      </w:r>
      <w:r w:rsidR="0073344C">
        <w:rPr>
          <w:color w:val="000000"/>
          <w:szCs w:val="22"/>
        </w:rPr>
        <w:t>Job Order</w:t>
      </w:r>
      <w:r w:rsidRPr="004D3169">
        <w:rPr>
          <w:rFonts w:cs="Arial"/>
        </w:rPr>
        <w:t xml:space="preserve"> is issued.</w:t>
      </w:r>
    </w:p>
    <w:p w14:paraId="48FD2B44" w14:textId="77777777" w:rsidR="00594E35" w:rsidRPr="004D3169" w:rsidRDefault="00594E35" w:rsidP="00594E35">
      <w:pPr>
        <w:rPr>
          <w:b/>
          <w:bCs/>
          <w:color w:val="000000"/>
          <w:szCs w:val="22"/>
        </w:rPr>
      </w:pPr>
    </w:p>
    <w:p w14:paraId="3371A3C6" w14:textId="77777777" w:rsidR="00594E35" w:rsidRDefault="00594E35" w:rsidP="00594E35">
      <w:pPr>
        <w:rPr>
          <w:color w:val="000000"/>
          <w:szCs w:val="22"/>
        </w:rPr>
      </w:pPr>
    </w:p>
    <w:p w14:paraId="29A4B521" w14:textId="77777777" w:rsidR="00173443" w:rsidRPr="00173443" w:rsidRDefault="006E7763" w:rsidP="006C6C16">
      <w:pPr>
        <w:pStyle w:val="Heading1"/>
      </w:pPr>
      <w:bookmarkStart w:id="66" w:name="_Toc509560036"/>
      <w:bookmarkStart w:id="67" w:name="_Toc217371864"/>
      <w:r w:rsidRPr="00173443">
        <w:t xml:space="preserve">Contract Time </w:t>
      </w:r>
      <w:r>
        <w:t>f</w:t>
      </w:r>
      <w:r w:rsidRPr="00173443">
        <w:t xml:space="preserve">or Completion </w:t>
      </w:r>
      <w:r>
        <w:t>o</w:t>
      </w:r>
      <w:r w:rsidRPr="00173443">
        <w:t>f Job Order</w:t>
      </w:r>
      <w:bookmarkEnd w:id="66"/>
      <w:bookmarkEnd w:id="67"/>
    </w:p>
    <w:p w14:paraId="2EC5706E" w14:textId="77777777" w:rsidR="00173443" w:rsidRDefault="00173443" w:rsidP="00594E35">
      <w:pPr>
        <w:rPr>
          <w:color w:val="000000"/>
          <w:szCs w:val="22"/>
          <w:u w:val="single"/>
        </w:rPr>
      </w:pPr>
    </w:p>
    <w:p w14:paraId="68DD1181" w14:textId="6B6C531E" w:rsidR="00D6096D" w:rsidRDefault="00594E35" w:rsidP="00594E35">
      <w:pPr>
        <w:rPr>
          <w:color w:val="000000"/>
          <w:szCs w:val="22"/>
        </w:rPr>
      </w:pPr>
      <w:proofErr w:type="gramStart"/>
      <w:r w:rsidRPr="009E2F4E">
        <w:rPr>
          <w:b/>
          <w:color w:val="000000"/>
          <w:szCs w:val="22"/>
        </w:rPr>
        <w:t>1.0</w:t>
      </w:r>
      <w:r>
        <w:rPr>
          <w:b/>
          <w:bCs/>
          <w:color w:val="000000"/>
          <w:szCs w:val="22"/>
        </w:rPr>
        <w:t xml:space="preserve">  Contract</w:t>
      </w:r>
      <w:proofErr w:type="gramEnd"/>
      <w:r>
        <w:rPr>
          <w:b/>
          <w:bCs/>
          <w:color w:val="000000"/>
          <w:szCs w:val="22"/>
        </w:rPr>
        <w:t xml:space="preserve"> Time for Completion of Job Order.  </w:t>
      </w:r>
      <w:r>
        <w:rPr>
          <w:color w:val="000000"/>
          <w:szCs w:val="22"/>
        </w:rPr>
        <w:t xml:space="preserve">The time for the completion of the </w:t>
      </w:r>
      <w:r w:rsidR="00C42BEC">
        <w:rPr>
          <w:color w:val="000000"/>
          <w:szCs w:val="22"/>
        </w:rPr>
        <w:t>J</w:t>
      </w:r>
      <w:r>
        <w:rPr>
          <w:color w:val="000000"/>
          <w:szCs w:val="22"/>
        </w:rPr>
        <w:t xml:space="preserve">ob </w:t>
      </w:r>
      <w:r w:rsidR="00C42BEC">
        <w:rPr>
          <w:color w:val="000000"/>
          <w:szCs w:val="22"/>
        </w:rPr>
        <w:t>O</w:t>
      </w:r>
      <w:r>
        <w:rPr>
          <w:color w:val="000000"/>
          <w:szCs w:val="22"/>
        </w:rPr>
        <w:t>rder will be specified by calendar days.  Time is an essential element of the contract, and it is therefore important that the work be pursued vigorously to completion.</w:t>
      </w:r>
    </w:p>
    <w:p w14:paraId="09D9AB20" w14:textId="77777777" w:rsidR="00D6096D" w:rsidRDefault="00D6096D" w:rsidP="00594E35">
      <w:pPr>
        <w:rPr>
          <w:color w:val="000000"/>
          <w:szCs w:val="22"/>
        </w:rPr>
      </w:pPr>
    </w:p>
    <w:p w14:paraId="5E5660DB" w14:textId="45C29A67" w:rsidR="00D6096D" w:rsidRDefault="00594E35" w:rsidP="00594E35">
      <w:pPr>
        <w:rPr>
          <w:szCs w:val="22"/>
        </w:rPr>
      </w:pPr>
      <w:proofErr w:type="gramStart"/>
      <w:r>
        <w:rPr>
          <w:b/>
          <w:bCs/>
          <w:color w:val="000000"/>
          <w:szCs w:val="22"/>
        </w:rPr>
        <w:t>2.0  Completion</w:t>
      </w:r>
      <w:proofErr w:type="gramEnd"/>
      <w:r>
        <w:rPr>
          <w:b/>
          <w:bCs/>
          <w:color w:val="000000"/>
          <w:szCs w:val="22"/>
        </w:rPr>
        <w:t xml:space="preserve"> </w:t>
      </w:r>
      <w:proofErr w:type="gramStart"/>
      <w:r>
        <w:rPr>
          <w:b/>
          <w:bCs/>
          <w:color w:val="000000"/>
          <w:szCs w:val="22"/>
        </w:rPr>
        <w:t>By</w:t>
      </w:r>
      <w:proofErr w:type="gramEnd"/>
      <w:r>
        <w:rPr>
          <w:b/>
          <w:bCs/>
          <w:color w:val="000000"/>
          <w:szCs w:val="22"/>
        </w:rPr>
        <w:t xml:space="preserve"> Calendar Days.</w:t>
      </w:r>
      <w:r>
        <w:rPr>
          <w:color w:val="000000"/>
          <w:szCs w:val="22"/>
        </w:rPr>
        <w:t xml:space="preserve">  The contractor shall complete all work described in each </w:t>
      </w:r>
      <w:r w:rsidR="0073344C">
        <w:rPr>
          <w:color w:val="000000"/>
          <w:szCs w:val="22"/>
        </w:rPr>
        <w:t>Job Order</w:t>
      </w:r>
      <w:r>
        <w:rPr>
          <w:color w:val="000000"/>
          <w:szCs w:val="22"/>
        </w:rPr>
        <w:t xml:space="preserve"> within</w:t>
      </w:r>
      <w:r w:rsidR="00D61708">
        <w:rPr>
          <w:szCs w:val="22"/>
        </w:rPr>
        <w:t xml:space="preserve"> fourteen </w:t>
      </w:r>
      <w:r>
        <w:rPr>
          <w:szCs w:val="22"/>
        </w:rPr>
        <w:t>(</w:t>
      </w:r>
      <w:r w:rsidR="00D61708">
        <w:rPr>
          <w:szCs w:val="22"/>
        </w:rPr>
        <w:t>14</w:t>
      </w:r>
      <w:r>
        <w:rPr>
          <w:szCs w:val="22"/>
        </w:rPr>
        <w:t>) calendar days</w:t>
      </w:r>
      <w:r>
        <w:rPr>
          <w:b/>
          <w:bCs/>
          <w:szCs w:val="22"/>
        </w:rPr>
        <w:t xml:space="preserve"> </w:t>
      </w:r>
      <w:r>
        <w:rPr>
          <w:szCs w:val="22"/>
        </w:rPr>
        <w:t>of the notice to proceed date.</w:t>
      </w:r>
      <w:r w:rsidR="00216A17">
        <w:rPr>
          <w:szCs w:val="22"/>
        </w:rPr>
        <w:t xml:space="preserve"> </w:t>
      </w:r>
      <w:r w:rsidR="00633637">
        <w:rPr>
          <w:szCs w:val="22"/>
        </w:rPr>
        <w:t>Upon advanced notification from the contractor, th</w:t>
      </w:r>
      <w:r w:rsidR="00216A17">
        <w:rPr>
          <w:szCs w:val="22"/>
        </w:rPr>
        <w:t xml:space="preserve">e engineer </w:t>
      </w:r>
      <w:r w:rsidR="00504A32">
        <w:rPr>
          <w:szCs w:val="22"/>
        </w:rPr>
        <w:t xml:space="preserve">will </w:t>
      </w:r>
      <w:r w:rsidR="00291F3B">
        <w:rPr>
          <w:szCs w:val="22"/>
        </w:rPr>
        <w:t>delay the NTP to accommodate verif</w:t>
      </w:r>
      <w:r w:rsidR="002E78C2">
        <w:rPr>
          <w:szCs w:val="22"/>
        </w:rPr>
        <w:t>i</w:t>
      </w:r>
      <w:r w:rsidR="00291F3B">
        <w:rPr>
          <w:szCs w:val="22"/>
        </w:rPr>
        <w:t xml:space="preserve">able delays in </w:t>
      </w:r>
      <w:r w:rsidR="002E78C2">
        <w:rPr>
          <w:szCs w:val="22"/>
        </w:rPr>
        <w:t xml:space="preserve">delivery of non-standard </w:t>
      </w:r>
      <w:r w:rsidR="00291F3B">
        <w:rPr>
          <w:szCs w:val="22"/>
        </w:rPr>
        <w:t>material suppl</w:t>
      </w:r>
      <w:r w:rsidR="002E78C2">
        <w:rPr>
          <w:szCs w:val="22"/>
        </w:rPr>
        <w:t>ies</w:t>
      </w:r>
      <w:r w:rsidR="00291F3B">
        <w:rPr>
          <w:szCs w:val="22"/>
        </w:rPr>
        <w:t>.</w:t>
      </w:r>
    </w:p>
    <w:p w14:paraId="327B0C3F" w14:textId="527FB79C" w:rsidR="00D6096D" w:rsidRDefault="00594E35" w:rsidP="00594E35">
      <w:pPr>
        <w:rPr>
          <w:color w:val="000000"/>
          <w:szCs w:val="22"/>
        </w:rPr>
      </w:pPr>
      <w:r>
        <w:rPr>
          <w:szCs w:val="22"/>
        </w:rPr>
        <w:cr/>
      </w:r>
      <w:proofErr w:type="gramStart"/>
      <w:r w:rsidR="008B617D">
        <w:rPr>
          <w:b/>
          <w:szCs w:val="22"/>
        </w:rPr>
        <w:t>3</w:t>
      </w:r>
      <w:r w:rsidRPr="009E2F4E">
        <w:rPr>
          <w:b/>
          <w:szCs w:val="22"/>
        </w:rPr>
        <w:t>.0</w:t>
      </w:r>
      <w:r>
        <w:rPr>
          <w:b/>
          <w:bCs/>
          <w:color w:val="000000"/>
          <w:szCs w:val="22"/>
        </w:rPr>
        <w:t xml:space="preserve">  Contract</w:t>
      </w:r>
      <w:proofErr w:type="gramEnd"/>
      <w:r>
        <w:rPr>
          <w:b/>
          <w:bCs/>
          <w:color w:val="000000"/>
          <w:szCs w:val="22"/>
        </w:rPr>
        <w:t xml:space="preserve"> Time Extension for Change in </w:t>
      </w:r>
      <w:proofErr w:type="gramStart"/>
      <w:r>
        <w:rPr>
          <w:b/>
          <w:bCs/>
          <w:color w:val="000000"/>
          <w:szCs w:val="22"/>
        </w:rPr>
        <w:t>the Work</w:t>
      </w:r>
      <w:proofErr w:type="gramEnd"/>
      <w:r>
        <w:rPr>
          <w:b/>
          <w:bCs/>
          <w:color w:val="000000"/>
          <w:szCs w:val="22"/>
        </w:rPr>
        <w:t>.</w:t>
      </w:r>
      <w:r>
        <w:rPr>
          <w:color w:val="000000"/>
          <w:szCs w:val="22"/>
        </w:rPr>
        <w:t xml:space="preserve">  If a change in the work on a </w:t>
      </w:r>
      <w:r w:rsidR="00A52EB3">
        <w:rPr>
          <w:color w:val="000000"/>
          <w:szCs w:val="22"/>
        </w:rPr>
        <w:t>J</w:t>
      </w:r>
      <w:r>
        <w:rPr>
          <w:color w:val="000000"/>
          <w:szCs w:val="22"/>
        </w:rPr>
        <w:t xml:space="preserve">ob </w:t>
      </w:r>
      <w:r w:rsidR="00A52EB3">
        <w:rPr>
          <w:color w:val="000000"/>
          <w:szCs w:val="22"/>
        </w:rPr>
        <w:t>O</w:t>
      </w:r>
      <w:r>
        <w:rPr>
          <w:color w:val="000000"/>
          <w:szCs w:val="22"/>
        </w:rPr>
        <w:t>rder is ordered by the engineer, the contractor will be allowed an extension of contract time when it can be established that the additional work required more time.  In such cases, the actual time required, as determined by the engineer, will be allowed.</w:t>
      </w:r>
    </w:p>
    <w:p w14:paraId="677703B3" w14:textId="530CA0EE" w:rsidR="00594E35" w:rsidRDefault="00594E35" w:rsidP="00594E35">
      <w:pPr>
        <w:rPr>
          <w:color w:val="000000"/>
          <w:szCs w:val="22"/>
        </w:rPr>
      </w:pPr>
      <w:r>
        <w:rPr>
          <w:color w:val="000000"/>
          <w:szCs w:val="22"/>
        </w:rPr>
        <w:cr/>
      </w:r>
      <w:proofErr w:type="gramStart"/>
      <w:r w:rsidR="008B617D">
        <w:rPr>
          <w:b/>
          <w:bCs/>
          <w:color w:val="000000"/>
          <w:szCs w:val="22"/>
        </w:rPr>
        <w:t>4</w:t>
      </w:r>
      <w:r>
        <w:rPr>
          <w:b/>
          <w:bCs/>
          <w:color w:val="000000"/>
          <w:szCs w:val="22"/>
        </w:rPr>
        <w:t>.0  Contract</w:t>
      </w:r>
      <w:proofErr w:type="gramEnd"/>
      <w:r>
        <w:rPr>
          <w:b/>
          <w:bCs/>
          <w:color w:val="000000"/>
          <w:szCs w:val="22"/>
        </w:rPr>
        <w:t xml:space="preserve"> Time Extension for Traffic Control Restrictions.  </w:t>
      </w:r>
      <w:r>
        <w:rPr>
          <w:color w:val="000000"/>
          <w:szCs w:val="22"/>
        </w:rPr>
        <w:t xml:space="preserve">If a traffic control time restriction ordered by the engineer changes the contractor’s work schedule on a </w:t>
      </w:r>
      <w:r w:rsidR="00A52EB3">
        <w:rPr>
          <w:color w:val="000000"/>
          <w:szCs w:val="22"/>
        </w:rPr>
        <w:t>J</w:t>
      </w:r>
      <w:r>
        <w:rPr>
          <w:color w:val="000000"/>
          <w:szCs w:val="22"/>
        </w:rPr>
        <w:t xml:space="preserve">ob </w:t>
      </w:r>
      <w:r w:rsidR="00A52EB3">
        <w:rPr>
          <w:color w:val="000000"/>
          <w:szCs w:val="22"/>
        </w:rPr>
        <w:t>O</w:t>
      </w:r>
      <w:r>
        <w:rPr>
          <w:color w:val="000000"/>
          <w:szCs w:val="22"/>
        </w:rPr>
        <w:t>rder, the contractor will be allowed an extension of contract time when it can be established that the restriction prevented the contractor from performing the work within the contract time.  In such cases, the actual restriction time, as determined by the engineer, will be allowed.</w:t>
      </w:r>
    </w:p>
    <w:p w14:paraId="61E2122C" w14:textId="77777777" w:rsidR="00D6096D" w:rsidRDefault="00D6096D" w:rsidP="00594E35">
      <w:pPr>
        <w:rPr>
          <w:color w:val="000000"/>
          <w:szCs w:val="22"/>
        </w:rPr>
      </w:pPr>
    </w:p>
    <w:p w14:paraId="5BD5DEC4" w14:textId="2686A713" w:rsidR="00594E35" w:rsidRDefault="008B617D" w:rsidP="00594E35">
      <w:pPr>
        <w:rPr>
          <w:color w:val="000000"/>
          <w:szCs w:val="22"/>
        </w:rPr>
      </w:pPr>
      <w:proofErr w:type="gramStart"/>
      <w:r>
        <w:rPr>
          <w:b/>
          <w:bCs/>
          <w:color w:val="000000"/>
          <w:szCs w:val="22"/>
        </w:rPr>
        <w:t>5</w:t>
      </w:r>
      <w:r w:rsidR="00594E35">
        <w:rPr>
          <w:b/>
          <w:bCs/>
          <w:color w:val="000000"/>
          <w:szCs w:val="22"/>
        </w:rPr>
        <w:t>.0  Contract</w:t>
      </w:r>
      <w:proofErr w:type="gramEnd"/>
      <w:r w:rsidR="00594E35">
        <w:rPr>
          <w:b/>
          <w:bCs/>
          <w:color w:val="000000"/>
          <w:szCs w:val="22"/>
        </w:rPr>
        <w:t xml:space="preserve"> Time Extension for Unsuitable Weather.  </w:t>
      </w:r>
      <w:r w:rsidR="00594E35">
        <w:rPr>
          <w:color w:val="000000"/>
          <w:szCs w:val="22"/>
        </w:rPr>
        <w:t>The contractor will not be entitled to any extension of contract time because of unsuitable weather conditions unless authorized in writing by the engineer as an excusable, non-compensable delay under Sec 108.14.1.</w:t>
      </w:r>
    </w:p>
    <w:p w14:paraId="202BEF8A" w14:textId="77777777" w:rsidR="00D6096D" w:rsidRDefault="00D6096D" w:rsidP="00594E35">
      <w:pPr>
        <w:rPr>
          <w:color w:val="000000"/>
          <w:szCs w:val="22"/>
        </w:rPr>
      </w:pPr>
    </w:p>
    <w:p w14:paraId="36CFDEE5" w14:textId="77777777" w:rsidR="00594E35" w:rsidRDefault="00594E35" w:rsidP="00594E35">
      <w:pPr>
        <w:rPr>
          <w:szCs w:val="22"/>
        </w:rPr>
      </w:pPr>
    </w:p>
    <w:p w14:paraId="5FA6BAED" w14:textId="77777777" w:rsidR="00594E35" w:rsidRPr="006E7763" w:rsidRDefault="006E7763" w:rsidP="006C6C16">
      <w:pPr>
        <w:pStyle w:val="Heading1"/>
      </w:pPr>
      <w:bookmarkStart w:id="68" w:name="_Toc509560037"/>
      <w:bookmarkStart w:id="69" w:name="_Toc217371865"/>
      <w:r w:rsidRPr="006E7763">
        <w:t xml:space="preserve">Completing </w:t>
      </w:r>
      <w:r>
        <w:t>t</w:t>
      </w:r>
      <w:r w:rsidRPr="006E7763">
        <w:t>he Work</w:t>
      </w:r>
      <w:bookmarkEnd w:id="68"/>
      <w:bookmarkEnd w:id="69"/>
    </w:p>
    <w:p w14:paraId="1A5DF7BB" w14:textId="77777777" w:rsidR="00594E35" w:rsidRDefault="00594E35" w:rsidP="00594E35">
      <w:pPr>
        <w:pStyle w:val="BodyText"/>
        <w:rPr>
          <w:rFonts w:cs="Arial"/>
        </w:rPr>
      </w:pPr>
    </w:p>
    <w:p w14:paraId="21F58E69" w14:textId="77777777" w:rsidR="00594E35" w:rsidRDefault="00594E35" w:rsidP="00594E35">
      <w:pPr>
        <w:pStyle w:val="BodyText"/>
        <w:rPr>
          <w:rFonts w:cs="Arial"/>
        </w:rPr>
      </w:pPr>
      <w:proofErr w:type="gramStart"/>
      <w:r>
        <w:rPr>
          <w:rFonts w:cs="Arial"/>
          <w:b/>
          <w:bCs/>
        </w:rPr>
        <w:t xml:space="preserve">1.0  </w:t>
      </w:r>
      <w:r>
        <w:rPr>
          <w:rFonts w:cs="Arial"/>
        </w:rPr>
        <w:t>The</w:t>
      </w:r>
      <w:proofErr w:type="gramEnd"/>
      <w:r>
        <w:rPr>
          <w:rFonts w:cs="Arial"/>
        </w:rPr>
        <w:t xml:space="preserve"> contractor shall perform any task in the fixed unit price list for the fixed unit price multiplied by the quantity, multiplied by the Adjustment Factor.  The contractor shall perform the Detailed Scope of Work for the Job Order Price as calculated in accordance with the procedure </w:t>
      </w:r>
      <w:r>
        <w:rPr>
          <w:rFonts w:cs="Arial"/>
        </w:rPr>
        <w:lastRenderedPageBreak/>
        <w:t>for developing Job Orders set forth herein.</w:t>
      </w:r>
    </w:p>
    <w:p w14:paraId="646524F0" w14:textId="77777777" w:rsidR="00594E35" w:rsidRDefault="00594E35" w:rsidP="00594E35">
      <w:pPr>
        <w:pStyle w:val="BodyText"/>
        <w:rPr>
          <w:rFonts w:cs="Arial"/>
          <w:b/>
          <w:bCs/>
        </w:rPr>
      </w:pPr>
    </w:p>
    <w:p w14:paraId="17470061" w14:textId="77777777" w:rsidR="00594E35" w:rsidRDefault="00594E35" w:rsidP="00594E35">
      <w:pPr>
        <w:pStyle w:val="BodyText"/>
        <w:rPr>
          <w:rFonts w:cs="Arial"/>
        </w:rPr>
      </w:pPr>
      <w:proofErr w:type="gramStart"/>
      <w:r>
        <w:rPr>
          <w:rFonts w:cs="Arial"/>
          <w:b/>
          <w:bCs/>
        </w:rPr>
        <w:t xml:space="preserve">2.0  </w:t>
      </w:r>
      <w:r>
        <w:rPr>
          <w:rFonts w:cs="Arial"/>
        </w:rPr>
        <w:t>When</w:t>
      </w:r>
      <w:proofErr w:type="gramEnd"/>
      <w:r>
        <w:rPr>
          <w:rFonts w:cs="Arial"/>
        </w:rPr>
        <w:t xml:space="preserve"> installed quantities differ from the estimated quantities in the issued Job Order, the as built quantities in the final Job Order will address the quantity variation(s) for final payment.  </w:t>
      </w:r>
      <w:r w:rsidRPr="00FE1D11">
        <w:rPr>
          <w:rFonts w:cs="Arial"/>
        </w:rPr>
        <w:t>When quantities are not specified in the Detailed Scope of Work, the Job Order Price will be deemed to be lump sum for such work</w:t>
      </w:r>
      <w:r>
        <w:rPr>
          <w:rFonts w:cs="Arial"/>
        </w:rPr>
        <w:t>.</w:t>
      </w:r>
    </w:p>
    <w:p w14:paraId="19E64003" w14:textId="77777777" w:rsidR="00594E35" w:rsidRDefault="00594E35" w:rsidP="00594E35">
      <w:pPr>
        <w:pStyle w:val="BodyText"/>
        <w:rPr>
          <w:rFonts w:cs="Arial"/>
        </w:rPr>
      </w:pPr>
    </w:p>
    <w:p w14:paraId="31328477" w14:textId="16C44ADD" w:rsidR="00594E35" w:rsidRDefault="00594E35" w:rsidP="00594E35">
      <w:pPr>
        <w:pStyle w:val="BodyText"/>
        <w:tabs>
          <w:tab w:val="left" w:pos="450"/>
        </w:tabs>
        <w:rPr>
          <w:rFonts w:cs="Arial"/>
        </w:rPr>
      </w:pPr>
      <w:r>
        <w:rPr>
          <w:rFonts w:cs="Arial"/>
          <w:b/>
          <w:bCs/>
        </w:rPr>
        <w:t>3.0</w:t>
      </w:r>
      <w:r>
        <w:rPr>
          <w:rFonts w:cs="Arial"/>
          <w:b/>
          <w:bCs/>
        </w:rPr>
        <w:tab/>
      </w:r>
      <w:r>
        <w:rPr>
          <w:rFonts w:cs="Arial"/>
        </w:rPr>
        <w:t xml:space="preserve">The contractor shall employ and supply a sufficient force of workers, materials and equipment and shall progress the work with such diligence </w:t>
      </w:r>
      <w:proofErr w:type="gramStart"/>
      <w:r>
        <w:rPr>
          <w:rFonts w:cs="Arial"/>
        </w:rPr>
        <w:t>so as to</w:t>
      </w:r>
      <w:proofErr w:type="gramEnd"/>
      <w:r>
        <w:rPr>
          <w:rFonts w:cs="Arial"/>
        </w:rPr>
        <w:t xml:space="preserve"> ensure completion of the Detailed Scope of Work within the Job Order completion </w:t>
      </w:r>
      <w:r w:rsidR="00764BC1">
        <w:rPr>
          <w:rFonts w:cs="Arial"/>
        </w:rPr>
        <w:t>t</w:t>
      </w:r>
      <w:r>
        <w:rPr>
          <w:rFonts w:cs="Arial"/>
        </w:rPr>
        <w:t>ime or within such extended time for completion as may be granted by the engineer.</w:t>
      </w:r>
    </w:p>
    <w:p w14:paraId="7A1086BE" w14:textId="77777777" w:rsidR="00594E35" w:rsidRDefault="00594E35" w:rsidP="00594E35">
      <w:pPr>
        <w:rPr>
          <w:color w:val="000000"/>
          <w:szCs w:val="22"/>
        </w:rPr>
      </w:pPr>
    </w:p>
    <w:p w14:paraId="670E2C18" w14:textId="77777777" w:rsidR="00594E35" w:rsidRDefault="00594E35" w:rsidP="00594E35">
      <w:pPr>
        <w:rPr>
          <w:color w:val="000000"/>
          <w:szCs w:val="22"/>
        </w:rPr>
      </w:pPr>
    </w:p>
    <w:p w14:paraId="25BE8557" w14:textId="77777777" w:rsidR="00594E35" w:rsidRPr="006E7763" w:rsidRDefault="006E7763" w:rsidP="006C6C16">
      <w:pPr>
        <w:pStyle w:val="Heading1"/>
      </w:pPr>
      <w:bookmarkStart w:id="70" w:name="_Toc509560038"/>
      <w:bookmarkStart w:id="71" w:name="_Toc217371866"/>
      <w:r w:rsidRPr="006E7763">
        <w:t xml:space="preserve">Final Inspection </w:t>
      </w:r>
      <w:r>
        <w:t>a</w:t>
      </w:r>
      <w:r w:rsidRPr="006E7763">
        <w:t xml:space="preserve">nd Acceptance </w:t>
      </w:r>
      <w:r>
        <w:t>o</w:t>
      </w:r>
      <w:r w:rsidRPr="006E7763">
        <w:t xml:space="preserve">f </w:t>
      </w:r>
      <w:r>
        <w:t>t</w:t>
      </w:r>
      <w:r w:rsidRPr="006E7763">
        <w:t>he Work</w:t>
      </w:r>
      <w:bookmarkEnd w:id="70"/>
      <w:bookmarkEnd w:id="71"/>
    </w:p>
    <w:p w14:paraId="190E0E4F" w14:textId="77777777" w:rsidR="00594E35" w:rsidRDefault="00594E35" w:rsidP="00594E35">
      <w:pPr>
        <w:rPr>
          <w:rFonts w:cs="Arial"/>
          <w:u w:val="single"/>
        </w:rPr>
      </w:pPr>
    </w:p>
    <w:p w14:paraId="4B47ACEA" w14:textId="77777777" w:rsidR="00594E35" w:rsidRDefault="00594E35" w:rsidP="00594E35">
      <w:pPr>
        <w:pStyle w:val="BodyText"/>
        <w:rPr>
          <w:rFonts w:cs="Arial"/>
          <w:b/>
          <w:bCs/>
          <w:color w:val="auto"/>
        </w:rPr>
      </w:pPr>
      <w:r>
        <w:rPr>
          <w:rFonts w:cs="Arial"/>
          <w:b/>
          <w:bCs/>
          <w:color w:val="auto"/>
        </w:rPr>
        <w:t>Delete Sec 105.10.7 through 105.10.7.2 and substitute the following:</w:t>
      </w:r>
    </w:p>
    <w:p w14:paraId="17C15A09" w14:textId="77777777" w:rsidR="00594E35" w:rsidRDefault="00594E35" w:rsidP="00594E35">
      <w:pPr>
        <w:pStyle w:val="BodyText"/>
        <w:rPr>
          <w:rFonts w:cs="Arial"/>
          <w:color w:val="auto"/>
        </w:rPr>
      </w:pPr>
    </w:p>
    <w:p w14:paraId="6FA7DA9E" w14:textId="35518171" w:rsidR="00594E35" w:rsidRDefault="00594E35" w:rsidP="00594E35">
      <w:pPr>
        <w:pStyle w:val="BodyText"/>
        <w:rPr>
          <w:rFonts w:cs="Arial"/>
          <w:b/>
          <w:bCs/>
          <w:color w:val="auto"/>
        </w:rPr>
      </w:pPr>
      <w:proofErr w:type="gramStart"/>
      <w:r>
        <w:rPr>
          <w:rFonts w:cs="Arial"/>
          <w:b/>
          <w:bCs/>
          <w:color w:val="auto"/>
        </w:rPr>
        <w:t>105.10.7  Final</w:t>
      </w:r>
      <w:proofErr w:type="gramEnd"/>
      <w:r>
        <w:rPr>
          <w:rFonts w:cs="Arial"/>
          <w:b/>
          <w:bCs/>
          <w:color w:val="auto"/>
        </w:rPr>
        <w:t xml:space="preserve"> Inspection.</w:t>
      </w:r>
      <w:r>
        <w:rPr>
          <w:rFonts w:cs="Arial"/>
          <w:color w:val="auto"/>
        </w:rPr>
        <w:t xml:space="preserve">  Upon completion of the required work for each Job Order, the contractor shall </w:t>
      </w:r>
      <w:r w:rsidR="00380C15">
        <w:rPr>
          <w:rFonts w:cs="Arial"/>
          <w:color w:val="auto"/>
        </w:rPr>
        <w:t xml:space="preserve">promptly </w:t>
      </w:r>
      <w:r>
        <w:rPr>
          <w:rFonts w:cs="Arial"/>
          <w:color w:val="auto"/>
        </w:rPr>
        <w:t>notify the engineer</w:t>
      </w:r>
      <w:r w:rsidR="00491FE3">
        <w:rPr>
          <w:rFonts w:cs="Arial"/>
          <w:color w:val="auto"/>
        </w:rPr>
        <w:t xml:space="preserve"> </w:t>
      </w:r>
      <w:r w:rsidR="005A2AD5">
        <w:rPr>
          <w:rFonts w:cs="Arial"/>
          <w:color w:val="auto"/>
        </w:rPr>
        <w:t xml:space="preserve">as specified </w:t>
      </w:r>
      <w:proofErr w:type="gramStart"/>
      <w:r w:rsidR="005A2AD5">
        <w:rPr>
          <w:rFonts w:cs="Arial"/>
          <w:color w:val="auto"/>
        </w:rPr>
        <w:t>per</w:t>
      </w:r>
      <w:proofErr w:type="gramEnd"/>
      <w:r w:rsidR="005A2AD5">
        <w:rPr>
          <w:rFonts w:cs="Arial"/>
          <w:color w:val="auto"/>
        </w:rPr>
        <w:t xml:space="preserve"> Section 3.0 of JSP JOB ORDER PROCEDURE</w:t>
      </w:r>
      <w:r w:rsidR="005A2AD5" w:rsidRPr="001B5238">
        <w:rPr>
          <w:rFonts w:cs="Arial"/>
          <w:color w:val="auto"/>
        </w:rPr>
        <w:t>.</w:t>
      </w:r>
      <w:r w:rsidR="005A2AD5">
        <w:rPr>
          <w:rFonts w:cs="Arial"/>
          <w:color w:val="auto"/>
        </w:rPr>
        <w:t xml:space="preserve"> </w:t>
      </w:r>
      <w:r w:rsidR="00B0501B">
        <w:rPr>
          <w:rFonts w:cs="Arial"/>
          <w:color w:val="auto"/>
        </w:rPr>
        <w:t xml:space="preserve"> </w:t>
      </w:r>
      <w:r w:rsidR="005A2AD5">
        <w:rPr>
          <w:szCs w:val="22"/>
        </w:rPr>
        <w:t>Final inspections by the engineer may be random and may not be performed for all Job Orders.</w:t>
      </w:r>
      <w:r w:rsidR="005A2AD5">
        <w:rPr>
          <w:rFonts w:cs="Arial"/>
          <w:color w:val="auto"/>
        </w:rPr>
        <w:t xml:space="preserve"> </w:t>
      </w:r>
      <w:r w:rsidR="00B0501B">
        <w:rPr>
          <w:rFonts w:cs="Arial"/>
          <w:color w:val="auto"/>
        </w:rPr>
        <w:t xml:space="preserve"> </w:t>
      </w:r>
      <w:r w:rsidR="005A2AD5">
        <w:rPr>
          <w:rFonts w:cs="Arial"/>
          <w:color w:val="auto"/>
        </w:rPr>
        <w:t xml:space="preserve">At the discretion of the engineer, in lieu of a Final Inspection, the engineer may declare Acceptance for Maintenance based on the </w:t>
      </w:r>
      <w:r w:rsidR="005A2AD5">
        <w:rPr>
          <w:szCs w:val="22"/>
        </w:rPr>
        <w:t>certification of work by the contractor’s authorized representative</w:t>
      </w:r>
      <w:r>
        <w:rPr>
          <w:rFonts w:cs="Arial"/>
          <w:color w:val="auto"/>
        </w:rPr>
        <w:t>.  If the engineer determines all work required by the contract has been satisfactorily completed,</w:t>
      </w:r>
      <w:r w:rsidR="008805B7" w:rsidRPr="008805B7">
        <w:rPr>
          <w:rFonts w:cs="Arial"/>
          <w:color w:val="auto"/>
        </w:rPr>
        <w:t xml:space="preserve"> </w:t>
      </w:r>
      <w:r w:rsidR="008805B7">
        <w:rPr>
          <w:rFonts w:cs="Arial"/>
          <w:color w:val="auto"/>
        </w:rPr>
        <w:t>or the engineer accepts the contractor’s certification,</w:t>
      </w:r>
      <w:r>
        <w:rPr>
          <w:rFonts w:cs="Arial"/>
          <w:color w:val="auto"/>
        </w:rPr>
        <w:t xml:space="preserve"> the engineer will make the acceptance for maintenance and notify the contractor in writing</w:t>
      </w:r>
      <w:r w:rsidR="005E093A" w:rsidRPr="005E093A">
        <w:rPr>
          <w:rFonts w:cs="Arial"/>
          <w:color w:val="auto"/>
        </w:rPr>
        <w:t xml:space="preserve"> </w:t>
      </w:r>
      <w:r w:rsidR="005E093A">
        <w:rPr>
          <w:rFonts w:cs="Arial"/>
          <w:color w:val="auto"/>
        </w:rPr>
        <w:t>as specified per Section 3.1 of JSP JOB ORDER PROCEDURE</w:t>
      </w:r>
      <w:r>
        <w:rPr>
          <w:rFonts w:cs="Arial"/>
          <w:color w:val="auto"/>
        </w:rPr>
        <w:t>.</w:t>
      </w:r>
      <w:r w:rsidR="005D4D81">
        <w:rPr>
          <w:rFonts w:cs="Arial"/>
          <w:color w:val="auto"/>
        </w:rPr>
        <w:t xml:space="preserve"> </w:t>
      </w:r>
      <w:r w:rsidR="005D4D81" w:rsidRPr="005D4D81">
        <w:rPr>
          <w:szCs w:val="22"/>
        </w:rPr>
        <w:t xml:space="preserve"> </w:t>
      </w:r>
      <w:r w:rsidR="005D4D81">
        <w:rPr>
          <w:szCs w:val="22"/>
        </w:rPr>
        <w:t>Final Acceptance of all work in the Contract will occur as specified in Sec 105.15 and within 30 days of receipt of final documentation from the contractor.</w:t>
      </w:r>
    </w:p>
    <w:p w14:paraId="157AC6F4" w14:textId="77777777" w:rsidR="00594E35" w:rsidRPr="009C0410" w:rsidRDefault="00594E35" w:rsidP="00594E35">
      <w:pPr>
        <w:pStyle w:val="BodyText"/>
        <w:rPr>
          <w:rFonts w:cs="Arial"/>
          <w:bCs/>
          <w:color w:val="auto"/>
        </w:rPr>
      </w:pPr>
    </w:p>
    <w:p w14:paraId="222F3351" w14:textId="48A9309B" w:rsidR="00594E35" w:rsidRDefault="00594E35" w:rsidP="00594E35">
      <w:pPr>
        <w:pStyle w:val="BodyText"/>
        <w:rPr>
          <w:rFonts w:cs="Arial"/>
          <w:color w:val="auto"/>
        </w:rPr>
      </w:pPr>
      <w:proofErr w:type="gramStart"/>
      <w:r>
        <w:rPr>
          <w:rFonts w:cs="Arial"/>
          <w:b/>
          <w:bCs/>
          <w:color w:val="auto"/>
        </w:rPr>
        <w:t>105.10.7.1</w:t>
      </w:r>
      <w:r>
        <w:rPr>
          <w:rFonts w:cs="Arial"/>
          <w:color w:val="auto"/>
        </w:rPr>
        <w:t xml:space="preserve">  Work</w:t>
      </w:r>
      <w:proofErr w:type="gramEnd"/>
      <w:r>
        <w:rPr>
          <w:rFonts w:cs="Arial"/>
          <w:color w:val="auto"/>
        </w:rPr>
        <w:t xml:space="preserve"> determined to be unsatisfactory by the engineer</w:t>
      </w:r>
      <w:r w:rsidR="0028000A">
        <w:rPr>
          <w:rFonts w:cs="Arial"/>
          <w:color w:val="auto"/>
        </w:rPr>
        <w:t>, even if discovered following Acceptance for Maintenance,</w:t>
      </w:r>
      <w:r>
        <w:rPr>
          <w:rFonts w:cs="Arial"/>
          <w:color w:val="auto"/>
        </w:rPr>
        <w:t xml:space="preserve"> shall be corrected to acceptable standards at the contractor’s sole cost.  All items that are unsatisfactory shall be corrected within the </w:t>
      </w:r>
      <w:r w:rsidR="00BA4D41">
        <w:rPr>
          <w:rFonts w:cs="Arial"/>
          <w:color w:val="auto"/>
        </w:rPr>
        <w:t xml:space="preserve">time </w:t>
      </w:r>
      <w:r>
        <w:rPr>
          <w:rFonts w:cs="Arial"/>
          <w:color w:val="auto"/>
        </w:rPr>
        <w:t xml:space="preserve">specified for each </w:t>
      </w:r>
      <w:r w:rsidR="0028000A">
        <w:rPr>
          <w:rFonts w:cs="Arial"/>
          <w:color w:val="auto"/>
        </w:rPr>
        <w:t>J</w:t>
      </w:r>
      <w:r>
        <w:rPr>
          <w:rFonts w:cs="Arial"/>
          <w:color w:val="auto"/>
        </w:rPr>
        <w:t xml:space="preserve">ob </w:t>
      </w:r>
      <w:r w:rsidR="0028000A">
        <w:rPr>
          <w:rFonts w:cs="Arial"/>
          <w:color w:val="auto"/>
        </w:rPr>
        <w:t>O</w:t>
      </w:r>
      <w:r>
        <w:rPr>
          <w:rFonts w:cs="Arial"/>
          <w:color w:val="auto"/>
        </w:rPr>
        <w:t>rder</w:t>
      </w:r>
      <w:r w:rsidR="00AA0871">
        <w:rPr>
          <w:rFonts w:cs="Arial"/>
          <w:color w:val="auto"/>
        </w:rPr>
        <w:t>, or as otherwise allowed by the engineer</w:t>
      </w:r>
      <w:r>
        <w:rPr>
          <w:rFonts w:cs="Arial"/>
          <w:color w:val="auto"/>
        </w:rPr>
        <w:t>.  Any time extension given will be considered a non-compensable delay.  Upon completion of the corrections, the contractor shall notify the engineer for a re-inspection.</w:t>
      </w:r>
    </w:p>
    <w:p w14:paraId="07D07881" w14:textId="77777777" w:rsidR="00594E35" w:rsidRDefault="00594E35" w:rsidP="00594E35">
      <w:pPr>
        <w:pStyle w:val="BodyText"/>
        <w:rPr>
          <w:rFonts w:cs="Arial"/>
        </w:rPr>
      </w:pPr>
    </w:p>
    <w:p w14:paraId="63ABAAAD" w14:textId="18C847D5" w:rsidR="00594E35" w:rsidRDefault="00594E35" w:rsidP="00594E35">
      <w:pPr>
        <w:pStyle w:val="BodyText"/>
        <w:rPr>
          <w:rFonts w:cs="Arial"/>
        </w:rPr>
      </w:pPr>
      <w:r>
        <w:rPr>
          <w:rFonts w:cs="Arial"/>
          <w:b/>
          <w:bCs/>
        </w:rPr>
        <w:t>105.10.7.2</w:t>
      </w:r>
      <w:r>
        <w:rPr>
          <w:rFonts w:cs="Arial"/>
        </w:rPr>
        <w:t xml:space="preserve">  Following a Job Order final inspection</w:t>
      </w:r>
      <w:r w:rsidR="003B02E9" w:rsidRPr="003B02E9">
        <w:rPr>
          <w:rFonts w:cs="Arial"/>
        </w:rPr>
        <w:t xml:space="preserve"> </w:t>
      </w:r>
      <w:r w:rsidR="003B02E9">
        <w:rPr>
          <w:rFonts w:cs="Arial"/>
        </w:rPr>
        <w:t>and Acceptance for Maintenance</w:t>
      </w:r>
      <w:r>
        <w:rPr>
          <w:rFonts w:cs="Arial"/>
        </w:rPr>
        <w:t xml:space="preserve">, the contractor, subcontractors, and suppliers are relieved of any new or additional liability to third parties for personal injury, death, or property damages which may be alleged to result from the performance of the work required by that </w:t>
      </w:r>
      <w:r w:rsidR="0013213F">
        <w:rPr>
          <w:rFonts w:cs="Arial"/>
        </w:rPr>
        <w:t>J</w:t>
      </w:r>
      <w:r>
        <w:rPr>
          <w:rFonts w:cs="Arial"/>
        </w:rPr>
        <w:t xml:space="preserve">ob </w:t>
      </w:r>
      <w:r w:rsidR="0013213F">
        <w:rPr>
          <w:rFonts w:cs="Arial"/>
        </w:rPr>
        <w:t>O</w:t>
      </w:r>
      <w:r>
        <w:rPr>
          <w:rFonts w:cs="Arial"/>
        </w:rPr>
        <w:t>rder, unless additional work on the right of way is required by the engineer.</w:t>
      </w:r>
    </w:p>
    <w:p w14:paraId="4BBFA96E" w14:textId="77777777" w:rsidR="00594E35" w:rsidRDefault="00594E35" w:rsidP="00594E35">
      <w:pPr>
        <w:pStyle w:val="BodyText"/>
        <w:rPr>
          <w:rFonts w:cs="Arial"/>
          <w:b/>
          <w:bCs/>
        </w:rPr>
      </w:pPr>
    </w:p>
    <w:p w14:paraId="12D3C119" w14:textId="77777777" w:rsidR="00594E35" w:rsidRDefault="00594E35" w:rsidP="00594E35">
      <w:pPr>
        <w:pStyle w:val="BodyText"/>
        <w:rPr>
          <w:rFonts w:cs="Arial"/>
        </w:rPr>
      </w:pPr>
      <w:proofErr w:type="gramStart"/>
      <w:r>
        <w:rPr>
          <w:rFonts w:cs="Arial"/>
          <w:b/>
          <w:bCs/>
        </w:rPr>
        <w:t>105.10.7.3</w:t>
      </w:r>
      <w:r>
        <w:rPr>
          <w:rFonts w:cs="Arial"/>
        </w:rPr>
        <w:t xml:space="preserve">  Nothing</w:t>
      </w:r>
      <w:proofErr w:type="gramEnd"/>
      <w:r>
        <w:rPr>
          <w:rFonts w:cs="Arial"/>
        </w:rPr>
        <w:t xml:space="preserve"> in this section shall be deemed to excuse the contractor of liability or responsibility for any personal injury, death, or property damages which may arise from acts or the failure to act prior to the final inspection of the work required by the Job Order.</w:t>
      </w:r>
    </w:p>
    <w:p w14:paraId="60A39148" w14:textId="77777777" w:rsidR="00594E35" w:rsidRDefault="00594E35" w:rsidP="00594E35">
      <w:pPr>
        <w:tabs>
          <w:tab w:val="left" w:pos="720"/>
        </w:tabs>
        <w:rPr>
          <w:color w:val="000000"/>
          <w:szCs w:val="22"/>
        </w:rPr>
      </w:pPr>
    </w:p>
    <w:p w14:paraId="7E094FA5" w14:textId="77777777" w:rsidR="00594E35" w:rsidRDefault="00594E35" w:rsidP="00594E35">
      <w:pPr>
        <w:tabs>
          <w:tab w:val="left" w:pos="720"/>
        </w:tabs>
        <w:rPr>
          <w:color w:val="000000"/>
          <w:szCs w:val="22"/>
        </w:rPr>
      </w:pPr>
    </w:p>
    <w:p w14:paraId="46415AA3" w14:textId="77777777" w:rsidR="00594E35" w:rsidRPr="006E7763" w:rsidRDefault="006E7763" w:rsidP="006C6C16">
      <w:pPr>
        <w:pStyle w:val="Heading1"/>
      </w:pPr>
      <w:bookmarkStart w:id="72" w:name="_Toc509560039"/>
      <w:bookmarkStart w:id="73" w:name="_Toc217371867"/>
      <w:r w:rsidRPr="006E7763">
        <w:t xml:space="preserve">Liquidated Damages </w:t>
      </w:r>
      <w:r>
        <w:t>f</w:t>
      </w:r>
      <w:r w:rsidRPr="006E7763">
        <w:t xml:space="preserve">or Failure </w:t>
      </w:r>
      <w:r>
        <w:t>o</w:t>
      </w:r>
      <w:r w:rsidRPr="006E7763">
        <w:t xml:space="preserve">r Delay </w:t>
      </w:r>
      <w:r>
        <w:t>i</w:t>
      </w:r>
      <w:r w:rsidRPr="006E7763">
        <w:t xml:space="preserve">n Starting </w:t>
      </w:r>
      <w:r>
        <w:t>o</w:t>
      </w:r>
      <w:r w:rsidRPr="006E7763">
        <w:t xml:space="preserve">r Completing Work </w:t>
      </w:r>
      <w:r>
        <w:t>o</w:t>
      </w:r>
      <w:r w:rsidRPr="006E7763">
        <w:t>n Time</w:t>
      </w:r>
      <w:bookmarkEnd w:id="72"/>
      <w:bookmarkEnd w:id="73"/>
    </w:p>
    <w:p w14:paraId="543EF60E" w14:textId="77777777" w:rsidR="00594E35" w:rsidRDefault="00594E35" w:rsidP="00594E35">
      <w:pPr>
        <w:pStyle w:val="BodyText"/>
        <w:rPr>
          <w:rFonts w:cs="Arial"/>
        </w:rPr>
      </w:pPr>
    </w:p>
    <w:p w14:paraId="0E7264EF" w14:textId="7C6D7A37" w:rsidR="00B038E4" w:rsidRDefault="00B038E4" w:rsidP="00B038E4">
      <w:pPr>
        <w:tabs>
          <w:tab w:val="left" w:pos="720"/>
        </w:tabs>
        <w:rPr>
          <w:rFonts w:cs="Arial"/>
          <w:color w:val="000000"/>
          <w:szCs w:val="22"/>
        </w:rPr>
      </w:pPr>
      <w:proofErr w:type="gramStart"/>
      <w:r>
        <w:rPr>
          <w:b/>
          <w:bCs/>
          <w:color w:val="000000"/>
          <w:szCs w:val="22"/>
        </w:rPr>
        <w:lastRenderedPageBreak/>
        <w:t>1.0  Description</w:t>
      </w:r>
      <w:proofErr w:type="gramEnd"/>
      <w:r>
        <w:rPr>
          <w:b/>
          <w:bCs/>
          <w:color w:val="000000"/>
          <w:szCs w:val="22"/>
        </w:rPr>
        <w:t xml:space="preserve">.  </w:t>
      </w:r>
      <w:r>
        <w:rPr>
          <w:color w:val="000000"/>
          <w:szCs w:val="22"/>
        </w:rPr>
        <w:t xml:space="preserve">If the contractor, or in case of default, the surety fails to begin or complete the work required in a </w:t>
      </w:r>
      <w:r w:rsidR="0013213F">
        <w:rPr>
          <w:color w:val="000000"/>
          <w:szCs w:val="22"/>
        </w:rPr>
        <w:t>J</w:t>
      </w:r>
      <w:r>
        <w:rPr>
          <w:color w:val="000000"/>
          <w:szCs w:val="22"/>
        </w:rPr>
        <w:t xml:space="preserve">ob </w:t>
      </w:r>
      <w:r w:rsidR="0013213F">
        <w:rPr>
          <w:color w:val="000000"/>
          <w:szCs w:val="22"/>
        </w:rPr>
        <w:t>O</w:t>
      </w:r>
      <w:r>
        <w:rPr>
          <w:color w:val="000000"/>
          <w:szCs w:val="22"/>
        </w:rPr>
        <w:t xml:space="preserve">rder within the time specified, or within such extra time as may be allowed by the contract, the contractor shall be charged with liquidated damages in the amount of </w:t>
      </w:r>
      <w:r w:rsidRPr="007C7787">
        <w:rPr>
          <w:b/>
          <w:bCs/>
          <w:color w:val="000000"/>
          <w:szCs w:val="22"/>
          <w:u w:val="single"/>
        </w:rPr>
        <w:t>$250 per day</w:t>
      </w:r>
      <w:r>
        <w:rPr>
          <w:color w:val="000000"/>
          <w:szCs w:val="22"/>
        </w:rPr>
        <w:t xml:space="preserve"> for each day or partial day that the </w:t>
      </w:r>
      <w:r w:rsidR="0013213F">
        <w:rPr>
          <w:color w:val="000000"/>
          <w:szCs w:val="22"/>
        </w:rPr>
        <w:t>J</w:t>
      </w:r>
      <w:r>
        <w:rPr>
          <w:color w:val="000000"/>
          <w:szCs w:val="22"/>
        </w:rPr>
        <w:t xml:space="preserve">ob </w:t>
      </w:r>
      <w:r w:rsidR="0013213F">
        <w:rPr>
          <w:color w:val="000000"/>
          <w:szCs w:val="22"/>
        </w:rPr>
        <w:t>O</w:t>
      </w:r>
      <w:r>
        <w:rPr>
          <w:color w:val="000000"/>
          <w:szCs w:val="22"/>
        </w:rPr>
        <w:t xml:space="preserve">rder remains incomplete in excess of the specified time. </w:t>
      </w:r>
      <w:r w:rsidR="00B0501B">
        <w:rPr>
          <w:color w:val="000000"/>
          <w:szCs w:val="22"/>
        </w:rPr>
        <w:t xml:space="preserve"> </w:t>
      </w:r>
      <w:r>
        <w:rPr>
          <w:color w:val="000000"/>
          <w:szCs w:val="22"/>
        </w:rPr>
        <w:t xml:space="preserve">The amount specified is agreed upon, not as a penalty, but as liquidated damages for loss to the Commission and the public.  This amount will be deducted from any amount due under the contract. </w:t>
      </w:r>
      <w:r w:rsidR="00B0501B">
        <w:rPr>
          <w:color w:val="000000"/>
          <w:szCs w:val="22"/>
        </w:rPr>
        <w:t xml:space="preserve"> </w:t>
      </w:r>
      <w:r>
        <w:rPr>
          <w:color w:val="000000"/>
          <w:szCs w:val="22"/>
        </w:rPr>
        <w:t xml:space="preserve">These damages will apply to each individual </w:t>
      </w:r>
      <w:r w:rsidR="0013213F">
        <w:rPr>
          <w:color w:val="000000"/>
          <w:szCs w:val="22"/>
        </w:rPr>
        <w:t>J</w:t>
      </w:r>
      <w:r>
        <w:rPr>
          <w:color w:val="000000"/>
          <w:szCs w:val="22"/>
        </w:rPr>
        <w:t xml:space="preserve">ob </w:t>
      </w:r>
      <w:r w:rsidR="0013213F">
        <w:rPr>
          <w:color w:val="000000"/>
          <w:szCs w:val="22"/>
        </w:rPr>
        <w:t>O</w:t>
      </w:r>
      <w:r>
        <w:rPr>
          <w:color w:val="000000"/>
          <w:szCs w:val="22"/>
        </w:rPr>
        <w:t xml:space="preserve">rder for which the contractor fails to complete the work on time. </w:t>
      </w:r>
      <w:r w:rsidR="00B0501B">
        <w:rPr>
          <w:color w:val="000000"/>
          <w:szCs w:val="22"/>
        </w:rPr>
        <w:t xml:space="preserve"> </w:t>
      </w:r>
      <w:r>
        <w:rPr>
          <w:color w:val="000000"/>
          <w:szCs w:val="22"/>
        </w:rPr>
        <w:t xml:space="preserve">The contractor and surety shall be liable for all liquidated damages.  Permitting the contractor to continue the work after the expiration of the specified time or any extension of time will not constitute a waiver by the Commission of any contractual rights. </w:t>
      </w:r>
      <w:r w:rsidR="00B0501B">
        <w:rPr>
          <w:color w:val="000000"/>
          <w:szCs w:val="22"/>
        </w:rPr>
        <w:t xml:space="preserve"> </w:t>
      </w:r>
      <w:r w:rsidRPr="00025A6F">
        <w:rPr>
          <w:rFonts w:cs="Arial"/>
          <w:color w:val="000000"/>
          <w:szCs w:val="22"/>
        </w:rPr>
        <w:t>It shall be the responsibility of the engineer to determine the quantity of excess time</w:t>
      </w:r>
      <w:r>
        <w:rPr>
          <w:rFonts w:cs="Arial"/>
          <w:color w:val="000000"/>
          <w:szCs w:val="22"/>
        </w:rPr>
        <w:t>.</w:t>
      </w:r>
    </w:p>
    <w:p w14:paraId="5596E33D" w14:textId="77777777" w:rsidR="00B038E4" w:rsidRDefault="00B038E4" w:rsidP="00B038E4">
      <w:pPr>
        <w:tabs>
          <w:tab w:val="left" w:pos="720"/>
        </w:tabs>
        <w:rPr>
          <w:color w:val="000000"/>
          <w:szCs w:val="22"/>
        </w:rPr>
      </w:pPr>
    </w:p>
    <w:p w14:paraId="189880C4" w14:textId="7BDE7EDB" w:rsidR="00B038E4" w:rsidRDefault="00B038E4" w:rsidP="00B038E4">
      <w:pPr>
        <w:tabs>
          <w:tab w:val="left" w:pos="720"/>
        </w:tabs>
        <w:rPr>
          <w:color w:val="000000"/>
          <w:szCs w:val="22"/>
        </w:rPr>
      </w:pPr>
      <w:proofErr w:type="gramStart"/>
      <w:r>
        <w:rPr>
          <w:b/>
          <w:bCs/>
          <w:color w:val="000000"/>
          <w:szCs w:val="22"/>
        </w:rPr>
        <w:t xml:space="preserve">2.0  </w:t>
      </w:r>
      <w:r w:rsidRPr="007C7787">
        <w:rPr>
          <w:color w:val="000000"/>
          <w:szCs w:val="22"/>
        </w:rPr>
        <w:t>Sec</w:t>
      </w:r>
      <w:proofErr w:type="gramEnd"/>
      <w:r w:rsidRPr="007C7787">
        <w:rPr>
          <w:color w:val="000000"/>
          <w:szCs w:val="22"/>
        </w:rPr>
        <w:t xml:space="preserve"> 108.8.1 through 108.8.1.3</w:t>
      </w:r>
      <w:r>
        <w:rPr>
          <w:b/>
          <w:bCs/>
          <w:color w:val="000000"/>
          <w:szCs w:val="22"/>
        </w:rPr>
        <w:t xml:space="preserve"> </w:t>
      </w:r>
      <w:r>
        <w:rPr>
          <w:color w:val="000000"/>
          <w:szCs w:val="22"/>
        </w:rPr>
        <w:t>shall not apply to this contract.</w:t>
      </w:r>
    </w:p>
    <w:p w14:paraId="2D909E5E" w14:textId="77777777" w:rsidR="00B038E4" w:rsidRDefault="00B038E4" w:rsidP="00B038E4">
      <w:pPr>
        <w:tabs>
          <w:tab w:val="left" w:pos="720"/>
        </w:tabs>
        <w:rPr>
          <w:color w:val="000000"/>
          <w:szCs w:val="22"/>
        </w:rPr>
      </w:pPr>
    </w:p>
    <w:p w14:paraId="20185AB6" w14:textId="77777777" w:rsidR="00B038E4" w:rsidRDefault="00B038E4" w:rsidP="00B038E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roofErr w:type="gramStart"/>
      <w:r>
        <w:rPr>
          <w:b/>
          <w:bCs/>
          <w:color w:val="000000"/>
          <w:szCs w:val="22"/>
        </w:rPr>
        <w:t xml:space="preserve">3.0  </w:t>
      </w:r>
      <w:r>
        <w:rPr>
          <w:color w:val="000000"/>
          <w:szCs w:val="22"/>
        </w:rPr>
        <w:t>These</w:t>
      </w:r>
      <w:proofErr w:type="gramEnd"/>
      <w:r>
        <w:rPr>
          <w:color w:val="000000"/>
          <w:szCs w:val="22"/>
        </w:rPr>
        <w:t xml:space="preserve"> liquidated damages will not be charged for Saturdays, Sundays, national, and state holidays established by law.</w:t>
      </w:r>
    </w:p>
    <w:p w14:paraId="615CB46F" w14:textId="77777777" w:rsidR="00045C1E" w:rsidRPr="00025A6F" w:rsidRDefault="00045C1E" w:rsidP="00045C1E">
      <w:pPr>
        <w:pStyle w:val="BodyText"/>
        <w:rPr>
          <w:rFonts w:cs="Arial"/>
          <w:szCs w:val="22"/>
        </w:rPr>
      </w:pPr>
    </w:p>
    <w:p w14:paraId="2CB7DDCD" w14:textId="77777777" w:rsidR="00594E35" w:rsidRDefault="00594E35" w:rsidP="00594E35">
      <w:pPr>
        <w:tabs>
          <w:tab w:val="left" w:pos="720"/>
        </w:tabs>
        <w:rPr>
          <w:color w:val="000000"/>
          <w:szCs w:val="22"/>
        </w:rPr>
      </w:pPr>
    </w:p>
    <w:p w14:paraId="24C4DB50" w14:textId="77777777" w:rsidR="00594E35" w:rsidRPr="006E7763" w:rsidRDefault="006E7763" w:rsidP="006C6C16">
      <w:pPr>
        <w:pStyle w:val="Heading1"/>
      </w:pPr>
      <w:bookmarkStart w:id="74" w:name="_Toc509560046"/>
      <w:bookmarkStart w:id="75" w:name="_Toc217371868"/>
      <w:r w:rsidRPr="006E7763">
        <w:t>Work Zone Traffic Management</w:t>
      </w:r>
      <w:bookmarkEnd w:id="74"/>
      <w:bookmarkEnd w:id="75"/>
    </w:p>
    <w:p w14:paraId="2F1E5DBC" w14:textId="77777777" w:rsidR="00594E35" w:rsidRDefault="00594E35" w:rsidP="00594E35">
      <w:pPr>
        <w:keepNext/>
        <w:tabs>
          <w:tab w:val="left" w:pos="720"/>
        </w:tabs>
        <w:rPr>
          <w:rFonts w:ascii="Arial (W1)" w:hAnsi="Arial (W1)"/>
          <w:color w:val="000000"/>
          <w:szCs w:val="22"/>
        </w:rPr>
      </w:pPr>
    </w:p>
    <w:p w14:paraId="3AFECEB0" w14:textId="5FBCD4B1" w:rsidR="00594E35" w:rsidRDefault="00594E35" w:rsidP="00594E35">
      <w:pPr>
        <w:tabs>
          <w:tab w:val="left" w:pos="720"/>
        </w:tabs>
        <w:rPr>
          <w:rFonts w:ascii="Arial (W1)" w:hAnsi="Arial (W1)"/>
          <w:color w:val="000000"/>
          <w:szCs w:val="22"/>
        </w:rPr>
      </w:pPr>
      <w:proofErr w:type="gramStart"/>
      <w:r w:rsidRPr="00F36334">
        <w:rPr>
          <w:rFonts w:ascii="Arial (W1)" w:hAnsi="Arial (W1)"/>
          <w:b/>
          <w:color w:val="000000"/>
          <w:szCs w:val="22"/>
        </w:rPr>
        <w:t xml:space="preserve">1.0  </w:t>
      </w:r>
      <w:r w:rsidR="00F2309A">
        <w:rPr>
          <w:rFonts w:cs="Arial"/>
          <w:b/>
          <w:bCs/>
          <w:szCs w:val="22"/>
        </w:rPr>
        <w:t>Description</w:t>
      </w:r>
      <w:proofErr w:type="gramEnd"/>
      <w:r w:rsidR="00F2309A">
        <w:rPr>
          <w:rFonts w:cs="Arial"/>
          <w:b/>
          <w:bCs/>
          <w:szCs w:val="22"/>
        </w:rPr>
        <w:t xml:space="preserve">. </w:t>
      </w:r>
      <w:r w:rsidRPr="00F36334">
        <w:rPr>
          <w:rFonts w:ascii="Arial (W1)" w:hAnsi="Arial (W1)"/>
          <w:color w:val="000000"/>
          <w:szCs w:val="22"/>
        </w:rPr>
        <w:t xml:space="preserve"> </w:t>
      </w:r>
      <w:r w:rsidR="00F2309A">
        <w:rPr>
          <w:rFonts w:cs="Arial"/>
          <w:szCs w:val="22"/>
        </w:rPr>
        <w:t xml:space="preserve">The contractor may be responsible for the work zone traffic management as mutually agreed upon by the contractor and engineer for each individual Job Order. </w:t>
      </w:r>
      <w:r w:rsidR="00B0501B">
        <w:rPr>
          <w:rFonts w:cs="Arial"/>
          <w:szCs w:val="22"/>
        </w:rPr>
        <w:t xml:space="preserve"> </w:t>
      </w:r>
      <w:r w:rsidRPr="00F36334">
        <w:rPr>
          <w:rFonts w:ascii="Arial (W1)" w:hAnsi="Arial (W1)"/>
          <w:color w:val="000000"/>
          <w:szCs w:val="22"/>
        </w:rPr>
        <w:t>Work zone traffic management shall be in accordance with applicable portions of Division 100 and Division 600 of the Standard Specifications, and specifically as follows:</w:t>
      </w:r>
    </w:p>
    <w:p w14:paraId="5C4C0429" w14:textId="77777777" w:rsidR="00594E35" w:rsidRDefault="00594E35" w:rsidP="00594E35">
      <w:pPr>
        <w:tabs>
          <w:tab w:val="left" w:pos="720"/>
        </w:tabs>
        <w:rPr>
          <w:rFonts w:ascii="Arial (W1)" w:hAnsi="Arial (W1)"/>
          <w:color w:val="000000"/>
          <w:szCs w:val="22"/>
        </w:rPr>
      </w:pPr>
    </w:p>
    <w:p w14:paraId="6B488B02" w14:textId="77777777" w:rsidR="00594E35" w:rsidRPr="00F36334" w:rsidRDefault="00594E35" w:rsidP="00594E35">
      <w:pPr>
        <w:tabs>
          <w:tab w:val="left" w:pos="720"/>
        </w:tabs>
        <w:rPr>
          <w:rFonts w:ascii="Arial (W1)" w:hAnsi="Arial (W1)"/>
          <w:b/>
          <w:color w:val="000000"/>
          <w:szCs w:val="22"/>
        </w:rPr>
      </w:pPr>
      <w:proofErr w:type="gramStart"/>
      <w:r w:rsidRPr="00F36334">
        <w:rPr>
          <w:rFonts w:ascii="Arial (W1)" w:hAnsi="Arial (W1)"/>
          <w:b/>
          <w:color w:val="000000"/>
          <w:szCs w:val="22"/>
        </w:rPr>
        <w:t>2.0  Traffic</w:t>
      </w:r>
      <w:proofErr w:type="gramEnd"/>
      <w:r w:rsidRPr="00F36334">
        <w:rPr>
          <w:rFonts w:ascii="Arial (W1)" w:hAnsi="Arial (W1)"/>
          <w:b/>
          <w:color w:val="000000"/>
          <w:szCs w:val="22"/>
        </w:rPr>
        <w:t xml:space="preserve"> Management Schedule.</w:t>
      </w:r>
    </w:p>
    <w:p w14:paraId="5909BE11" w14:textId="77777777" w:rsidR="00594E35" w:rsidRDefault="00594E35" w:rsidP="00594E35">
      <w:pPr>
        <w:tabs>
          <w:tab w:val="left" w:pos="720"/>
        </w:tabs>
        <w:rPr>
          <w:rFonts w:ascii="Arial (W1)" w:hAnsi="Arial (W1)"/>
          <w:color w:val="000000"/>
          <w:szCs w:val="22"/>
        </w:rPr>
      </w:pPr>
    </w:p>
    <w:p w14:paraId="65CD7335" w14:textId="516FC4A3" w:rsidR="00594E35" w:rsidRDefault="00594E35" w:rsidP="00CF33CB">
      <w:pPr>
        <w:tabs>
          <w:tab w:val="left" w:pos="720"/>
        </w:tabs>
        <w:rPr>
          <w:rFonts w:ascii="Arial (W1)" w:hAnsi="Arial (W1)"/>
          <w:color w:val="000000"/>
          <w:szCs w:val="22"/>
        </w:rPr>
      </w:pPr>
      <w:proofErr w:type="gramStart"/>
      <w:r w:rsidRPr="00F36334">
        <w:rPr>
          <w:rFonts w:ascii="Arial (W1)" w:hAnsi="Arial (W1)"/>
          <w:b/>
          <w:color w:val="000000"/>
          <w:szCs w:val="22"/>
        </w:rPr>
        <w:t>2.1</w:t>
      </w:r>
      <w:r w:rsidRPr="00F36334">
        <w:rPr>
          <w:rFonts w:ascii="Arial (W1)" w:hAnsi="Arial (W1)"/>
          <w:color w:val="000000"/>
          <w:szCs w:val="22"/>
        </w:rPr>
        <w:t xml:space="preserve">  The</w:t>
      </w:r>
      <w:proofErr w:type="gramEnd"/>
      <w:r w:rsidRPr="00F36334">
        <w:rPr>
          <w:rFonts w:ascii="Arial (W1)" w:hAnsi="Arial (W1)"/>
          <w:color w:val="000000"/>
          <w:szCs w:val="22"/>
        </w:rPr>
        <w:t xml:space="preserve"> contractor shall notify the engineer at least 48 hours prior to performing any work at each work site.  The notification shall include all information needed to identify traffic impacts such as work location, anticipated work hours, traffic control plan type, required lane or shoulder closures, anticipated duration of the work, etc.  The engineer will make appropriate notification to the public, MoDOT customer service, and MoDOT work crews of the contractor's </w:t>
      </w:r>
      <w:r w:rsidR="00297A5C" w:rsidRPr="00F36334">
        <w:rPr>
          <w:rFonts w:ascii="Arial (W1)" w:hAnsi="Arial (W1)"/>
          <w:color w:val="000000"/>
          <w:szCs w:val="22"/>
        </w:rPr>
        <w:t>operations.</w:t>
      </w:r>
      <w:r w:rsidR="00297A5C" w:rsidRPr="008D4406">
        <w:rPr>
          <w:rFonts w:ascii="Arial (W1)" w:hAnsi="Arial (W1)"/>
          <w:color w:val="000000"/>
          <w:szCs w:val="22"/>
        </w:rPr>
        <w:t xml:space="preserve"> </w:t>
      </w:r>
      <w:r w:rsidR="00F3108E">
        <w:rPr>
          <w:rFonts w:ascii="Arial (W1)" w:hAnsi="Arial (W1)"/>
          <w:color w:val="000000"/>
          <w:szCs w:val="22"/>
        </w:rPr>
        <w:t xml:space="preserve"> </w:t>
      </w:r>
      <w:r w:rsidR="00297A5C" w:rsidRPr="008D4406">
        <w:rPr>
          <w:rFonts w:ascii="Arial (W1)" w:hAnsi="Arial (W1)"/>
          <w:color w:val="000000"/>
          <w:szCs w:val="22"/>
        </w:rPr>
        <w:t>The</w:t>
      </w:r>
      <w:r w:rsidRPr="008D4406">
        <w:rPr>
          <w:rFonts w:ascii="Arial (W1)" w:hAnsi="Arial (W1)"/>
          <w:color w:val="000000"/>
          <w:szCs w:val="22"/>
        </w:rPr>
        <w:t xml:space="preserve"> contractor shall notify the engineer at the actual time of closing any lane or shoulder and shall again notify the engineer when the lane or shoulder is reopened to traffic. </w:t>
      </w:r>
      <w:r w:rsidR="00F3108E">
        <w:rPr>
          <w:rFonts w:ascii="Arial (W1)" w:hAnsi="Arial (W1)"/>
          <w:color w:val="000000"/>
          <w:szCs w:val="22"/>
        </w:rPr>
        <w:t xml:space="preserve"> </w:t>
      </w:r>
      <w:r w:rsidRPr="008D4406">
        <w:rPr>
          <w:rFonts w:ascii="Arial (W1)" w:hAnsi="Arial (W1)"/>
          <w:color w:val="000000"/>
          <w:szCs w:val="22"/>
        </w:rPr>
        <w:t xml:space="preserve">The contractor shall notify the engineer as soon as </w:t>
      </w:r>
      <w:proofErr w:type="gramStart"/>
      <w:r w:rsidRPr="008D4406">
        <w:rPr>
          <w:rFonts w:ascii="Arial (W1)" w:hAnsi="Arial (W1)"/>
          <w:color w:val="000000"/>
          <w:szCs w:val="22"/>
        </w:rPr>
        <w:t>practical</w:t>
      </w:r>
      <w:proofErr w:type="gramEnd"/>
      <w:r w:rsidRPr="008D4406">
        <w:rPr>
          <w:rFonts w:ascii="Arial (W1)" w:hAnsi="Arial (W1)"/>
          <w:color w:val="000000"/>
          <w:szCs w:val="22"/>
        </w:rPr>
        <w:t xml:space="preserve"> any postponement due to weather, material, or other circumstances and shall re</w:t>
      </w:r>
      <w:r>
        <w:rPr>
          <w:rFonts w:ascii="Arial (W1)" w:hAnsi="Arial (W1)"/>
          <w:color w:val="000000"/>
          <w:szCs w:val="22"/>
        </w:rPr>
        <w:t>-</w:t>
      </w:r>
      <w:r w:rsidRPr="008D4406">
        <w:rPr>
          <w:rFonts w:ascii="Arial (W1)" w:hAnsi="Arial (W1)"/>
          <w:color w:val="000000"/>
          <w:szCs w:val="22"/>
        </w:rPr>
        <w:t>notify the engineer when the work has been rescheduled.</w:t>
      </w:r>
    </w:p>
    <w:p w14:paraId="15C99AB6" w14:textId="77777777" w:rsidR="00594E35" w:rsidRDefault="00594E35" w:rsidP="00594E35">
      <w:pPr>
        <w:tabs>
          <w:tab w:val="left" w:pos="720"/>
        </w:tabs>
        <w:rPr>
          <w:rFonts w:ascii="Arial (W1)" w:hAnsi="Arial (W1)"/>
          <w:color w:val="000000"/>
          <w:szCs w:val="22"/>
        </w:rPr>
      </w:pPr>
    </w:p>
    <w:p w14:paraId="72410584" w14:textId="77777777" w:rsidR="00594E35" w:rsidRDefault="00594E35" w:rsidP="00594E35">
      <w:pPr>
        <w:tabs>
          <w:tab w:val="left" w:pos="720"/>
        </w:tabs>
        <w:rPr>
          <w:rFonts w:ascii="Arial (W1)" w:hAnsi="Arial (W1)"/>
          <w:color w:val="000000"/>
          <w:szCs w:val="22"/>
        </w:rPr>
      </w:pPr>
      <w:proofErr w:type="gramStart"/>
      <w:r w:rsidRPr="008D4406">
        <w:rPr>
          <w:rFonts w:ascii="Arial (W1)" w:hAnsi="Arial (W1)"/>
          <w:b/>
          <w:color w:val="000000"/>
          <w:szCs w:val="22"/>
        </w:rPr>
        <w:t>2.</w:t>
      </w:r>
      <w:r w:rsidR="00C908A7">
        <w:rPr>
          <w:rFonts w:ascii="Arial (W1)" w:hAnsi="Arial (W1)"/>
          <w:b/>
          <w:color w:val="000000"/>
          <w:szCs w:val="22"/>
        </w:rPr>
        <w:t>2</w:t>
      </w:r>
      <w:r w:rsidRPr="008D4406">
        <w:rPr>
          <w:rFonts w:ascii="Arial (W1)" w:hAnsi="Arial (W1)"/>
          <w:color w:val="000000"/>
          <w:szCs w:val="22"/>
        </w:rPr>
        <w:t xml:space="preserve">  In</w:t>
      </w:r>
      <w:proofErr w:type="gramEnd"/>
      <w:r w:rsidRPr="008D4406">
        <w:rPr>
          <w:rFonts w:ascii="Arial (W1)" w:hAnsi="Arial (W1)"/>
          <w:color w:val="000000"/>
          <w:szCs w:val="22"/>
        </w:rPr>
        <w:t xml:space="preserve"> order to ensure minimal traffic interference, the contractor shall schedule lane closures for the absolute minimum amount of time required to complete the work.  Lanes shall not be closed until material is available for continuous work and the contractor is prepared to diligently pursue the work until the closed lane is reopened to traffic.</w:t>
      </w:r>
    </w:p>
    <w:p w14:paraId="437D8B25" w14:textId="77777777" w:rsidR="00594E35" w:rsidRDefault="00594E35" w:rsidP="00594E35">
      <w:pPr>
        <w:tabs>
          <w:tab w:val="left" w:pos="720"/>
        </w:tabs>
        <w:rPr>
          <w:rFonts w:ascii="Arial (W1)" w:hAnsi="Arial (W1)"/>
          <w:color w:val="000000"/>
          <w:szCs w:val="22"/>
        </w:rPr>
      </w:pPr>
    </w:p>
    <w:p w14:paraId="424FDD63" w14:textId="77777777" w:rsidR="00594E35" w:rsidRDefault="00594E35" w:rsidP="00594E35">
      <w:pPr>
        <w:tabs>
          <w:tab w:val="left" w:pos="720"/>
        </w:tabs>
        <w:rPr>
          <w:rFonts w:ascii="Arial (W1)" w:hAnsi="Arial (W1)"/>
          <w:color w:val="000000"/>
          <w:szCs w:val="22"/>
        </w:rPr>
      </w:pPr>
      <w:bookmarkStart w:id="76" w:name="_Hlk119667185"/>
      <w:proofErr w:type="gramStart"/>
      <w:r w:rsidRPr="00F75FF8">
        <w:rPr>
          <w:rFonts w:ascii="Arial (W1)" w:hAnsi="Arial (W1)"/>
          <w:b/>
          <w:color w:val="000000"/>
          <w:szCs w:val="22"/>
        </w:rPr>
        <w:t>3.0  Maintenance</w:t>
      </w:r>
      <w:proofErr w:type="gramEnd"/>
      <w:r w:rsidRPr="00F75FF8">
        <w:rPr>
          <w:rFonts w:ascii="Arial (W1)" w:hAnsi="Arial (W1)"/>
          <w:b/>
          <w:color w:val="000000"/>
          <w:szCs w:val="22"/>
        </w:rPr>
        <w:t xml:space="preserve"> of Traffic</w:t>
      </w:r>
      <w:r w:rsidRPr="00F75FF8">
        <w:rPr>
          <w:rFonts w:ascii="Arial (W1)" w:hAnsi="Arial (W1)"/>
          <w:color w:val="000000"/>
          <w:szCs w:val="22"/>
        </w:rPr>
        <w:t>.</w:t>
      </w:r>
    </w:p>
    <w:bookmarkEnd w:id="76"/>
    <w:p w14:paraId="0CECFBBB" w14:textId="77777777" w:rsidR="00594E35" w:rsidRDefault="00594E35" w:rsidP="00594E35">
      <w:pPr>
        <w:tabs>
          <w:tab w:val="left" w:pos="720"/>
        </w:tabs>
        <w:rPr>
          <w:rFonts w:ascii="Arial (W1)" w:hAnsi="Arial (W1)"/>
          <w:color w:val="000000"/>
          <w:szCs w:val="22"/>
        </w:rPr>
      </w:pPr>
    </w:p>
    <w:p w14:paraId="7A81E376" w14:textId="77777777" w:rsidR="00594E35" w:rsidRDefault="00594E35" w:rsidP="00594E35">
      <w:pPr>
        <w:tabs>
          <w:tab w:val="left" w:pos="720"/>
        </w:tabs>
        <w:rPr>
          <w:rFonts w:ascii="Arial (W1)" w:hAnsi="Arial (W1)"/>
          <w:color w:val="000000"/>
          <w:szCs w:val="22"/>
        </w:rPr>
      </w:pPr>
      <w:proofErr w:type="gramStart"/>
      <w:r w:rsidRPr="00F75FF8">
        <w:rPr>
          <w:rFonts w:ascii="Arial (W1)" w:hAnsi="Arial (W1)"/>
          <w:b/>
          <w:color w:val="000000"/>
          <w:szCs w:val="22"/>
        </w:rPr>
        <w:t>3.1</w:t>
      </w:r>
      <w:r w:rsidRPr="00F75FF8">
        <w:rPr>
          <w:rFonts w:ascii="Arial (W1)" w:hAnsi="Arial (W1)"/>
          <w:color w:val="000000"/>
          <w:szCs w:val="22"/>
        </w:rPr>
        <w:t xml:space="preserve">  Traffic</w:t>
      </w:r>
      <w:proofErr w:type="gramEnd"/>
      <w:r w:rsidRPr="00F75FF8">
        <w:rPr>
          <w:rFonts w:ascii="Arial (W1)" w:hAnsi="Arial (W1)"/>
          <w:color w:val="000000"/>
          <w:szCs w:val="22"/>
        </w:rPr>
        <w:t xml:space="preserve"> flow shall be maintained through the work zone using the existing pavement </w:t>
      </w:r>
      <w:bookmarkStart w:id="77" w:name="_Hlk119667265"/>
      <w:r w:rsidRPr="00F75FF8">
        <w:rPr>
          <w:rFonts w:ascii="Arial (W1)" w:hAnsi="Arial (W1)"/>
          <w:color w:val="000000"/>
          <w:szCs w:val="22"/>
        </w:rPr>
        <w:t>in accordance with the traffic control plans.  No detours or lane shifts onto shoulders will be allowed unless otherwise approved by the engineer.</w:t>
      </w:r>
      <w:bookmarkEnd w:id="77"/>
    </w:p>
    <w:p w14:paraId="64001E5A" w14:textId="77777777" w:rsidR="00594E35" w:rsidRDefault="00594E35" w:rsidP="00594E35">
      <w:pPr>
        <w:tabs>
          <w:tab w:val="left" w:pos="720"/>
        </w:tabs>
        <w:rPr>
          <w:rFonts w:ascii="Arial (W1)" w:hAnsi="Arial (W1)"/>
          <w:color w:val="000000"/>
          <w:szCs w:val="22"/>
        </w:rPr>
      </w:pPr>
    </w:p>
    <w:p w14:paraId="73993F87" w14:textId="77777777" w:rsidR="00594E35" w:rsidRDefault="00594E35" w:rsidP="00594E35">
      <w:pPr>
        <w:tabs>
          <w:tab w:val="left" w:pos="720"/>
        </w:tabs>
        <w:rPr>
          <w:rFonts w:ascii="Arial (W1)" w:hAnsi="Arial (W1)"/>
          <w:color w:val="000000"/>
          <w:szCs w:val="22"/>
        </w:rPr>
      </w:pPr>
      <w:proofErr w:type="gramStart"/>
      <w:r w:rsidRPr="00F75FF8">
        <w:rPr>
          <w:rFonts w:ascii="Arial (W1)" w:hAnsi="Arial (W1)"/>
          <w:b/>
          <w:color w:val="000000"/>
          <w:szCs w:val="22"/>
        </w:rPr>
        <w:lastRenderedPageBreak/>
        <w:t>3.2</w:t>
      </w:r>
      <w:r w:rsidRPr="00F75FF8">
        <w:rPr>
          <w:rFonts w:ascii="Arial (W1)" w:hAnsi="Arial (W1)"/>
          <w:color w:val="000000"/>
          <w:szCs w:val="22"/>
        </w:rPr>
        <w:t xml:space="preserve">  Provisions</w:t>
      </w:r>
      <w:proofErr w:type="gramEnd"/>
      <w:r w:rsidRPr="00F75FF8">
        <w:rPr>
          <w:rFonts w:ascii="Arial (W1)" w:hAnsi="Arial (W1)"/>
          <w:color w:val="000000"/>
          <w:szCs w:val="22"/>
        </w:rPr>
        <w:t xml:space="preserve"> shall be made to </w:t>
      </w:r>
      <w:proofErr w:type="gramStart"/>
      <w:r w:rsidRPr="00F75FF8">
        <w:rPr>
          <w:rFonts w:ascii="Arial (W1)" w:hAnsi="Arial (W1)"/>
          <w:color w:val="000000"/>
          <w:szCs w:val="22"/>
        </w:rPr>
        <w:t>allow the movement of emergency vehicles through the limits of the work at all times</w:t>
      </w:r>
      <w:proofErr w:type="gramEnd"/>
      <w:r w:rsidRPr="00F75FF8">
        <w:rPr>
          <w:rFonts w:ascii="Arial (W1)" w:hAnsi="Arial (W1)"/>
          <w:color w:val="000000"/>
          <w:szCs w:val="22"/>
        </w:rPr>
        <w:t>.</w:t>
      </w:r>
    </w:p>
    <w:p w14:paraId="59272044" w14:textId="77777777" w:rsidR="00594E35" w:rsidRDefault="00594E35" w:rsidP="00594E35">
      <w:pPr>
        <w:tabs>
          <w:tab w:val="left" w:pos="720"/>
        </w:tabs>
        <w:rPr>
          <w:rFonts w:ascii="Arial (W1)" w:hAnsi="Arial (W1)"/>
          <w:color w:val="000000"/>
          <w:szCs w:val="22"/>
        </w:rPr>
      </w:pPr>
    </w:p>
    <w:p w14:paraId="6C3535E7" w14:textId="77777777" w:rsidR="00C15166" w:rsidRDefault="00594E35" w:rsidP="00594E35">
      <w:pPr>
        <w:tabs>
          <w:tab w:val="left" w:pos="720"/>
        </w:tabs>
        <w:rPr>
          <w:color w:val="000000"/>
          <w:szCs w:val="22"/>
        </w:rPr>
      </w:pPr>
      <w:proofErr w:type="gramStart"/>
      <w:r>
        <w:rPr>
          <w:b/>
          <w:bCs/>
          <w:color w:val="000000"/>
          <w:szCs w:val="22"/>
        </w:rPr>
        <w:t xml:space="preserve">3.3  </w:t>
      </w:r>
      <w:r>
        <w:rPr>
          <w:color w:val="000000"/>
          <w:szCs w:val="22"/>
        </w:rPr>
        <w:t>During</w:t>
      </w:r>
      <w:proofErr w:type="gramEnd"/>
      <w:r>
        <w:rPr>
          <w:color w:val="000000"/>
          <w:szCs w:val="22"/>
        </w:rPr>
        <w:t xml:space="preserve"> non-working hours the contractor shall have all lanes of traffic open for all routes, ramps, and side roads.  All channelizers and other traffic control devices shall be removed from the roadway during non-working hours unless otherwise approved by the engineer.</w:t>
      </w:r>
    </w:p>
    <w:p w14:paraId="7327C512" w14:textId="77777777" w:rsidR="00C15166" w:rsidRDefault="00C15166" w:rsidP="00594E35">
      <w:pPr>
        <w:tabs>
          <w:tab w:val="left" w:pos="720"/>
        </w:tabs>
        <w:rPr>
          <w:color w:val="000000"/>
          <w:szCs w:val="22"/>
        </w:rPr>
      </w:pPr>
    </w:p>
    <w:p w14:paraId="0AAF3F2C" w14:textId="23AD10C2" w:rsidR="00C15166" w:rsidRDefault="00594E35" w:rsidP="00594E35">
      <w:pPr>
        <w:tabs>
          <w:tab w:val="left" w:pos="720"/>
        </w:tabs>
        <w:rPr>
          <w:color w:val="000000"/>
          <w:szCs w:val="22"/>
        </w:rPr>
      </w:pPr>
      <w:bookmarkStart w:id="78" w:name="_Hlk119667350"/>
      <w:proofErr w:type="gramStart"/>
      <w:r>
        <w:rPr>
          <w:rFonts w:cs="Arial"/>
          <w:b/>
          <w:bCs/>
          <w:szCs w:val="18"/>
        </w:rPr>
        <w:t>4.0  Traffic</w:t>
      </w:r>
      <w:proofErr w:type="gramEnd"/>
      <w:r>
        <w:rPr>
          <w:rFonts w:cs="Arial"/>
          <w:b/>
          <w:bCs/>
          <w:szCs w:val="18"/>
        </w:rPr>
        <w:t xml:space="preserve"> Congestion and Delay.  </w:t>
      </w:r>
      <w:r>
        <w:rPr>
          <w:rFonts w:cs="Arial"/>
          <w:szCs w:val="18"/>
        </w:rPr>
        <w:t>The contractor shall, upon approval of the engineer, take proactive measures to reduce traffic congestion in the work zone.</w:t>
      </w:r>
      <w:r>
        <w:rPr>
          <w:color w:val="000000"/>
          <w:szCs w:val="22"/>
        </w:rPr>
        <w:t xml:space="preserve">  The contractor shall be responsible for maintaining the existing traffic flow through the job site during the work.  If disruption of the traffic flow occurs and traffic is backed up in queues of 15</w:t>
      </w:r>
      <w:r w:rsidR="00E917D0">
        <w:rPr>
          <w:color w:val="000000"/>
          <w:szCs w:val="22"/>
        </w:rPr>
        <w:t>-</w:t>
      </w:r>
      <w:r>
        <w:rPr>
          <w:color w:val="000000"/>
          <w:szCs w:val="22"/>
        </w:rPr>
        <w:t xml:space="preserve">minute delays or longer, then the contractor shall review the construction operations which contributed directly to disruption of the traffic flow and </w:t>
      </w:r>
      <w:proofErr w:type="gramStart"/>
      <w:r>
        <w:rPr>
          <w:color w:val="000000"/>
          <w:szCs w:val="22"/>
        </w:rPr>
        <w:t>make adjustments to</w:t>
      </w:r>
      <w:proofErr w:type="gramEnd"/>
      <w:r>
        <w:rPr>
          <w:color w:val="000000"/>
          <w:szCs w:val="22"/>
        </w:rPr>
        <w:t xml:space="preserve"> the operations to prevent queues from occurring again.</w:t>
      </w:r>
    </w:p>
    <w:p w14:paraId="3F37FED6" w14:textId="77777777" w:rsidR="00C15166" w:rsidRDefault="00C15166" w:rsidP="00594E35">
      <w:pPr>
        <w:tabs>
          <w:tab w:val="left" w:pos="720"/>
        </w:tabs>
        <w:rPr>
          <w:color w:val="000000"/>
          <w:szCs w:val="22"/>
        </w:rPr>
      </w:pPr>
    </w:p>
    <w:p w14:paraId="057869C3" w14:textId="3EE00611" w:rsidR="00C15166" w:rsidRDefault="00594E35" w:rsidP="00594E35">
      <w:pPr>
        <w:tabs>
          <w:tab w:val="left" w:pos="720"/>
        </w:tabs>
        <w:rPr>
          <w:rFonts w:cs="Arial"/>
          <w:b/>
          <w:bCs/>
          <w:szCs w:val="18"/>
        </w:rPr>
      </w:pPr>
      <w:bookmarkStart w:id="79" w:name="_Hlk119667368"/>
      <w:bookmarkEnd w:id="78"/>
      <w:proofErr w:type="gramStart"/>
      <w:r>
        <w:rPr>
          <w:rFonts w:cs="Arial"/>
          <w:b/>
          <w:bCs/>
          <w:szCs w:val="18"/>
        </w:rPr>
        <w:t>5.0  Traffic</w:t>
      </w:r>
      <w:proofErr w:type="gramEnd"/>
      <w:r>
        <w:rPr>
          <w:rFonts w:cs="Arial"/>
          <w:b/>
          <w:bCs/>
          <w:szCs w:val="18"/>
        </w:rPr>
        <w:t xml:space="preserve"> Safety.</w:t>
      </w:r>
    </w:p>
    <w:p w14:paraId="731B2891" w14:textId="77777777" w:rsidR="00C15166" w:rsidRDefault="00C15166" w:rsidP="00594E35">
      <w:pPr>
        <w:tabs>
          <w:tab w:val="left" w:pos="720"/>
        </w:tabs>
        <w:rPr>
          <w:rFonts w:cs="Arial"/>
          <w:b/>
          <w:bCs/>
          <w:szCs w:val="18"/>
        </w:rPr>
      </w:pPr>
    </w:p>
    <w:p w14:paraId="72075B9C" w14:textId="3355948A" w:rsidR="00C15166" w:rsidRDefault="00594E35" w:rsidP="00594E35">
      <w:pPr>
        <w:tabs>
          <w:tab w:val="left" w:pos="720"/>
        </w:tabs>
        <w:rPr>
          <w:rFonts w:cs="Arial"/>
          <w:szCs w:val="18"/>
        </w:rPr>
      </w:pPr>
      <w:proofErr w:type="gramStart"/>
      <w:r>
        <w:rPr>
          <w:rFonts w:cs="Arial"/>
          <w:b/>
          <w:bCs/>
          <w:szCs w:val="18"/>
        </w:rPr>
        <w:t>5.1</w:t>
      </w:r>
      <w:r>
        <w:rPr>
          <w:rFonts w:cs="Arial"/>
          <w:szCs w:val="18"/>
        </w:rPr>
        <w:t xml:space="preserve">  Where</w:t>
      </w:r>
      <w:proofErr w:type="gramEnd"/>
      <w:r>
        <w:rPr>
          <w:rFonts w:cs="Arial"/>
          <w:szCs w:val="18"/>
        </w:rPr>
        <w:t xml:space="preserve"> traffic queues routinely extend </w:t>
      </w:r>
      <w:r>
        <w:rPr>
          <w:rFonts w:cs="Arial"/>
        </w:rPr>
        <w:t>to within 1000 feet (300 m) of the ROAD WORK AHEAD, or similar, sign on a divided highway or to within 500 feet (150 m) of the ROAD WORK AHEAD, or similar, sign on an undivided highway</w:t>
      </w:r>
      <w:r>
        <w:rPr>
          <w:rFonts w:cs="Arial"/>
          <w:szCs w:val="18"/>
        </w:rPr>
        <w:t>, the contractor shall extend the advance warning area, as approved by the engineer.</w:t>
      </w:r>
    </w:p>
    <w:p w14:paraId="2EBC6428" w14:textId="77777777" w:rsidR="00C15166" w:rsidRDefault="00C15166" w:rsidP="00594E35">
      <w:pPr>
        <w:tabs>
          <w:tab w:val="left" w:pos="720"/>
        </w:tabs>
        <w:rPr>
          <w:rFonts w:cs="Arial"/>
          <w:szCs w:val="18"/>
        </w:rPr>
      </w:pPr>
    </w:p>
    <w:p w14:paraId="4D0DC537" w14:textId="663B0A3A" w:rsidR="00594E35" w:rsidRDefault="00594E35" w:rsidP="00594E35">
      <w:pPr>
        <w:tabs>
          <w:tab w:val="left" w:pos="720"/>
        </w:tabs>
        <w:rPr>
          <w:rFonts w:cs="Arial"/>
        </w:rPr>
      </w:pPr>
      <w:r>
        <w:rPr>
          <w:rFonts w:cs="Arial"/>
          <w:b/>
          <w:bCs/>
          <w:szCs w:val="18"/>
        </w:rPr>
        <w:t xml:space="preserve">5.2  </w:t>
      </w:r>
      <w:r>
        <w:rPr>
          <w:rFonts w:cs="Arial"/>
        </w:rPr>
        <w:t xml:space="preserve">When a traffic queue extends to within 1000 feet (300 m) of the ROAD WORK AHEAD, or similar, sign on a divided highway or to within 500 feet (150 m) of the ROAD WORK AHEAD, or similar, sign on an undivided highway due to non-recurring congestion, the contractor shall deploy a means of providing advance warning of the traffic congestion, as approved by the engineer. </w:t>
      </w:r>
      <w:r w:rsidR="005A16ED">
        <w:rPr>
          <w:rFonts w:cs="Arial"/>
        </w:rPr>
        <w:t xml:space="preserve"> </w:t>
      </w:r>
      <w:r>
        <w:rPr>
          <w:rFonts w:cs="Arial"/>
        </w:rPr>
        <w:t xml:space="preserve">The warning location shall be no less than 1000 feet (300 m) and no more than 0.5 </w:t>
      </w:r>
      <w:r w:rsidR="006F230D">
        <w:rPr>
          <w:rFonts w:cs="Arial"/>
        </w:rPr>
        <w:t>miles</w:t>
      </w:r>
      <w:r>
        <w:rPr>
          <w:rFonts w:cs="Arial"/>
        </w:rPr>
        <w:t xml:space="preserve"> (0.8 km) in advance of the end of the traffic queue on divided highways and no less than 500 feet (150 m) and no more than 0.5 </w:t>
      </w:r>
      <w:proofErr w:type="spellStart"/>
      <w:proofErr w:type="gramStart"/>
      <w:r>
        <w:rPr>
          <w:rFonts w:cs="Arial"/>
        </w:rPr>
        <w:t>mile</w:t>
      </w:r>
      <w:r w:rsidR="006F230D">
        <w:rPr>
          <w:rFonts w:cs="Arial"/>
        </w:rPr>
        <w:t>S</w:t>
      </w:r>
      <w:proofErr w:type="spellEnd"/>
      <w:proofErr w:type="gramEnd"/>
      <w:r>
        <w:rPr>
          <w:rFonts w:cs="Arial"/>
        </w:rPr>
        <w:t xml:space="preserve"> (0.8 km) in advance of the end of the traffic queue on undivided highways.</w:t>
      </w:r>
      <w:bookmarkEnd w:id="79"/>
    </w:p>
    <w:p w14:paraId="4DCD35F2" w14:textId="77777777" w:rsidR="00C15166" w:rsidRDefault="00C15166" w:rsidP="00594E35">
      <w:pPr>
        <w:tabs>
          <w:tab w:val="left" w:pos="720"/>
        </w:tabs>
        <w:rPr>
          <w:b/>
          <w:bCs/>
          <w:color w:val="000000"/>
          <w:szCs w:val="22"/>
        </w:rPr>
      </w:pPr>
    </w:p>
    <w:p w14:paraId="2453BA21" w14:textId="77777777" w:rsidR="00C95E4F" w:rsidRDefault="00594E35" w:rsidP="00C95E4F">
      <w:pPr>
        <w:tabs>
          <w:tab w:val="left" w:pos="540"/>
        </w:tabs>
        <w:spacing w:line="240" w:lineRule="atLeast"/>
        <w:rPr>
          <w:rFonts w:cs="Arial"/>
          <w:b/>
          <w:bCs/>
          <w:szCs w:val="22"/>
        </w:rPr>
      </w:pPr>
      <w:proofErr w:type="gramStart"/>
      <w:r>
        <w:rPr>
          <w:b/>
          <w:bCs/>
          <w:color w:val="000000"/>
          <w:szCs w:val="22"/>
        </w:rPr>
        <w:t xml:space="preserve">6.0  </w:t>
      </w:r>
      <w:r w:rsidR="00C95E4F">
        <w:rPr>
          <w:rFonts w:cs="Arial"/>
          <w:b/>
          <w:bCs/>
          <w:szCs w:val="22"/>
        </w:rPr>
        <w:t>Work</w:t>
      </w:r>
      <w:proofErr w:type="gramEnd"/>
      <w:r w:rsidR="00C95E4F">
        <w:rPr>
          <w:rFonts w:cs="Arial"/>
          <w:b/>
          <w:bCs/>
          <w:szCs w:val="22"/>
        </w:rPr>
        <w:t xml:space="preserve"> Hour Restrictions.</w:t>
      </w:r>
    </w:p>
    <w:p w14:paraId="3B185416" w14:textId="77777777" w:rsidR="00C95E4F" w:rsidRDefault="00C95E4F" w:rsidP="00C95E4F">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p>
    <w:p w14:paraId="2F5EB080" w14:textId="2D835DD6" w:rsidR="00C95E4F" w:rsidRDefault="00C95E4F" w:rsidP="00C95E4F">
      <w:pPr>
        <w:tabs>
          <w:tab w:val="left" w:pos="540"/>
        </w:tabs>
        <w:spacing w:line="240" w:lineRule="atLeast"/>
        <w:rPr>
          <w:color w:val="000000"/>
          <w:szCs w:val="22"/>
        </w:rPr>
      </w:pPr>
      <w:r>
        <w:rPr>
          <w:rFonts w:cs="Arial"/>
          <w:b/>
          <w:bCs/>
          <w:szCs w:val="22"/>
        </w:rPr>
        <w:t>6.1</w:t>
      </w:r>
      <w:r>
        <w:rPr>
          <w:rFonts w:cs="Arial"/>
          <w:szCs w:val="22"/>
        </w:rPr>
        <w:tab/>
      </w:r>
      <w:r>
        <w:rPr>
          <w:color w:val="000000"/>
          <w:szCs w:val="22"/>
        </w:rPr>
        <w:t xml:space="preserve">All work shall be scheduled to avoid major sporting events, conventions, concerts, and similar special events as specified by the engineer.  During the term of this contract, there are </w:t>
      </w:r>
      <w:r w:rsidR="00B47265">
        <w:rPr>
          <w:color w:val="000000"/>
          <w:szCs w:val="22"/>
        </w:rPr>
        <w:t>five</w:t>
      </w:r>
      <w:r>
        <w:rPr>
          <w:color w:val="000000"/>
          <w:szCs w:val="22"/>
        </w:rPr>
        <w:t xml:space="preserve"> major holiday </w:t>
      </w:r>
      <w:r w:rsidR="00B47265">
        <w:rPr>
          <w:color w:val="000000"/>
          <w:szCs w:val="22"/>
        </w:rPr>
        <w:t>periods</w:t>
      </w:r>
      <w:proofErr w:type="gramStart"/>
      <w:r>
        <w:rPr>
          <w:color w:val="000000"/>
          <w:szCs w:val="22"/>
        </w:rPr>
        <w:t>:  New</w:t>
      </w:r>
      <w:proofErr w:type="gramEnd"/>
      <w:r>
        <w:rPr>
          <w:color w:val="000000"/>
          <w:szCs w:val="22"/>
        </w:rPr>
        <w:t xml:space="preserve"> Year’s Day, Memorial Day, Labor Day, Thanksgiving, and Christmas.  All lanes shall be scheduled to be open to traffic during these holiday periods, from 12:00 noon on the last working day preceding the holiday until </w:t>
      </w:r>
      <w:r w:rsidR="00AB6A5E">
        <w:rPr>
          <w:color w:val="000000"/>
          <w:szCs w:val="22"/>
        </w:rPr>
        <w:t>6</w:t>
      </w:r>
      <w:r>
        <w:rPr>
          <w:color w:val="000000"/>
          <w:szCs w:val="22"/>
        </w:rPr>
        <w:t xml:space="preserve">:00 a.m. on the first working day </w:t>
      </w:r>
      <w:proofErr w:type="gramStart"/>
      <w:r>
        <w:rPr>
          <w:color w:val="000000"/>
          <w:szCs w:val="22"/>
        </w:rPr>
        <w:t>subsequent to</w:t>
      </w:r>
      <w:proofErr w:type="gramEnd"/>
      <w:r>
        <w:rPr>
          <w:color w:val="000000"/>
          <w:szCs w:val="22"/>
        </w:rPr>
        <w:t xml:space="preserve"> the holiday, unless otherwise designated by the engineer.</w:t>
      </w:r>
    </w:p>
    <w:p w14:paraId="5EA5F68A" w14:textId="77777777" w:rsidR="00C95E4F" w:rsidRDefault="00C95E4F" w:rsidP="00C95E4F">
      <w:pPr>
        <w:tabs>
          <w:tab w:val="left" w:pos="540"/>
        </w:tabs>
        <w:spacing w:line="240" w:lineRule="atLeast"/>
        <w:rPr>
          <w:rFonts w:cs="Arial"/>
          <w:szCs w:val="22"/>
        </w:rPr>
      </w:pPr>
    </w:p>
    <w:p w14:paraId="61790C07" w14:textId="77777777" w:rsidR="006040A0" w:rsidRPr="005E55C7" w:rsidRDefault="006040A0" w:rsidP="006040A0">
      <w:pPr>
        <w:tabs>
          <w:tab w:val="left" w:pos="500"/>
        </w:tabs>
        <w:spacing w:line="240" w:lineRule="atLeast"/>
        <w:rPr>
          <w:rFonts w:cs="Arial"/>
          <w:bCs/>
          <w:snapToGrid w:val="0"/>
          <w:szCs w:val="22"/>
        </w:rPr>
      </w:pPr>
      <w:proofErr w:type="gramStart"/>
      <w:r>
        <w:rPr>
          <w:rFonts w:cs="Arial"/>
          <w:b/>
          <w:bCs/>
          <w:szCs w:val="18"/>
        </w:rPr>
        <w:t>6.1.1  Independence</w:t>
      </w:r>
      <w:proofErr w:type="gramEnd"/>
      <w:r>
        <w:rPr>
          <w:rFonts w:cs="Arial"/>
          <w:b/>
          <w:bCs/>
          <w:szCs w:val="18"/>
        </w:rPr>
        <w:t xml:space="preserve"> Day.  </w:t>
      </w:r>
      <w:r w:rsidRPr="005E55C7">
        <w:rPr>
          <w:rFonts w:cs="Arial"/>
          <w:bCs/>
          <w:snapToGrid w:val="0"/>
          <w:szCs w:val="22"/>
        </w:rPr>
        <w:t xml:space="preserve">The lane restrictions specified in Section </w:t>
      </w:r>
      <w:r>
        <w:rPr>
          <w:rFonts w:cs="Arial"/>
          <w:bCs/>
          <w:snapToGrid w:val="0"/>
          <w:szCs w:val="22"/>
        </w:rPr>
        <w:t>6</w:t>
      </w:r>
      <w:r w:rsidRPr="005E55C7">
        <w:rPr>
          <w:rFonts w:cs="Arial"/>
          <w:bCs/>
          <w:snapToGrid w:val="0"/>
          <w:szCs w:val="22"/>
        </w:rPr>
        <w:t>.1 shall also apply to Independence Day, except that the restricted periods shall be as follows:</w:t>
      </w:r>
    </w:p>
    <w:p w14:paraId="7BCF6106" w14:textId="77777777" w:rsidR="006040A0" w:rsidRDefault="006040A0" w:rsidP="006040A0">
      <w:pPr>
        <w:tabs>
          <w:tab w:val="left" w:pos="540"/>
        </w:tabs>
        <w:spacing w:line="240" w:lineRule="atLeast"/>
        <w:rPr>
          <w:rFonts w:cs="Arial"/>
          <w:szCs w:val="22"/>
        </w:rPr>
      </w:pPr>
    </w:p>
    <w:tbl>
      <w:tblPr>
        <w:tblW w:w="0" w:type="auto"/>
        <w:jc w:val="center"/>
        <w:tblCellMar>
          <w:left w:w="0" w:type="dxa"/>
          <w:right w:w="0" w:type="dxa"/>
        </w:tblCellMar>
        <w:tblLook w:val="04A0" w:firstRow="1" w:lastRow="0" w:firstColumn="1" w:lastColumn="0" w:noHBand="0" w:noVBand="1"/>
      </w:tblPr>
      <w:tblGrid>
        <w:gridCol w:w="1696"/>
        <w:gridCol w:w="1531"/>
        <w:gridCol w:w="2340"/>
        <w:gridCol w:w="2752"/>
      </w:tblGrid>
      <w:tr w:rsidR="006040A0" w:rsidRPr="00E46551" w14:paraId="604596AB" w14:textId="77777777" w:rsidTr="00734AD1">
        <w:trPr>
          <w:jc w:val="center"/>
        </w:trPr>
        <w:tc>
          <w:tcPr>
            <w:tcW w:w="1696" w:type="dxa"/>
            <w:tcBorders>
              <w:top w:val="single" w:sz="8" w:space="0" w:color="auto"/>
              <w:left w:val="single" w:sz="8" w:space="0" w:color="auto"/>
              <w:bottom w:val="double" w:sz="4" w:space="0" w:color="auto"/>
              <w:right w:val="single" w:sz="8" w:space="0" w:color="auto"/>
            </w:tcBorders>
            <w:tcMar>
              <w:top w:w="0" w:type="dxa"/>
              <w:left w:w="108" w:type="dxa"/>
              <w:bottom w:w="0" w:type="dxa"/>
              <w:right w:w="108" w:type="dxa"/>
            </w:tcMar>
            <w:vAlign w:val="bottom"/>
            <w:hideMark/>
          </w:tcPr>
          <w:p w14:paraId="5DCA2661" w14:textId="77777777" w:rsidR="006040A0" w:rsidRPr="00E46551" w:rsidRDefault="006040A0" w:rsidP="00734AD1">
            <w:pPr>
              <w:keepNext/>
              <w:jc w:val="center"/>
              <w:rPr>
                <w:rFonts w:ascii="Calibri" w:hAnsi="Calibri"/>
                <w:b/>
                <w:bCs/>
                <w:szCs w:val="20"/>
              </w:rPr>
            </w:pPr>
            <w:r w:rsidRPr="00E46551">
              <w:rPr>
                <w:b/>
                <w:bCs/>
                <w:szCs w:val="20"/>
              </w:rPr>
              <w:lastRenderedPageBreak/>
              <w:t>When Independence Day falls on:</w:t>
            </w:r>
          </w:p>
        </w:tc>
        <w:tc>
          <w:tcPr>
            <w:tcW w:w="1531" w:type="dxa"/>
            <w:tcBorders>
              <w:top w:val="single" w:sz="8" w:space="0" w:color="auto"/>
              <w:left w:val="nil"/>
              <w:bottom w:val="double" w:sz="4" w:space="0" w:color="auto"/>
              <w:right w:val="single" w:sz="8" w:space="0" w:color="auto"/>
            </w:tcBorders>
            <w:tcMar>
              <w:top w:w="0" w:type="dxa"/>
              <w:left w:w="108" w:type="dxa"/>
              <w:bottom w:w="0" w:type="dxa"/>
              <w:right w:w="108" w:type="dxa"/>
            </w:tcMar>
            <w:vAlign w:val="bottom"/>
            <w:hideMark/>
          </w:tcPr>
          <w:p w14:paraId="2F2F332D" w14:textId="77777777" w:rsidR="006040A0" w:rsidRPr="00E46551" w:rsidRDefault="006040A0" w:rsidP="00734AD1">
            <w:pPr>
              <w:keepNext/>
              <w:jc w:val="center"/>
              <w:rPr>
                <w:b/>
                <w:bCs/>
                <w:szCs w:val="20"/>
              </w:rPr>
            </w:pPr>
            <w:r w:rsidRPr="00E46551">
              <w:rPr>
                <w:b/>
                <w:bCs/>
                <w:szCs w:val="20"/>
              </w:rPr>
              <w:t>The Holiday is Observed on:</w:t>
            </w:r>
          </w:p>
        </w:tc>
        <w:tc>
          <w:tcPr>
            <w:tcW w:w="2340" w:type="dxa"/>
            <w:tcBorders>
              <w:top w:val="single" w:sz="8" w:space="0" w:color="auto"/>
              <w:left w:val="nil"/>
              <w:bottom w:val="double" w:sz="4" w:space="0" w:color="auto"/>
              <w:right w:val="single" w:sz="8" w:space="0" w:color="auto"/>
            </w:tcBorders>
            <w:tcMar>
              <w:top w:w="0" w:type="dxa"/>
              <w:left w:w="108" w:type="dxa"/>
              <w:bottom w:w="0" w:type="dxa"/>
              <w:right w:w="108" w:type="dxa"/>
            </w:tcMar>
            <w:vAlign w:val="bottom"/>
            <w:hideMark/>
          </w:tcPr>
          <w:p w14:paraId="40CB1A51" w14:textId="77777777" w:rsidR="006040A0" w:rsidRPr="00E46551" w:rsidRDefault="006040A0" w:rsidP="00734AD1">
            <w:pPr>
              <w:keepNext/>
              <w:jc w:val="center"/>
              <w:rPr>
                <w:b/>
                <w:bCs/>
                <w:szCs w:val="20"/>
              </w:rPr>
            </w:pPr>
            <w:r w:rsidRPr="00E46551">
              <w:rPr>
                <w:b/>
                <w:bCs/>
                <w:szCs w:val="20"/>
              </w:rPr>
              <w:t>Halt Lane Closures beginning at:</w:t>
            </w:r>
          </w:p>
        </w:tc>
        <w:tc>
          <w:tcPr>
            <w:tcW w:w="2752" w:type="dxa"/>
            <w:tcBorders>
              <w:top w:val="single" w:sz="8" w:space="0" w:color="auto"/>
              <w:left w:val="nil"/>
              <w:bottom w:val="double" w:sz="4" w:space="0" w:color="auto"/>
              <w:right w:val="single" w:sz="8" w:space="0" w:color="auto"/>
            </w:tcBorders>
            <w:tcMar>
              <w:top w:w="0" w:type="dxa"/>
              <w:left w:w="108" w:type="dxa"/>
              <w:bottom w:w="0" w:type="dxa"/>
              <w:right w:w="108" w:type="dxa"/>
            </w:tcMar>
            <w:vAlign w:val="bottom"/>
            <w:hideMark/>
          </w:tcPr>
          <w:p w14:paraId="4ABD6E84" w14:textId="77777777" w:rsidR="006040A0" w:rsidRPr="00E46551" w:rsidRDefault="006040A0" w:rsidP="00734AD1">
            <w:pPr>
              <w:keepNext/>
              <w:jc w:val="center"/>
              <w:rPr>
                <w:b/>
                <w:bCs/>
                <w:szCs w:val="20"/>
              </w:rPr>
            </w:pPr>
            <w:r w:rsidRPr="00E46551">
              <w:rPr>
                <w:b/>
                <w:bCs/>
                <w:szCs w:val="20"/>
              </w:rPr>
              <w:t>Allow Lane Closures to resume at:</w:t>
            </w:r>
          </w:p>
        </w:tc>
      </w:tr>
      <w:tr w:rsidR="006040A0" w:rsidRPr="00E46551" w14:paraId="123EA458" w14:textId="77777777" w:rsidTr="00734AD1">
        <w:trPr>
          <w:jc w:val="center"/>
        </w:trPr>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B1FA5B" w14:textId="77777777" w:rsidR="006040A0" w:rsidRPr="00E46551" w:rsidRDefault="006040A0" w:rsidP="00734AD1">
            <w:pPr>
              <w:keepNext/>
              <w:rPr>
                <w:szCs w:val="20"/>
              </w:rPr>
            </w:pPr>
            <w:r w:rsidRPr="00E46551">
              <w:rPr>
                <w:szCs w:val="20"/>
              </w:rPr>
              <w:t>Sunday</w:t>
            </w:r>
          </w:p>
        </w:tc>
        <w:tc>
          <w:tcPr>
            <w:tcW w:w="1531" w:type="dxa"/>
            <w:tcBorders>
              <w:top w:val="nil"/>
              <w:left w:val="nil"/>
              <w:bottom w:val="single" w:sz="8" w:space="0" w:color="auto"/>
              <w:right w:val="single" w:sz="8" w:space="0" w:color="auto"/>
            </w:tcBorders>
            <w:tcMar>
              <w:top w:w="0" w:type="dxa"/>
              <w:left w:w="108" w:type="dxa"/>
              <w:bottom w:w="0" w:type="dxa"/>
              <w:right w:w="108" w:type="dxa"/>
            </w:tcMar>
            <w:hideMark/>
          </w:tcPr>
          <w:p w14:paraId="0EDE65E7" w14:textId="77777777" w:rsidR="006040A0" w:rsidRPr="00E46551" w:rsidRDefault="006040A0" w:rsidP="00734AD1">
            <w:pPr>
              <w:keepNext/>
              <w:rPr>
                <w:szCs w:val="20"/>
              </w:rPr>
            </w:pPr>
            <w:r w:rsidRPr="00E46551">
              <w:rPr>
                <w:szCs w:val="20"/>
              </w:rPr>
              <w:t>Monday</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04F81787" w14:textId="77777777" w:rsidR="006040A0" w:rsidRPr="00E46551" w:rsidRDefault="006040A0" w:rsidP="00734AD1">
            <w:pPr>
              <w:keepNext/>
              <w:rPr>
                <w:szCs w:val="20"/>
              </w:rPr>
            </w:pPr>
            <w:r w:rsidRPr="00E46551">
              <w:rPr>
                <w:szCs w:val="20"/>
              </w:rPr>
              <w:t>Noon on Friday</w:t>
            </w:r>
          </w:p>
        </w:tc>
        <w:tc>
          <w:tcPr>
            <w:tcW w:w="2752" w:type="dxa"/>
            <w:tcBorders>
              <w:top w:val="nil"/>
              <w:left w:val="nil"/>
              <w:bottom w:val="single" w:sz="8" w:space="0" w:color="auto"/>
              <w:right w:val="single" w:sz="8" w:space="0" w:color="auto"/>
            </w:tcBorders>
            <w:tcMar>
              <w:top w:w="0" w:type="dxa"/>
              <w:left w:w="108" w:type="dxa"/>
              <w:bottom w:w="0" w:type="dxa"/>
              <w:right w:w="108" w:type="dxa"/>
            </w:tcMar>
            <w:hideMark/>
          </w:tcPr>
          <w:p w14:paraId="3CAB49E5" w14:textId="77777777" w:rsidR="006040A0" w:rsidRPr="00E46551" w:rsidRDefault="006040A0" w:rsidP="00734AD1">
            <w:pPr>
              <w:keepNext/>
              <w:rPr>
                <w:szCs w:val="20"/>
              </w:rPr>
            </w:pPr>
            <w:r w:rsidRPr="00E46551">
              <w:rPr>
                <w:szCs w:val="20"/>
              </w:rPr>
              <w:t>6:00 a.m. on Tuesday</w:t>
            </w:r>
          </w:p>
        </w:tc>
      </w:tr>
      <w:tr w:rsidR="006040A0" w:rsidRPr="00E46551" w14:paraId="59CA0701" w14:textId="77777777" w:rsidTr="00734AD1">
        <w:trPr>
          <w:jc w:val="center"/>
        </w:trPr>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3388C2" w14:textId="77777777" w:rsidR="006040A0" w:rsidRPr="00E46551" w:rsidRDefault="006040A0" w:rsidP="00734AD1">
            <w:pPr>
              <w:keepNext/>
              <w:rPr>
                <w:szCs w:val="20"/>
              </w:rPr>
            </w:pPr>
            <w:r w:rsidRPr="00E46551">
              <w:rPr>
                <w:szCs w:val="20"/>
              </w:rPr>
              <w:t>Monday</w:t>
            </w:r>
          </w:p>
        </w:tc>
        <w:tc>
          <w:tcPr>
            <w:tcW w:w="1531" w:type="dxa"/>
            <w:tcBorders>
              <w:top w:val="nil"/>
              <w:left w:val="nil"/>
              <w:bottom w:val="single" w:sz="8" w:space="0" w:color="auto"/>
              <w:right w:val="single" w:sz="8" w:space="0" w:color="auto"/>
            </w:tcBorders>
            <w:tcMar>
              <w:top w:w="0" w:type="dxa"/>
              <w:left w:w="108" w:type="dxa"/>
              <w:bottom w:w="0" w:type="dxa"/>
              <w:right w:w="108" w:type="dxa"/>
            </w:tcMar>
            <w:hideMark/>
          </w:tcPr>
          <w:p w14:paraId="3C122436" w14:textId="77777777" w:rsidR="006040A0" w:rsidRPr="00E46551" w:rsidRDefault="006040A0" w:rsidP="00734AD1">
            <w:pPr>
              <w:keepNext/>
              <w:rPr>
                <w:szCs w:val="20"/>
              </w:rPr>
            </w:pPr>
            <w:r w:rsidRPr="00E46551">
              <w:rPr>
                <w:szCs w:val="20"/>
              </w:rPr>
              <w:t>Monday</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1F040C21" w14:textId="77777777" w:rsidR="006040A0" w:rsidRPr="00E46551" w:rsidRDefault="006040A0" w:rsidP="00734AD1">
            <w:pPr>
              <w:keepNext/>
              <w:rPr>
                <w:szCs w:val="20"/>
              </w:rPr>
            </w:pPr>
            <w:r w:rsidRPr="00E46551">
              <w:rPr>
                <w:szCs w:val="20"/>
              </w:rPr>
              <w:t>Noon on Friday</w:t>
            </w:r>
          </w:p>
        </w:tc>
        <w:tc>
          <w:tcPr>
            <w:tcW w:w="2752" w:type="dxa"/>
            <w:tcBorders>
              <w:top w:val="nil"/>
              <w:left w:val="nil"/>
              <w:bottom w:val="single" w:sz="8" w:space="0" w:color="auto"/>
              <w:right w:val="single" w:sz="8" w:space="0" w:color="auto"/>
            </w:tcBorders>
            <w:tcMar>
              <w:top w:w="0" w:type="dxa"/>
              <w:left w:w="108" w:type="dxa"/>
              <w:bottom w:w="0" w:type="dxa"/>
              <w:right w:w="108" w:type="dxa"/>
            </w:tcMar>
            <w:hideMark/>
          </w:tcPr>
          <w:p w14:paraId="7951FFAA" w14:textId="77777777" w:rsidR="006040A0" w:rsidRPr="00E46551" w:rsidRDefault="006040A0" w:rsidP="00734AD1">
            <w:pPr>
              <w:keepNext/>
              <w:rPr>
                <w:szCs w:val="20"/>
              </w:rPr>
            </w:pPr>
            <w:r w:rsidRPr="00E46551">
              <w:rPr>
                <w:szCs w:val="20"/>
              </w:rPr>
              <w:t>6:00 a.m. on Tuesday</w:t>
            </w:r>
          </w:p>
        </w:tc>
      </w:tr>
      <w:tr w:rsidR="006040A0" w:rsidRPr="00E46551" w14:paraId="402887E6" w14:textId="77777777" w:rsidTr="00734AD1">
        <w:trPr>
          <w:jc w:val="center"/>
        </w:trPr>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7BA115" w14:textId="77777777" w:rsidR="006040A0" w:rsidRPr="00E46551" w:rsidRDefault="006040A0" w:rsidP="00734AD1">
            <w:pPr>
              <w:keepNext/>
              <w:rPr>
                <w:szCs w:val="20"/>
              </w:rPr>
            </w:pPr>
            <w:r w:rsidRPr="00E46551">
              <w:rPr>
                <w:szCs w:val="20"/>
              </w:rPr>
              <w:t>Tuesday</w:t>
            </w:r>
          </w:p>
        </w:tc>
        <w:tc>
          <w:tcPr>
            <w:tcW w:w="1531" w:type="dxa"/>
            <w:tcBorders>
              <w:top w:val="nil"/>
              <w:left w:val="nil"/>
              <w:bottom w:val="single" w:sz="8" w:space="0" w:color="auto"/>
              <w:right w:val="single" w:sz="8" w:space="0" w:color="auto"/>
            </w:tcBorders>
            <w:tcMar>
              <w:top w:w="0" w:type="dxa"/>
              <w:left w:w="108" w:type="dxa"/>
              <w:bottom w:w="0" w:type="dxa"/>
              <w:right w:w="108" w:type="dxa"/>
            </w:tcMar>
            <w:hideMark/>
          </w:tcPr>
          <w:p w14:paraId="3FDF75CD" w14:textId="77777777" w:rsidR="006040A0" w:rsidRPr="00E46551" w:rsidRDefault="006040A0" w:rsidP="00734AD1">
            <w:pPr>
              <w:keepNext/>
              <w:rPr>
                <w:szCs w:val="20"/>
              </w:rPr>
            </w:pPr>
            <w:r w:rsidRPr="00E46551">
              <w:rPr>
                <w:szCs w:val="20"/>
              </w:rPr>
              <w:t>Tuesday</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7AB704C6" w14:textId="77777777" w:rsidR="006040A0" w:rsidRPr="00E46551" w:rsidRDefault="006040A0" w:rsidP="00734AD1">
            <w:pPr>
              <w:keepNext/>
              <w:rPr>
                <w:szCs w:val="20"/>
              </w:rPr>
            </w:pPr>
            <w:r w:rsidRPr="00E46551">
              <w:rPr>
                <w:szCs w:val="20"/>
              </w:rPr>
              <w:t>Noon on Monday</w:t>
            </w:r>
          </w:p>
        </w:tc>
        <w:tc>
          <w:tcPr>
            <w:tcW w:w="2752" w:type="dxa"/>
            <w:tcBorders>
              <w:top w:val="nil"/>
              <w:left w:val="nil"/>
              <w:bottom w:val="single" w:sz="8" w:space="0" w:color="auto"/>
              <w:right w:val="single" w:sz="8" w:space="0" w:color="auto"/>
            </w:tcBorders>
            <w:tcMar>
              <w:top w:w="0" w:type="dxa"/>
              <w:left w:w="108" w:type="dxa"/>
              <w:bottom w:w="0" w:type="dxa"/>
              <w:right w:w="108" w:type="dxa"/>
            </w:tcMar>
            <w:hideMark/>
          </w:tcPr>
          <w:p w14:paraId="5A3F0ED3" w14:textId="77777777" w:rsidR="006040A0" w:rsidRPr="00E46551" w:rsidRDefault="006040A0" w:rsidP="00734AD1">
            <w:pPr>
              <w:keepNext/>
              <w:rPr>
                <w:szCs w:val="20"/>
              </w:rPr>
            </w:pPr>
            <w:r w:rsidRPr="00E46551">
              <w:rPr>
                <w:szCs w:val="20"/>
              </w:rPr>
              <w:t>6:00 a.m. on Wednesday</w:t>
            </w:r>
          </w:p>
        </w:tc>
      </w:tr>
      <w:tr w:rsidR="006040A0" w:rsidRPr="00E46551" w14:paraId="6E4FD1C6" w14:textId="77777777" w:rsidTr="00734AD1">
        <w:trPr>
          <w:jc w:val="center"/>
        </w:trPr>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F254D3" w14:textId="77777777" w:rsidR="006040A0" w:rsidRPr="00E46551" w:rsidRDefault="006040A0" w:rsidP="00734AD1">
            <w:pPr>
              <w:keepNext/>
              <w:rPr>
                <w:szCs w:val="20"/>
              </w:rPr>
            </w:pPr>
            <w:r w:rsidRPr="00E46551">
              <w:rPr>
                <w:szCs w:val="20"/>
              </w:rPr>
              <w:t>Wednesday</w:t>
            </w:r>
          </w:p>
        </w:tc>
        <w:tc>
          <w:tcPr>
            <w:tcW w:w="1531" w:type="dxa"/>
            <w:tcBorders>
              <w:top w:val="nil"/>
              <w:left w:val="nil"/>
              <w:bottom w:val="single" w:sz="8" w:space="0" w:color="auto"/>
              <w:right w:val="single" w:sz="8" w:space="0" w:color="auto"/>
            </w:tcBorders>
            <w:tcMar>
              <w:top w:w="0" w:type="dxa"/>
              <w:left w:w="108" w:type="dxa"/>
              <w:bottom w:w="0" w:type="dxa"/>
              <w:right w:w="108" w:type="dxa"/>
            </w:tcMar>
            <w:hideMark/>
          </w:tcPr>
          <w:p w14:paraId="04AD0D6E" w14:textId="77777777" w:rsidR="006040A0" w:rsidRPr="00E46551" w:rsidRDefault="006040A0" w:rsidP="00734AD1">
            <w:pPr>
              <w:keepNext/>
              <w:rPr>
                <w:szCs w:val="20"/>
              </w:rPr>
            </w:pPr>
            <w:r w:rsidRPr="00E46551">
              <w:rPr>
                <w:szCs w:val="20"/>
              </w:rPr>
              <w:t>Wednesday</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7DE8E24A" w14:textId="77777777" w:rsidR="006040A0" w:rsidRPr="00E46551" w:rsidRDefault="006040A0" w:rsidP="00734AD1">
            <w:pPr>
              <w:keepNext/>
              <w:rPr>
                <w:szCs w:val="20"/>
              </w:rPr>
            </w:pPr>
            <w:r w:rsidRPr="00E46551">
              <w:rPr>
                <w:szCs w:val="20"/>
              </w:rPr>
              <w:t>Noon on Tuesday</w:t>
            </w:r>
          </w:p>
        </w:tc>
        <w:tc>
          <w:tcPr>
            <w:tcW w:w="2752" w:type="dxa"/>
            <w:tcBorders>
              <w:top w:val="nil"/>
              <w:left w:val="nil"/>
              <w:bottom w:val="single" w:sz="8" w:space="0" w:color="auto"/>
              <w:right w:val="single" w:sz="8" w:space="0" w:color="auto"/>
            </w:tcBorders>
            <w:tcMar>
              <w:top w:w="0" w:type="dxa"/>
              <w:left w:w="108" w:type="dxa"/>
              <w:bottom w:w="0" w:type="dxa"/>
              <w:right w:w="108" w:type="dxa"/>
            </w:tcMar>
            <w:hideMark/>
          </w:tcPr>
          <w:p w14:paraId="6A3E2CF6" w14:textId="77777777" w:rsidR="006040A0" w:rsidRPr="00E46551" w:rsidRDefault="006040A0" w:rsidP="00734AD1">
            <w:pPr>
              <w:keepNext/>
              <w:rPr>
                <w:szCs w:val="20"/>
              </w:rPr>
            </w:pPr>
            <w:r w:rsidRPr="00E46551">
              <w:rPr>
                <w:szCs w:val="20"/>
              </w:rPr>
              <w:t>6:00 a.m. on Thursday</w:t>
            </w:r>
          </w:p>
        </w:tc>
      </w:tr>
      <w:tr w:rsidR="006040A0" w:rsidRPr="00E46551" w14:paraId="31590B4E" w14:textId="77777777" w:rsidTr="00734AD1">
        <w:trPr>
          <w:jc w:val="center"/>
        </w:trPr>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2F952A" w14:textId="77777777" w:rsidR="006040A0" w:rsidRPr="00E46551" w:rsidRDefault="006040A0" w:rsidP="00734AD1">
            <w:pPr>
              <w:keepNext/>
              <w:rPr>
                <w:szCs w:val="20"/>
              </w:rPr>
            </w:pPr>
            <w:r w:rsidRPr="00E46551">
              <w:rPr>
                <w:szCs w:val="20"/>
              </w:rPr>
              <w:t>Thursday</w:t>
            </w:r>
          </w:p>
        </w:tc>
        <w:tc>
          <w:tcPr>
            <w:tcW w:w="1531" w:type="dxa"/>
            <w:tcBorders>
              <w:top w:val="nil"/>
              <w:left w:val="nil"/>
              <w:bottom w:val="single" w:sz="8" w:space="0" w:color="auto"/>
              <w:right w:val="single" w:sz="8" w:space="0" w:color="auto"/>
            </w:tcBorders>
            <w:tcMar>
              <w:top w:w="0" w:type="dxa"/>
              <w:left w:w="108" w:type="dxa"/>
              <w:bottom w:w="0" w:type="dxa"/>
              <w:right w:w="108" w:type="dxa"/>
            </w:tcMar>
            <w:hideMark/>
          </w:tcPr>
          <w:p w14:paraId="477A2607" w14:textId="77777777" w:rsidR="006040A0" w:rsidRPr="00E46551" w:rsidRDefault="006040A0" w:rsidP="00734AD1">
            <w:pPr>
              <w:keepNext/>
              <w:rPr>
                <w:szCs w:val="20"/>
              </w:rPr>
            </w:pPr>
            <w:r w:rsidRPr="00E46551">
              <w:rPr>
                <w:szCs w:val="20"/>
              </w:rPr>
              <w:t>Thursday</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3411B61B" w14:textId="77777777" w:rsidR="006040A0" w:rsidRPr="00E46551" w:rsidRDefault="006040A0" w:rsidP="00734AD1">
            <w:pPr>
              <w:keepNext/>
              <w:rPr>
                <w:szCs w:val="20"/>
              </w:rPr>
            </w:pPr>
            <w:r w:rsidRPr="00E46551">
              <w:rPr>
                <w:szCs w:val="20"/>
              </w:rPr>
              <w:t>Noon on Wednesday</w:t>
            </w:r>
          </w:p>
        </w:tc>
        <w:tc>
          <w:tcPr>
            <w:tcW w:w="2752" w:type="dxa"/>
            <w:tcBorders>
              <w:top w:val="nil"/>
              <w:left w:val="nil"/>
              <w:bottom w:val="single" w:sz="8" w:space="0" w:color="auto"/>
              <w:right w:val="single" w:sz="8" w:space="0" w:color="auto"/>
            </w:tcBorders>
            <w:tcMar>
              <w:top w:w="0" w:type="dxa"/>
              <w:left w:w="108" w:type="dxa"/>
              <w:bottom w:w="0" w:type="dxa"/>
              <w:right w:w="108" w:type="dxa"/>
            </w:tcMar>
            <w:hideMark/>
          </w:tcPr>
          <w:p w14:paraId="2684024D" w14:textId="77777777" w:rsidR="006040A0" w:rsidRPr="00E46551" w:rsidRDefault="006040A0" w:rsidP="00734AD1">
            <w:pPr>
              <w:keepNext/>
              <w:rPr>
                <w:szCs w:val="20"/>
              </w:rPr>
            </w:pPr>
            <w:r w:rsidRPr="00E46551">
              <w:rPr>
                <w:szCs w:val="20"/>
              </w:rPr>
              <w:t>6:00 a.m. on Friday</w:t>
            </w:r>
          </w:p>
        </w:tc>
      </w:tr>
      <w:tr w:rsidR="006040A0" w:rsidRPr="00E46551" w14:paraId="3776C0AD" w14:textId="77777777" w:rsidTr="00734AD1">
        <w:trPr>
          <w:jc w:val="center"/>
        </w:trPr>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13862E" w14:textId="77777777" w:rsidR="006040A0" w:rsidRPr="00E46551" w:rsidRDefault="006040A0" w:rsidP="00734AD1">
            <w:pPr>
              <w:keepNext/>
              <w:rPr>
                <w:szCs w:val="20"/>
              </w:rPr>
            </w:pPr>
            <w:r w:rsidRPr="00E46551">
              <w:rPr>
                <w:szCs w:val="20"/>
              </w:rPr>
              <w:t>Friday</w:t>
            </w:r>
          </w:p>
        </w:tc>
        <w:tc>
          <w:tcPr>
            <w:tcW w:w="1531" w:type="dxa"/>
            <w:tcBorders>
              <w:top w:val="nil"/>
              <w:left w:val="nil"/>
              <w:bottom w:val="single" w:sz="8" w:space="0" w:color="auto"/>
              <w:right w:val="single" w:sz="8" w:space="0" w:color="auto"/>
            </w:tcBorders>
            <w:tcMar>
              <w:top w:w="0" w:type="dxa"/>
              <w:left w:w="108" w:type="dxa"/>
              <w:bottom w:w="0" w:type="dxa"/>
              <w:right w:w="108" w:type="dxa"/>
            </w:tcMar>
            <w:hideMark/>
          </w:tcPr>
          <w:p w14:paraId="480F5A31" w14:textId="77777777" w:rsidR="006040A0" w:rsidRPr="00E46551" w:rsidRDefault="006040A0" w:rsidP="00734AD1">
            <w:pPr>
              <w:keepNext/>
              <w:rPr>
                <w:szCs w:val="20"/>
              </w:rPr>
            </w:pPr>
            <w:r w:rsidRPr="00E46551">
              <w:rPr>
                <w:szCs w:val="20"/>
              </w:rPr>
              <w:t>Friday</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1003EE95" w14:textId="77777777" w:rsidR="006040A0" w:rsidRPr="00E46551" w:rsidRDefault="006040A0" w:rsidP="00734AD1">
            <w:pPr>
              <w:keepNext/>
              <w:rPr>
                <w:szCs w:val="20"/>
              </w:rPr>
            </w:pPr>
            <w:r w:rsidRPr="00E46551">
              <w:rPr>
                <w:szCs w:val="20"/>
              </w:rPr>
              <w:t>Noon on Thursday</w:t>
            </w:r>
          </w:p>
        </w:tc>
        <w:tc>
          <w:tcPr>
            <w:tcW w:w="2752" w:type="dxa"/>
            <w:tcBorders>
              <w:top w:val="nil"/>
              <w:left w:val="nil"/>
              <w:bottom w:val="single" w:sz="8" w:space="0" w:color="auto"/>
              <w:right w:val="single" w:sz="8" w:space="0" w:color="auto"/>
            </w:tcBorders>
            <w:tcMar>
              <w:top w:w="0" w:type="dxa"/>
              <w:left w:w="108" w:type="dxa"/>
              <w:bottom w:w="0" w:type="dxa"/>
              <w:right w:w="108" w:type="dxa"/>
            </w:tcMar>
            <w:hideMark/>
          </w:tcPr>
          <w:p w14:paraId="01E4895F" w14:textId="77777777" w:rsidR="006040A0" w:rsidRPr="00E46551" w:rsidRDefault="006040A0" w:rsidP="00734AD1">
            <w:pPr>
              <w:keepNext/>
              <w:rPr>
                <w:szCs w:val="20"/>
              </w:rPr>
            </w:pPr>
            <w:r w:rsidRPr="00E46551">
              <w:rPr>
                <w:szCs w:val="20"/>
              </w:rPr>
              <w:t>6:00 a.m. on Monday</w:t>
            </w:r>
          </w:p>
        </w:tc>
      </w:tr>
      <w:tr w:rsidR="006040A0" w:rsidRPr="00E46551" w14:paraId="36F642E2" w14:textId="77777777" w:rsidTr="00734AD1">
        <w:trPr>
          <w:jc w:val="center"/>
        </w:trPr>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CA8B68" w14:textId="77777777" w:rsidR="006040A0" w:rsidRPr="00E46551" w:rsidRDefault="006040A0" w:rsidP="00734AD1">
            <w:pPr>
              <w:rPr>
                <w:szCs w:val="20"/>
              </w:rPr>
            </w:pPr>
            <w:r w:rsidRPr="00E46551">
              <w:rPr>
                <w:szCs w:val="20"/>
              </w:rPr>
              <w:t>Saturday</w:t>
            </w:r>
          </w:p>
        </w:tc>
        <w:tc>
          <w:tcPr>
            <w:tcW w:w="1531" w:type="dxa"/>
            <w:tcBorders>
              <w:top w:val="nil"/>
              <w:left w:val="nil"/>
              <w:bottom w:val="single" w:sz="8" w:space="0" w:color="auto"/>
              <w:right w:val="single" w:sz="8" w:space="0" w:color="auto"/>
            </w:tcBorders>
            <w:tcMar>
              <w:top w:w="0" w:type="dxa"/>
              <w:left w:w="108" w:type="dxa"/>
              <w:bottom w:w="0" w:type="dxa"/>
              <w:right w:w="108" w:type="dxa"/>
            </w:tcMar>
            <w:hideMark/>
          </w:tcPr>
          <w:p w14:paraId="32530E77" w14:textId="77777777" w:rsidR="006040A0" w:rsidRPr="00E46551" w:rsidRDefault="006040A0" w:rsidP="00734AD1">
            <w:pPr>
              <w:rPr>
                <w:szCs w:val="20"/>
              </w:rPr>
            </w:pPr>
            <w:r w:rsidRPr="00E46551">
              <w:rPr>
                <w:szCs w:val="20"/>
              </w:rPr>
              <w:t>Friday</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375EC479" w14:textId="77777777" w:rsidR="006040A0" w:rsidRPr="00E46551" w:rsidRDefault="006040A0" w:rsidP="00734AD1">
            <w:pPr>
              <w:rPr>
                <w:szCs w:val="20"/>
              </w:rPr>
            </w:pPr>
            <w:r w:rsidRPr="00E46551">
              <w:rPr>
                <w:szCs w:val="20"/>
              </w:rPr>
              <w:t>Noon on Thursday</w:t>
            </w:r>
          </w:p>
        </w:tc>
        <w:tc>
          <w:tcPr>
            <w:tcW w:w="2752" w:type="dxa"/>
            <w:tcBorders>
              <w:top w:val="nil"/>
              <w:left w:val="nil"/>
              <w:bottom w:val="single" w:sz="8" w:space="0" w:color="auto"/>
              <w:right w:val="single" w:sz="8" w:space="0" w:color="auto"/>
            </w:tcBorders>
            <w:tcMar>
              <w:top w:w="0" w:type="dxa"/>
              <w:left w:w="108" w:type="dxa"/>
              <w:bottom w:w="0" w:type="dxa"/>
              <w:right w:w="108" w:type="dxa"/>
            </w:tcMar>
            <w:hideMark/>
          </w:tcPr>
          <w:p w14:paraId="49A4163F" w14:textId="77777777" w:rsidR="006040A0" w:rsidRPr="00E46551" w:rsidRDefault="006040A0" w:rsidP="00734AD1">
            <w:pPr>
              <w:rPr>
                <w:szCs w:val="20"/>
              </w:rPr>
            </w:pPr>
            <w:r w:rsidRPr="00E46551">
              <w:rPr>
                <w:szCs w:val="20"/>
              </w:rPr>
              <w:t>6:00 a.m. on Monday</w:t>
            </w:r>
          </w:p>
        </w:tc>
      </w:tr>
    </w:tbl>
    <w:p w14:paraId="0ABAD9E3" w14:textId="77777777" w:rsidR="006040A0" w:rsidRDefault="006040A0" w:rsidP="00C95E4F">
      <w:pPr>
        <w:tabs>
          <w:tab w:val="left" w:pos="540"/>
        </w:tabs>
        <w:spacing w:line="240" w:lineRule="atLeast"/>
        <w:rPr>
          <w:rFonts w:cs="Arial"/>
          <w:szCs w:val="22"/>
        </w:rPr>
      </w:pPr>
    </w:p>
    <w:p w14:paraId="1FEFF662" w14:textId="77777777" w:rsidR="00C95E4F" w:rsidRDefault="00C95E4F" w:rsidP="00C95E4F">
      <w:pPr>
        <w:tabs>
          <w:tab w:val="left" w:pos="540"/>
        </w:tabs>
        <w:spacing w:line="240" w:lineRule="atLeast"/>
        <w:rPr>
          <w:rFonts w:cs="Arial"/>
          <w:szCs w:val="22"/>
        </w:rPr>
      </w:pPr>
      <w:r>
        <w:rPr>
          <w:rFonts w:cs="Arial"/>
          <w:b/>
          <w:bCs/>
          <w:szCs w:val="22"/>
        </w:rPr>
        <w:t>6.2</w:t>
      </w:r>
      <w:r>
        <w:rPr>
          <w:rFonts w:cs="Arial"/>
          <w:szCs w:val="22"/>
        </w:rPr>
        <w:t xml:space="preserve"> During non-working hours the contractor shall have all lanes of traffic open for all routes, ramps, and side roads.  Working hours for holidays shall be determined by the engineer.</w:t>
      </w:r>
    </w:p>
    <w:p w14:paraId="53CBD6CE" w14:textId="77777777" w:rsidR="00C95E4F" w:rsidRDefault="00C95E4F" w:rsidP="00C95E4F">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p>
    <w:p w14:paraId="4DFC886F" w14:textId="1B498878" w:rsidR="00C95E4F" w:rsidRDefault="00C95E4F" w:rsidP="00C95E4F">
      <w:pPr>
        <w:tabs>
          <w:tab w:val="left" w:pos="540"/>
        </w:tabs>
        <w:spacing w:line="240" w:lineRule="atLeast"/>
        <w:rPr>
          <w:rFonts w:cs="Arial"/>
          <w:szCs w:val="22"/>
        </w:rPr>
      </w:pPr>
      <w:r>
        <w:rPr>
          <w:rFonts w:cs="Arial"/>
          <w:b/>
          <w:bCs/>
          <w:szCs w:val="22"/>
        </w:rPr>
        <w:t>6.3</w:t>
      </w:r>
      <w:r>
        <w:rPr>
          <w:rFonts w:cs="Arial"/>
          <w:szCs w:val="22"/>
        </w:rPr>
        <w:tab/>
        <w:t xml:space="preserve">Due to the wide variance in traffic volumes throughout the contract area, it is not possible to give specific work hours for the term of the contract.  Each Job Order will specify work </w:t>
      </w:r>
      <w:proofErr w:type="gramStart"/>
      <w:r>
        <w:rPr>
          <w:rFonts w:cs="Arial"/>
          <w:szCs w:val="22"/>
        </w:rPr>
        <w:t>hours</w:t>
      </w:r>
      <w:proofErr w:type="gramEnd"/>
      <w:r>
        <w:rPr>
          <w:rFonts w:cs="Arial"/>
          <w:szCs w:val="22"/>
        </w:rPr>
        <w:t xml:space="preserve"> or work hour restrictions based on the repair location, this may include peak hour restrictions.  The following table provides general guidance as to the most restrictive schedule for when work on or adjacent to the roadway may be allowed.</w:t>
      </w:r>
    </w:p>
    <w:p w14:paraId="6C0ADDDE" w14:textId="77777777" w:rsidR="00C95E4F" w:rsidRDefault="00C95E4F" w:rsidP="00C95E4F">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u w:val="single"/>
        </w:rPr>
      </w:pPr>
    </w:p>
    <w:p w14:paraId="77EE7BCA" w14:textId="77777777" w:rsidR="00C95E4F" w:rsidRDefault="00C95E4F" w:rsidP="00C95E4F">
      <w:pPr>
        <w:widowControl w:val="0"/>
        <w:tabs>
          <w:tab w:val="left" w:pos="4320"/>
        </w:tabs>
        <w:autoSpaceDE w:val="0"/>
        <w:autoSpaceDN w:val="0"/>
        <w:adjustRightInd w:val="0"/>
        <w:ind w:left="720"/>
        <w:rPr>
          <w:rFonts w:cs="Arial"/>
          <w:color w:val="000000"/>
          <w:szCs w:val="22"/>
        </w:rPr>
      </w:pPr>
      <w:r>
        <w:rPr>
          <w:rFonts w:cs="Arial"/>
          <w:color w:val="000000"/>
          <w:szCs w:val="22"/>
          <w:u w:val="single"/>
        </w:rPr>
        <w:t>Traffic Control Plan Type</w:t>
      </w:r>
      <w:r>
        <w:rPr>
          <w:rFonts w:cs="Arial"/>
          <w:color w:val="000000"/>
          <w:szCs w:val="22"/>
        </w:rPr>
        <w:tab/>
      </w:r>
      <w:r>
        <w:rPr>
          <w:rFonts w:cs="Arial"/>
          <w:color w:val="000000"/>
          <w:szCs w:val="22"/>
          <w:u w:val="single"/>
        </w:rPr>
        <w:t xml:space="preserve">Work Hours (Monday </w:t>
      </w:r>
      <w:proofErr w:type="gramStart"/>
      <w:r>
        <w:rPr>
          <w:rFonts w:cs="Arial"/>
          <w:color w:val="000000"/>
          <w:szCs w:val="22"/>
          <w:u w:val="single"/>
        </w:rPr>
        <w:t>thru</w:t>
      </w:r>
      <w:proofErr w:type="gramEnd"/>
      <w:r>
        <w:rPr>
          <w:rFonts w:cs="Arial"/>
          <w:color w:val="000000"/>
          <w:szCs w:val="22"/>
          <w:u w:val="single"/>
        </w:rPr>
        <w:t xml:space="preserve"> Friday)</w:t>
      </w:r>
    </w:p>
    <w:p w14:paraId="130FF530" w14:textId="77777777" w:rsidR="00C95E4F" w:rsidRDefault="00C95E4F" w:rsidP="00C95E4F">
      <w:pPr>
        <w:widowControl w:val="0"/>
        <w:tabs>
          <w:tab w:val="left" w:pos="4590"/>
          <w:tab w:val="left" w:pos="5760"/>
        </w:tabs>
        <w:autoSpaceDE w:val="0"/>
        <w:autoSpaceDN w:val="0"/>
        <w:adjustRightInd w:val="0"/>
        <w:ind w:left="720"/>
        <w:rPr>
          <w:rFonts w:cs="Arial"/>
          <w:color w:val="000000"/>
          <w:szCs w:val="22"/>
          <w:highlight w:val="yellow"/>
        </w:rPr>
      </w:pPr>
      <w:r>
        <w:rPr>
          <w:rFonts w:cs="Arial"/>
          <w:color w:val="000000"/>
          <w:szCs w:val="22"/>
          <w:highlight w:val="yellow"/>
        </w:rPr>
        <w:t>Single Lane Closure</w:t>
      </w:r>
      <w:r>
        <w:rPr>
          <w:rFonts w:cs="Arial"/>
          <w:color w:val="000000"/>
          <w:szCs w:val="22"/>
          <w:highlight w:val="yellow"/>
        </w:rPr>
        <w:tab/>
        <w:t xml:space="preserve">7:30 p.m. </w:t>
      </w:r>
      <w:r>
        <w:rPr>
          <w:rFonts w:cs="Arial"/>
          <w:color w:val="000000"/>
          <w:szCs w:val="22"/>
          <w:highlight w:val="yellow"/>
        </w:rPr>
        <w:tab/>
        <w:t xml:space="preserve">to 4:30 a.m.  </w:t>
      </w:r>
    </w:p>
    <w:p w14:paraId="663DEF34" w14:textId="77777777" w:rsidR="00C95E4F" w:rsidRDefault="00C95E4F" w:rsidP="00C95E4F">
      <w:pPr>
        <w:widowControl w:val="0"/>
        <w:tabs>
          <w:tab w:val="left" w:pos="4590"/>
        </w:tabs>
        <w:autoSpaceDE w:val="0"/>
        <w:autoSpaceDN w:val="0"/>
        <w:adjustRightInd w:val="0"/>
        <w:ind w:left="720"/>
        <w:rPr>
          <w:rFonts w:cs="Arial"/>
          <w:color w:val="000000"/>
          <w:szCs w:val="22"/>
          <w:highlight w:val="yellow"/>
        </w:rPr>
      </w:pPr>
      <w:r>
        <w:rPr>
          <w:rFonts w:cs="Arial"/>
          <w:color w:val="000000"/>
          <w:szCs w:val="22"/>
          <w:highlight w:val="yellow"/>
        </w:rPr>
        <w:t>Ramp Closure</w:t>
      </w:r>
      <w:r>
        <w:rPr>
          <w:rFonts w:cs="Arial"/>
          <w:color w:val="000000"/>
          <w:szCs w:val="22"/>
          <w:highlight w:val="yellow"/>
        </w:rPr>
        <w:tab/>
        <w:t>Hours and days as approved by the engineer</w:t>
      </w:r>
    </w:p>
    <w:p w14:paraId="710E83A4" w14:textId="77777777" w:rsidR="00C95E4F" w:rsidRDefault="00C95E4F" w:rsidP="00C95E4F">
      <w:pPr>
        <w:widowControl w:val="0"/>
        <w:tabs>
          <w:tab w:val="left" w:pos="4590"/>
        </w:tabs>
        <w:autoSpaceDE w:val="0"/>
        <w:autoSpaceDN w:val="0"/>
        <w:adjustRightInd w:val="0"/>
        <w:ind w:left="720"/>
        <w:rPr>
          <w:rFonts w:cs="Arial"/>
          <w:color w:val="000000"/>
          <w:szCs w:val="22"/>
          <w:highlight w:val="yellow"/>
        </w:rPr>
      </w:pPr>
      <w:r>
        <w:rPr>
          <w:rFonts w:cs="Arial"/>
          <w:color w:val="000000"/>
          <w:szCs w:val="22"/>
          <w:highlight w:val="yellow"/>
        </w:rPr>
        <w:t>One Lane Two Way Operation</w:t>
      </w:r>
      <w:r>
        <w:rPr>
          <w:rFonts w:cs="Arial"/>
          <w:color w:val="000000"/>
          <w:szCs w:val="22"/>
          <w:highlight w:val="yellow"/>
        </w:rPr>
        <w:tab/>
        <w:t>Hours and days as approved by the engineer</w:t>
      </w:r>
    </w:p>
    <w:p w14:paraId="54DD1E0B" w14:textId="77777777" w:rsidR="00C95E4F" w:rsidRDefault="00C95E4F" w:rsidP="00C95E4F">
      <w:pPr>
        <w:widowControl w:val="0"/>
        <w:tabs>
          <w:tab w:val="left" w:pos="4320"/>
        </w:tabs>
        <w:autoSpaceDE w:val="0"/>
        <w:autoSpaceDN w:val="0"/>
        <w:adjustRightInd w:val="0"/>
        <w:ind w:left="1800"/>
        <w:rPr>
          <w:rFonts w:cs="Arial"/>
          <w:color w:val="000000"/>
          <w:szCs w:val="22"/>
        </w:rPr>
      </w:pPr>
      <w:r>
        <w:rPr>
          <w:rFonts w:cs="Arial"/>
          <w:color w:val="000000"/>
          <w:szCs w:val="22"/>
          <w:highlight w:val="yellow"/>
        </w:rPr>
        <w:t>with Flagger</w:t>
      </w:r>
    </w:p>
    <w:p w14:paraId="41D66263" w14:textId="77777777" w:rsidR="00C95E4F" w:rsidRDefault="00C95E4F" w:rsidP="00C95E4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58895A5D" w14:textId="0494AC4B" w:rsidR="00C95E4F" w:rsidRDefault="00C95E4F" w:rsidP="00C95E4F">
      <w:pPr>
        <w:tabs>
          <w:tab w:val="left" w:pos="720"/>
        </w:tabs>
        <w:rPr>
          <w:rFonts w:cs="Arial"/>
          <w:color w:val="000000"/>
          <w:szCs w:val="22"/>
        </w:rPr>
      </w:pPr>
      <w:r>
        <w:rPr>
          <w:rFonts w:cs="Arial"/>
          <w:szCs w:val="22"/>
        </w:rPr>
        <w:t>Specific work hours for an individual work location shall be according to the mutually agreed upon schedule in the Job Order.</w:t>
      </w:r>
    </w:p>
    <w:p w14:paraId="285C78EE" w14:textId="77777777" w:rsidR="00594E35" w:rsidRDefault="00594E35" w:rsidP="00594E35">
      <w:pPr>
        <w:tabs>
          <w:tab w:val="left" w:pos="720"/>
        </w:tabs>
        <w:rPr>
          <w:color w:val="000000"/>
          <w:szCs w:val="22"/>
        </w:rPr>
      </w:pPr>
    </w:p>
    <w:p w14:paraId="7E97FF73" w14:textId="6E95BD75" w:rsidR="00594E35" w:rsidRDefault="0000256C" w:rsidP="00594E35">
      <w:pPr>
        <w:tabs>
          <w:tab w:val="left" w:pos="720"/>
        </w:tabs>
        <w:rPr>
          <w:color w:val="000000"/>
          <w:szCs w:val="22"/>
        </w:rPr>
      </w:pPr>
      <w:bookmarkStart w:id="80" w:name="_Hlk119668892"/>
      <w:proofErr w:type="gramStart"/>
      <w:r>
        <w:rPr>
          <w:b/>
          <w:bCs/>
          <w:color w:val="000000"/>
          <w:szCs w:val="22"/>
        </w:rPr>
        <w:t>7</w:t>
      </w:r>
      <w:r w:rsidR="00594E35">
        <w:rPr>
          <w:b/>
          <w:bCs/>
          <w:color w:val="000000"/>
          <w:szCs w:val="22"/>
        </w:rPr>
        <w:t>.0  Work</w:t>
      </w:r>
      <w:proofErr w:type="gramEnd"/>
      <w:r w:rsidR="00594E35">
        <w:rPr>
          <w:b/>
          <w:bCs/>
          <w:color w:val="000000"/>
          <w:szCs w:val="22"/>
        </w:rPr>
        <w:t xml:space="preserve"> Within Another Work Zone.  </w:t>
      </w:r>
      <w:r w:rsidR="00594E35">
        <w:rPr>
          <w:color w:val="000000"/>
          <w:szCs w:val="22"/>
        </w:rPr>
        <w:t xml:space="preserve">The engineer may determine it is in the best interest of the Commission and the traveling public to have the work designated in the </w:t>
      </w:r>
      <w:r w:rsidR="0013213F">
        <w:rPr>
          <w:color w:val="000000"/>
          <w:szCs w:val="22"/>
        </w:rPr>
        <w:t>J</w:t>
      </w:r>
      <w:r w:rsidR="00594E35">
        <w:rPr>
          <w:color w:val="000000"/>
          <w:szCs w:val="22"/>
        </w:rPr>
        <w:t xml:space="preserve">ob </w:t>
      </w:r>
      <w:r w:rsidR="0013213F">
        <w:rPr>
          <w:color w:val="000000"/>
          <w:szCs w:val="22"/>
        </w:rPr>
        <w:t>O</w:t>
      </w:r>
      <w:r w:rsidR="00594E35">
        <w:rPr>
          <w:color w:val="000000"/>
          <w:szCs w:val="22"/>
        </w:rPr>
        <w:t>rder performed within another contractor's work zone or within a MoDOT work zone.  If the work is designated to be performed within another work zone, the contractor shall coordinate and perform the work in accordance with Sec 105.6.</w:t>
      </w:r>
    </w:p>
    <w:p w14:paraId="648E0E4B" w14:textId="77777777" w:rsidR="00C15166" w:rsidRDefault="00C15166" w:rsidP="00594E35">
      <w:pPr>
        <w:tabs>
          <w:tab w:val="left" w:pos="720"/>
        </w:tabs>
        <w:rPr>
          <w:color w:val="000000"/>
          <w:szCs w:val="22"/>
        </w:rPr>
      </w:pPr>
    </w:p>
    <w:bookmarkEnd w:id="80"/>
    <w:p w14:paraId="282FD970" w14:textId="77777777" w:rsidR="00D3175C" w:rsidRDefault="00D3175C" w:rsidP="00D3175C">
      <w:pPr>
        <w:tabs>
          <w:tab w:val="left" w:pos="540"/>
        </w:tabs>
        <w:spacing w:line="240" w:lineRule="atLeast"/>
        <w:rPr>
          <w:rFonts w:cs="Arial"/>
          <w:szCs w:val="22"/>
        </w:rPr>
      </w:pPr>
      <w:r>
        <w:rPr>
          <w:rFonts w:cs="Arial"/>
          <w:b/>
          <w:bCs/>
          <w:szCs w:val="22"/>
        </w:rPr>
        <w:t>8.0</w:t>
      </w:r>
      <w:r>
        <w:rPr>
          <w:rFonts w:cs="Arial"/>
          <w:b/>
          <w:bCs/>
          <w:szCs w:val="22"/>
        </w:rPr>
        <w:tab/>
        <w:t xml:space="preserve">Ramp Closure.  </w:t>
      </w:r>
      <w:r>
        <w:rPr>
          <w:rFonts w:cs="Arial"/>
          <w:szCs w:val="22"/>
        </w:rPr>
        <w:t>Ramp closures shall be minimized and shall be approved by the engineer a minimum of five days prior to the closure.  Only one ramp closure will be permitted in a particular interchange or complex at one time.  Work on acceleration / deceleration lanes will not require ramp closure unless approved by the engineer.  Detour traffic handling details will be as specified by the engineer.  Major ramp closures may require detour signing with other ramp closures only requiring use of changeable message signs (CMS) for detours.  If the engineer determines detour signing is required, all necessary detour trailblazing placards will be furnished, installed, and covered by others. The contractor shall furnish all CMS required by the engineer.  The contractor shall be responsible for uncovering and covering the trailblazing placards as work progresses.</w:t>
      </w:r>
    </w:p>
    <w:p w14:paraId="4EB55E80" w14:textId="77777777" w:rsidR="00C95E4F" w:rsidRDefault="00C95E4F" w:rsidP="00594E35">
      <w:pPr>
        <w:tabs>
          <w:tab w:val="left" w:pos="720"/>
        </w:tabs>
        <w:rPr>
          <w:color w:val="000000"/>
          <w:szCs w:val="22"/>
        </w:rPr>
      </w:pPr>
    </w:p>
    <w:p w14:paraId="1EF732E9" w14:textId="4173B1B8" w:rsidR="00C95E4F" w:rsidRDefault="00D3175C" w:rsidP="00C95E4F">
      <w:pPr>
        <w:tabs>
          <w:tab w:val="left" w:pos="540"/>
        </w:tabs>
        <w:spacing w:line="240" w:lineRule="atLeast"/>
        <w:rPr>
          <w:rFonts w:cs="Arial"/>
          <w:szCs w:val="22"/>
        </w:rPr>
      </w:pPr>
      <w:r>
        <w:rPr>
          <w:rFonts w:cs="Arial"/>
          <w:b/>
          <w:bCs/>
          <w:szCs w:val="22"/>
        </w:rPr>
        <w:t>9</w:t>
      </w:r>
      <w:r w:rsidR="00C95E4F">
        <w:rPr>
          <w:rFonts w:cs="Arial"/>
          <w:b/>
          <w:bCs/>
          <w:szCs w:val="22"/>
        </w:rPr>
        <w:t>.0</w:t>
      </w:r>
      <w:r w:rsidR="00C95E4F">
        <w:rPr>
          <w:rFonts w:cs="Arial"/>
          <w:b/>
          <w:bCs/>
          <w:szCs w:val="22"/>
        </w:rPr>
        <w:tab/>
        <w:t xml:space="preserve">Changeable Message Signs.  </w:t>
      </w:r>
      <w:r w:rsidR="00C95E4F">
        <w:rPr>
          <w:rFonts w:cs="Arial"/>
          <w:szCs w:val="22"/>
        </w:rPr>
        <w:t xml:space="preserve">The contractor shall provide changeable message signs notifying motorists of future traffic disruption and possible traffic slowdown one week before </w:t>
      </w:r>
      <w:r w:rsidR="00C95E4F">
        <w:rPr>
          <w:rFonts w:cs="Arial"/>
          <w:szCs w:val="22"/>
        </w:rPr>
        <w:lastRenderedPageBreak/>
        <w:t>traffic is shifted to a detour.  The changeable message sign installation shall be placed at a location as approved or directed by the engineer.</w:t>
      </w:r>
    </w:p>
    <w:p w14:paraId="0C68E964" w14:textId="77777777" w:rsidR="00C95E4F" w:rsidRDefault="00C95E4F" w:rsidP="00594E35">
      <w:pPr>
        <w:tabs>
          <w:tab w:val="left" w:pos="720"/>
        </w:tabs>
        <w:rPr>
          <w:color w:val="000000"/>
          <w:szCs w:val="22"/>
        </w:rPr>
      </w:pPr>
    </w:p>
    <w:p w14:paraId="2FCE6584" w14:textId="77777777" w:rsidR="00594E35" w:rsidRDefault="00D3175C" w:rsidP="00594E35">
      <w:pPr>
        <w:tabs>
          <w:tab w:val="left" w:pos="720"/>
        </w:tabs>
        <w:rPr>
          <w:color w:val="000000"/>
          <w:szCs w:val="22"/>
        </w:rPr>
      </w:pPr>
      <w:proofErr w:type="gramStart"/>
      <w:r>
        <w:rPr>
          <w:b/>
          <w:bCs/>
          <w:color w:val="000000"/>
          <w:szCs w:val="22"/>
        </w:rPr>
        <w:t>10</w:t>
      </w:r>
      <w:r w:rsidR="00594E35">
        <w:rPr>
          <w:b/>
          <w:bCs/>
          <w:color w:val="000000"/>
          <w:szCs w:val="22"/>
        </w:rPr>
        <w:t>.0  Basis</w:t>
      </w:r>
      <w:proofErr w:type="gramEnd"/>
      <w:r w:rsidR="00594E35">
        <w:rPr>
          <w:b/>
          <w:bCs/>
          <w:color w:val="000000"/>
          <w:szCs w:val="22"/>
        </w:rPr>
        <w:t xml:space="preserve"> of Payment.</w:t>
      </w:r>
      <w:r w:rsidR="00594E35">
        <w:rPr>
          <w:color w:val="000000"/>
          <w:szCs w:val="22"/>
        </w:rPr>
        <w:t xml:space="preserve">  </w:t>
      </w:r>
      <w:bookmarkStart w:id="81" w:name="_Hlk119667981"/>
      <w:r w:rsidR="00DE32C8">
        <w:rPr>
          <w:rFonts w:cs="Arial"/>
          <w:szCs w:val="22"/>
        </w:rPr>
        <w:t>All items necessary to complete the traffic control will be paid for at the fixed unit price multiplied by the Adjustment Factor, as mutually agreed upon in the Job Order.</w:t>
      </w:r>
      <w:bookmarkEnd w:id="81"/>
    </w:p>
    <w:p w14:paraId="1C1937AC" w14:textId="77777777" w:rsidR="00594E35" w:rsidRDefault="00594E35" w:rsidP="00594E35">
      <w:pPr>
        <w:pStyle w:val="BodyText"/>
        <w:rPr>
          <w:szCs w:val="22"/>
        </w:rPr>
      </w:pPr>
    </w:p>
    <w:p w14:paraId="0E79763D" w14:textId="77777777" w:rsidR="00594E35" w:rsidRDefault="00594E35" w:rsidP="00594E35">
      <w:pPr>
        <w:pStyle w:val="BodyText"/>
        <w:rPr>
          <w:rFonts w:cs="Arial"/>
        </w:rPr>
      </w:pPr>
    </w:p>
    <w:p w14:paraId="64B9B0D7" w14:textId="77777777" w:rsidR="00732532" w:rsidRPr="00533F00" w:rsidRDefault="00732532" w:rsidP="00CF33CB">
      <w:pPr>
        <w:pStyle w:val="Heading1"/>
      </w:pPr>
      <w:bookmarkStart w:id="82" w:name="_Toc120086991"/>
      <w:bookmarkStart w:id="83" w:name="_Toc217371869"/>
      <w:r w:rsidRPr="00533F00">
        <w:t>Traffic Control Plan Types</w:t>
      </w:r>
      <w:bookmarkEnd w:id="82"/>
      <w:bookmarkEnd w:id="83"/>
    </w:p>
    <w:p w14:paraId="42C2082A" w14:textId="77777777" w:rsidR="00732532" w:rsidRPr="00730895" w:rsidRDefault="00732532" w:rsidP="00732532">
      <w:pPr>
        <w:keepNext/>
        <w:rPr>
          <w:bCs/>
        </w:rPr>
      </w:pPr>
    </w:p>
    <w:p w14:paraId="28C007DB" w14:textId="37B234AC" w:rsidR="00732532" w:rsidRDefault="00732532" w:rsidP="00732532">
      <w:pPr>
        <w:rPr>
          <w:b/>
          <w:bCs/>
          <w:color w:val="000000"/>
          <w:szCs w:val="22"/>
          <w:u w:val="single"/>
        </w:rPr>
      </w:pPr>
      <w:proofErr w:type="gramStart"/>
      <w:r w:rsidRPr="00F32FB3">
        <w:rPr>
          <w:b/>
          <w:bCs/>
        </w:rPr>
        <w:t>1.0  Description</w:t>
      </w:r>
      <w:proofErr w:type="gramEnd"/>
      <w:r w:rsidRPr="00F32FB3">
        <w:rPr>
          <w:b/>
          <w:bCs/>
        </w:rPr>
        <w:t xml:space="preserve">. </w:t>
      </w:r>
      <w:r w:rsidRPr="00C53200">
        <w:t xml:space="preserve"> </w:t>
      </w:r>
      <w:r>
        <w:rPr>
          <w:color w:val="000000"/>
          <w:szCs w:val="22"/>
        </w:rPr>
        <w:t xml:space="preserve">The engineer will designate in the </w:t>
      </w:r>
      <w:r w:rsidR="0013213F">
        <w:rPr>
          <w:color w:val="000000"/>
          <w:szCs w:val="22"/>
        </w:rPr>
        <w:t>J</w:t>
      </w:r>
      <w:r>
        <w:rPr>
          <w:color w:val="000000"/>
          <w:szCs w:val="22"/>
        </w:rPr>
        <w:t xml:space="preserve">ob </w:t>
      </w:r>
      <w:r w:rsidR="0013213F">
        <w:rPr>
          <w:color w:val="000000"/>
          <w:szCs w:val="22"/>
        </w:rPr>
        <w:t>O</w:t>
      </w:r>
      <w:r>
        <w:rPr>
          <w:color w:val="000000"/>
          <w:szCs w:val="22"/>
        </w:rPr>
        <w:t xml:space="preserve">rder the type of traffic control plan (TCP) necessary to perform the work.  If the engineer determines more than one type of TCP is needed to perform the work, the additional plan or plans will be specified in the </w:t>
      </w:r>
      <w:r w:rsidR="0013213F">
        <w:rPr>
          <w:color w:val="000000"/>
          <w:szCs w:val="22"/>
        </w:rPr>
        <w:t>J</w:t>
      </w:r>
      <w:r>
        <w:rPr>
          <w:color w:val="000000"/>
          <w:szCs w:val="22"/>
        </w:rPr>
        <w:t xml:space="preserve">ob </w:t>
      </w:r>
      <w:r w:rsidR="0013213F">
        <w:rPr>
          <w:color w:val="000000"/>
          <w:szCs w:val="22"/>
        </w:rPr>
        <w:t>O</w:t>
      </w:r>
      <w:r>
        <w:rPr>
          <w:color w:val="000000"/>
          <w:szCs w:val="22"/>
        </w:rPr>
        <w:t xml:space="preserve">rder.  </w:t>
      </w:r>
      <w:r w:rsidRPr="000763AE">
        <w:rPr>
          <w:color w:val="000000"/>
          <w:szCs w:val="22"/>
        </w:rPr>
        <w:t xml:space="preserve">The various types of TCP’s and the traffic control devices </w:t>
      </w:r>
      <w:r w:rsidRPr="004D3169">
        <w:rPr>
          <w:color w:val="000000"/>
          <w:szCs w:val="22"/>
        </w:rPr>
        <w:t xml:space="preserve">required for each TCP are shown on the plans.  The contractor shall furnish adequate channelizing devices as shown on the plans.  </w:t>
      </w:r>
      <w:r w:rsidRPr="004D3169">
        <w:rPr>
          <w:b/>
          <w:bCs/>
          <w:color w:val="000000"/>
          <w:szCs w:val="22"/>
          <w:u w:val="single"/>
        </w:rPr>
        <w:t>The contractor’s</w:t>
      </w:r>
      <w:r>
        <w:rPr>
          <w:b/>
          <w:bCs/>
          <w:color w:val="000000"/>
          <w:szCs w:val="22"/>
          <w:u w:val="single"/>
        </w:rPr>
        <w:t xml:space="preserve"> attention is directed </w:t>
      </w:r>
      <w:proofErr w:type="gramStart"/>
      <w:r>
        <w:rPr>
          <w:b/>
          <w:bCs/>
          <w:color w:val="000000"/>
          <w:szCs w:val="22"/>
          <w:u w:val="single"/>
        </w:rPr>
        <w:t>to</w:t>
      </w:r>
      <w:proofErr w:type="gramEnd"/>
      <w:r>
        <w:rPr>
          <w:b/>
          <w:bCs/>
          <w:color w:val="000000"/>
          <w:szCs w:val="22"/>
          <w:u w:val="single"/>
        </w:rPr>
        <w:t xml:space="preserve"> the fact that trim line channelizers are required for all TCP’s regardless of daytime or nighttime operations.  Cones will not be allowed for use </w:t>
      </w:r>
      <w:proofErr w:type="gramStart"/>
      <w:r>
        <w:rPr>
          <w:b/>
          <w:bCs/>
          <w:color w:val="000000"/>
          <w:szCs w:val="22"/>
          <w:u w:val="single"/>
        </w:rPr>
        <w:t>on</w:t>
      </w:r>
      <w:proofErr w:type="gramEnd"/>
      <w:r>
        <w:rPr>
          <w:b/>
          <w:bCs/>
          <w:color w:val="000000"/>
          <w:szCs w:val="22"/>
          <w:u w:val="single"/>
        </w:rPr>
        <w:t xml:space="preserve"> this contract.</w:t>
      </w:r>
    </w:p>
    <w:p w14:paraId="490BAC91" w14:textId="77777777" w:rsidR="00C15166" w:rsidRPr="00C53200" w:rsidRDefault="00C15166" w:rsidP="00732532"/>
    <w:p w14:paraId="69FA12CE" w14:textId="77777777" w:rsidR="00732532" w:rsidRPr="00AA64D0" w:rsidRDefault="00732532" w:rsidP="00732532">
      <w:pPr>
        <w:rPr>
          <w:b/>
          <w:bCs/>
        </w:rPr>
      </w:pPr>
      <w:proofErr w:type="gramStart"/>
      <w:r w:rsidRPr="00C53200">
        <w:rPr>
          <w:b/>
          <w:bCs/>
        </w:rPr>
        <w:t>2.0  Plan</w:t>
      </w:r>
      <w:proofErr w:type="gramEnd"/>
      <w:r w:rsidRPr="00C53200">
        <w:rPr>
          <w:b/>
          <w:bCs/>
        </w:rPr>
        <w:t xml:space="preserve"> Types.</w:t>
      </w:r>
    </w:p>
    <w:p w14:paraId="39B05628" w14:textId="77777777" w:rsidR="00732532" w:rsidRDefault="00732532" w:rsidP="007325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b/>
          <w:bCs/>
          <w:color w:val="000000"/>
          <w:szCs w:val="22"/>
        </w:rPr>
      </w:pPr>
    </w:p>
    <w:p w14:paraId="3CE616E5" w14:textId="77777777" w:rsidR="00732532" w:rsidRDefault="00732532" w:rsidP="007325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roofErr w:type="gramStart"/>
      <w:r>
        <w:rPr>
          <w:rFonts w:cs="Arial"/>
          <w:b/>
          <w:bCs/>
          <w:color w:val="000000"/>
          <w:szCs w:val="22"/>
        </w:rPr>
        <w:t>2.1  Single</w:t>
      </w:r>
      <w:proofErr w:type="gramEnd"/>
      <w:r>
        <w:rPr>
          <w:rFonts w:cs="Arial"/>
          <w:b/>
          <w:bCs/>
          <w:color w:val="000000"/>
          <w:szCs w:val="22"/>
        </w:rPr>
        <w:t xml:space="preserve"> Lane Closure.  </w:t>
      </w:r>
      <w:r>
        <w:rPr>
          <w:rFonts w:cs="Arial"/>
          <w:color w:val="000000"/>
          <w:szCs w:val="22"/>
        </w:rPr>
        <w:t>A single lane closure shall be performed by furnishing, installing, and removing the following set of traffic control devices:</w:t>
      </w:r>
    </w:p>
    <w:p w14:paraId="62092B47" w14:textId="77777777" w:rsidR="00732532" w:rsidRDefault="00732532" w:rsidP="007325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14CE25B4" w14:textId="77777777" w:rsidR="00732532" w:rsidRPr="005E5EF9" w:rsidRDefault="00732532" w:rsidP="00732532">
      <w:pPr>
        <w:keepNext/>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2 each</w:t>
      </w:r>
      <w:r>
        <w:rPr>
          <w:rFonts w:cs="Arial"/>
          <w:color w:val="000000"/>
          <w:szCs w:val="22"/>
        </w:rPr>
        <w:tab/>
        <w:t>Road Work Ahead</w:t>
      </w:r>
    </w:p>
    <w:p w14:paraId="438914E0" w14:textId="77777777" w:rsidR="00732532" w:rsidRPr="005E5EF9" w:rsidRDefault="00732532" w:rsidP="00732532">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r>
      <w:r w:rsidRPr="005E5EF9">
        <w:rPr>
          <w:rFonts w:cs="Arial"/>
          <w:color w:val="000000"/>
          <w:szCs w:val="22"/>
        </w:rPr>
        <w:t>2 each</w:t>
      </w:r>
      <w:r w:rsidRPr="005E5EF9">
        <w:rPr>
          <w:rFonts w:cs="Arial"/>
          <w:color w:val="000000"/>
          <w:szCs w:val="22"/>
        </w:rPr>
        <w:tab/>
        <w:t>Right (Left) Lane Closed Ahead</w:t>
      </w:r>
    </w:p>
    <w:p w14:paraId="7CF2AED6" w14:textId="77777777" w:rsidR="00732532" w:rsidRPr="00F32FB3" w:rsidRDefault="00732532" w:rsidP="00732532">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5E5EF9">
        <w:rPr>
          <w:rFonts w:cs="Arial"/>
          <w:color w:val="000000"/>
          <w:szCs w:val="22"/>
        </w:rPr>
        <w:tab/>
        <w:t>2 each</w:t>
      </w:r>
      <w:r w:rsidRPr="005E5EF9">
        <w:rPr>
          <w:rFonts w:cs="Arial"/>
          <w:color w:val="000000"/>
          <w:szCs w:val="22"/>
        </w:rPr>
        <w:tab/>
      </w:r>
      <w:r w:rsidRPr="00F32FB3">
        <w:rPr>
          <w:rFonts w:cs="Arial"/>
          <w:color w:val="000000"/>
          <w:szCs w:val="22"/>
        </w:rPr>
        <w:t>Reduced Speed Limit Ahead (Symbol)</w:t>
      </w:r>
    </w:p>
    <w:p w14:paraId="4164A8AE" w14:textId="2454D7FD" w:rsidR="00732532" w:rsidRPr="00F32FB3" w:rsidRDefault="00732532" w:rsidP="00732532">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F32FB3">
        <w:rPr>
          <w:rFonts w:cs="Arial"/>
          <w:color w:val="000000"/>
          <w:szCs w:val="22"/>
        </w:rPr>
        <w:tab/>
      </w:r>
      <w:r w:rsidR="00935FEC">
        <w:rPr>
          <w:rFonts w:cs="Arial"/>
          <w:color w:val="000000"/>
          <w:szCs w:val="22"/>
        </w:rPr>
        <w:t>2</w:t>
      </w:r>
      <w:r w:rsidR="00935FEC" w:rsidRPr="00F32FB3">
        <w:rPr>
          <w:rFonts w:cs="Arial"/>
          <w:color w:val="000000"/>
          <w:szCs w:val="22"/>
        </w:rPr>
        <w:t xml:space="preserve"> </w:t>
      </w:r>
      <w:r w:rsidRPr="00F32FB3">
        <w:rPr>
          <w:rFonts w:cs="Arial"/>
          <w:color w:val="000000"/>
          <w:szCs w:val="22"/>
        </w:rPr>
        <w:t>each</w:t>
      </w:r>
      <w:r w:rsidRPr="00F32FB3">
        <w:rPr>
          <w:rFonts w:cs="Arial"/>
          <w:color w:val="000000"/>
          <w:szCs w:val="22"/>
        </w:rPr>
        <w:tab/>
      </w:r>
      <w:r w:rsidR="0016255B">
        <w:rPr>
          <w:color w:val="000000"/>
          <w:szCs w:val="22"/>
        </w:rPr>
        <w:t>Lane Ends</w:t>
      </w:r>
    </w:p>
    <w:p w14:paraId="4DA7EE88" w14:textId="77777777" w:rsidR="00732532" w:rsidRPr="005E5EF9" w:rsidRDefault="00732532" w:rsidP="00732532">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F32FB3">
        <w:rPr>
          <w:rFonts w:cs="Arial"/>
          <w:color w:val="000000"/>
          <w:szCs w:val="22"/>
        </w:rPr>
        <w:tab/>
        <w:t>2 each</w:t>
      </w:r>
      <w:r w:rsidRPr="00F32FB3">
        <w:rPr>
          <w:rFonts w:cs="Arial"/>
          <w:color w:val="000000"/>
          <w:szCs w:val="22"/>
        </w:rPr>
        <w:tab/>
        <w:t>Speed Limit XX MPH</w:t>
      </w:r>
    </w:p>
    <w:p w14:paraId="3E76B0A5" w14:textId="77777777" w:rsidR="00732532" w:rsidRDefault="00732532" w:rsidP="00732532">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5E5EF9">
        <w:rPr>
          <w:rFonts w:cs="Arial"/>
          <w:color w:val="000000"/>
          <w:szCs w:val="22"/>
        </w:rPr>
        <w:tab/>
        <w:t>2 each</w:t>
      </w:r>
      <w:r w:rsidRPr="005E5EF9">
        <w:rPr>
          <w:rFonts w:cs="Arial"/>
          <w:color w:val="000000"/>
          <w:szCs w:val="22"/>
        </w:rPr>
        <w:tab/>
        <w:t>Work Zone (Plaque)</w:t>
      </w:r>
    </w:p>
    <w:p w14:paraId="6A639097" w14:textId="77777777" w:rsidR="00732532" w:rsidRDefault="00732532" w:rsidP="00732532">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14 each</w:t>
      </w:r>
      <w:r>
        <w:rPr>
          <w:rFonts w:cs="Arial"/>
          <w:color w:val="000000"/>
          <w:szCs w:val="22"/>
        </w:rPr>
        <w:tab/>
        <w:t>Directional Indicator Barricade</w:t>
      </w:r>
    </w:p>
    <w:p w14:paraId="08AEEB38" w14:textId="77777777" w:rsidR="00732532" w:rsidRDefault="00732532" w:rsidP="00732532">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 xml:space="preserve">30 </w:t>
      </w:r>
      <w:proofErr w:type="gramStart"/>
      <w:r>
        <w:rPr>
          <w:rFonts w:cs="Arial"/>
          <w:color w:val="000000"/>
          <w:szCs w:val="22"/>
        </w:rPr>
        <w:t>each</w:t>
      </w:r>
      <w:r>
        <w:rPr>
          <w:rFonts w:cs="Arial"/>
          <w:color w:val="000000"/>
          <w:szCs w:val="22"/>
        </w:rPr>
        <w:tab/>
        <w:t>Channelizer</w:t>
      </w:r>
      <w:proofErr w:type="gramEnd"/>
      <w:r>
        <w:rPr>
          <w:rFonts w:cs="Arial"/>
          <w:color w:val="000000"/>
          <w:szCs w:val="22"/>
        </w:rPr>
        <w:t xml:space="preserve"> (Trim Line)</w:t>
      </w:r>
    </w:p>
    <w:p w14:paraId="39826836" w14:textId="77777777" w:rsidR="00732532" w:rsidRDefault="00732532" w:rsidP="00732532">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2 each</w:t>
      </w:r>
      <w:r>
        <w:rPr>
          <w:rFonts w:cs="Arial"/>
          <w:color w:val="000000"/>
          <w:szCs w:val="22"/>
        </w:rPr>
        <w:tab/>
        <w:t>Flashing Arrow Panel</w:t>
      </w:r>
      <w:r>
        <w:rPr>
          <w:rFonts w:cs="Arial"/>
          <w:color w:val="000000"/>
          <w:szCs w:val="22"/>
        </w:rPr>
        <w:tab/>
        <w:t>(One Truck Mount for TMA)</w:t>
      </w:r>
    </w:p>
    <w:p w14:paraId="5AE4A12E" w14:textId="77777777" w:rsidR="00732532" w:rsidRDefault="00732532" w:rsidP="00732532">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1 each</w:t>
      </w:r>
      <w:r>
        <w:rPr>
          <w:rFonts w:cs="Arial"/>
          <w:color w:val="000000"/>
          <w:szCs w:val="22"/>
        </w:rPr>
        <w:tab/>
        <w:t>Truck Mounted Attenuator</w:t>
      </w:r>
    </w:p>
    <w:p w14:paraId="10083915" w14:textId="77777777" w:rsidR="00732532" w:rsidRDefault="00732532" w:rsidP="00732532">
      <w:pPr>
        <w:pStyle w:val="BodyText"/>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szCs w:val="22"/>
        </w:rPr>
      </w:pPr>
      <w:r>
        <w:rPr>
          <w:rFonts w:cs="Arial"/>
          <w:szCs w:val="22"/>
        </w:rPr>
        <w:tab/>
        <w:t>1 each</w:t>
      </w:r>
      <w:r>
        <w:rPr>
          <w:rFonts w:cs="Arial"/>
          <w:szCs w:val="22"/>
        </w:rPr>
        <w:tab/>
        <w:t>Changeable Message Sign (Contractor Furnished / Retained)</w:t>
      </w:r>
    </w:p>
    <w:p w14:paraId="2682862A" w14:textId="77777777" w:rsidR="00732532" w:rsidRDefault="00732532" w:rsidP="007325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7861C130" w14:textId="77777777" w:rsidR="00732532" w:rsidRDefault="00732532" w:rsidP="007325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roofErr w:type="gramStart"/>
      <w:r w:rsidRPr="00533F00">
        <w:rPr>
          <w:rFonts w:cs="Arial"/>
          <w:b/>
          <w:bCs/>
          <w:color w:val="000000"/>
          <w:szCs w:val="22"/>
        </w:rPr>
        <w:t>2.2  Ramp</w:t>
      </w:r>
      <w:proofErr w:type="gramEnd"/>
      <w:r w:rsidRPr="00533F00">
        <w:rPr>
          <w:rFonts w:cs="Arial"/>
          <w:b/>
          <w:bCs/>
          <w:color w:val="000000"/>
          <w:szCs w:val="22"/>
        </w:rPr>
        <w:t xml:space="preserve"> Closure.</w:t>
      </w:r>
      <w:r>
        <w:rPr>
          <w:rFonts w:cs="Arial"/>
          <w:color w:val="000000"/>
          <w:szCs w:val="22"/>
        </w:rPr>
        <w:t xml:space="preserve">  The contractor shall obtain approval from the engineer a minimum of five days prior to any ramp closure.  A ramp closure shall be performed by furnishing, installing, and removing the following set of traffic control devices:</w:t>
      </w:r>
    </w:p>
    <w:p w14:paraId="593D36A9" w14:textId="77777777" w:rsidR="00732532" w:rsidRDefault="00732532" w:rsidP="007325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1C66E4B6" w14:textId="77777777" w:rsidR="00732532" w:rsidRPr="002E772F" w:rsidRDefault="00732532" w:rsidP="00732532">
      <w:pPr>
        <w:keepNext/>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 xml:space="preserve">2 </w:t>
      </w:r>
      <w:proofErr w:type="gramStart"/>
      <w:r>
        <w:rPr>
          <w:rFonts w:cs="Arial"/>
          <w:color w:val="000000"/>
          <w:szCs w:val="22"/>
        </w:rPr>
        <w:t xml:space="preserve">each  </w:t>
      </w:r>
      <w:r>
        <w:rPr>
          <w:rFonts w:cs="Arial"/>
          <w:color w:val="000000"/>
          <w:szCs w:val="22"/>
        </w:rPr>
        <w:tab/>
      </w:r>
      <w:proofErr w:type="gramEnd"/>
      <w:r>
        <w:rPr>
          <w:rFonts w:cs="Arial"/>
          <w:color w:val="000000"/>
          <w:szCs w:val="22"/>
        </w:rPr>
        <w:t>Road Work Ahead</w:t>
      </w:r>
    </w:p>
    <w:p w14:paraId="3260E280" w14:textId="77777777" w:rsidR="00732532" w:rsidRPr="002E772F" w:rsidRDefault="00732532" w:rsidP="00732532">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r>
      <w:r w:rsidRPr="002E772F">
        <w:rPr>
          <w:rFonts w:cs="Arial"/>
          <w:color w:val="000000"/>
          <w:szCs w:val="22"/>
        </w:rPr>
        <w:t xml:space="preserve">2 each </w:t>
      </w:r>
      <w:r w:rsidRPr="002E772F">
        <w:rPr>
          <w:rFonts w:cs="Arial"/>
          <w:color w:val="000000"/>
          <w:szCs w:val="22"/>
        </w:rPr>
        <w:tab/>
        <w:t>Ramp Closed Ahead</w:t>
      </w:r>
    </w:p>
    <w:p w14:paraId="49DE0DCF" w14:textId="77777777" w:rsidR="00732532" w:rsidRPr="002E772F" w:rsidRDefault="00732532" w:rsidP="00732532">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2E772F">
        <w:rPr>
          <w:rFonts w:cs="Arial"/>
          <w:color w:val="000000"/>
          <w:szCs w:val="22"/>
        </w:rPr>
        <w:tab/>
        <w:t>2 each</w:t>
      </w:r>
      <w:r w:rsidRPr="002E772F">
        <w:rPr>
          <w:rFonts w:cs="Arial"/>
          <w:color w:val="000000"/>
          <w:szCs w:val="22"/>
        </w:rPr>
        <w:tab/>
        <w:t>Reduced Speed Limit Ahead (Symbol)</w:t>
      </w:r>
    </w:p>
    <w:p w14:paraId="66C498B6" w14:textId="75AA7172" w:rsidR="00732532" w:rsidRDefault="00732532" w:rsidP="00732532">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2E772F">
        <w:rPr>
          <w:rFonts w:cs="Arial"/>
          <w:color w:val="000000"/>
          <w:szCs w:val="22"/>
        </w:rPr>
        <w:tab/>
        <w:t xml:space="preserve">2 each </w:t>
      </w:r>
      <w:r w:rsidRPr="002E772F">
        <w:rPr>
          <w:rFonts w:cs="Arial"/>
          <w:color w:val="000000"/>
          <w:szCs w:val="22"/>
        </w:rPr>
        <w:tab/>
      </w:r>
      <w:r w:rsidR="005B713A">
        <w:rPr>
          <w:rFonts w:cs="Arial"/>
          <w:color w:val="000000"/>
          <w:szCs w:val="22"/>
        </w:rPr>
        <w:t>Lane Ends</w:t>
      </w:r>
    </w:p>
    <w:p w14:paraId="0ED01BED" w14:textId="6BDADA03" w:rsidR="005B713A" w:rsidRPr="002E772F" w:rsidRDefault="005B713A" w:rsidP="00732532">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2E772F">
        <w:rPr>
          <w:rFonts w:cs="Arial"/>
          <w:color w:val="000000"/>
          <w:szCs w:val="22"/>
        </w:rPr>
        <w:tab/>
      </w:r>
      <w:r>
        <w:rPr>
          <w:rFonts w:cs="Arial"/>
          <w:color w:val="000000"/>
          <w:szCs w:val="22"/>
        </w:rPr>
        <w:t>1</w:t>
      </w:r>
      <w:r w:rsidRPr="002E772F">
        <w:rPr>
          <w:rFonts w:cs="Arial"/>
          <w:color w:val="000000"/>
          <w:szCs w:val="22"/>
        </w:rPr>
        <w:t xml:space="preserve"> each </w:t>
      </w:r>
      <w:r w:rsidRPr="002E772F">
        <w:rPr>
          <w:rFonts w:cs="Arial"/>
          <w:color w:val="000000"/>
          <w:szCs w:val="22"/>
        </w:rPr>
        <w:tab/>
      </w:r>
      <w:r>
        <w:rPr>
          <w:rFonts w:cs="Arial"/>
          <w:color w:val="000000"/>
          <w:szCs w:val="22"/>
        </w:rPr>
        <w:t>Exist Closed</w:t>
      </w:r>
    </w:p>
    <w:p w14:paraId="1F236825" w14:textId="77777777" w:rsidR="00732532" w:rsidRPr="002E772F" w:rsidRDefault="00732532" w:rsidP="00732532">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2E772F">
        <w:rPr>
          <w:rFonts w:cs="Arial"/>
          <w:color w:val="000000"/>
          <w:szCs w:val="22"/>
        </w:rPr>
        <w:tab/>
        <w:t xml:space="preserve">2 each </w:t>
      </w:r>
      <w:r w:rsidRPr="002E772F">
        <w:rPr>
          <w:rFonts w:cs="Arial"/>
          <w:color w:val="000000"/>
          <w:szCs w:val="22"/>
        </w:rPr>
        <w:tab/>
        <w:t>Speed Limit XX MPH</w:t>
      </w:r>
    </w:p>
    <w:p w14:paraId="2C5F07BE" w14:textId="77777777" w:rsidR="00732532" w:rsidRPr="002E772F" w:rsidRDefault="00732532" w:rsidP="00732532">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2E772F">
        <w:rPr>
          <w:rFonts w:cs="Arial"/>
          <w:color w:val="000000"/>
          <w:szCs w:val="22"/>
        </w:rPr>
        <w:tab/>
        <w:t>2 each</w:t>
      </w:r>
      <w:r w:rsidRPr="002E772F">
        <w:rPr>
          <w:rFonts w:cs="Arial"/>
          <w:color w:val="000000"/>
          <w:szCs w:val="22"/>
        </w:rPr>
        <w:tab/>
        <w:t>Work Zone (Plaque)</w:t>
      </w:r>
    </w:p>
    <w:p w14:paraId="54B8D59F" w14:textId="2AE78C41" w:rsidR="00732532" w:rsidRPr="002E772F" w:rsidRDefault="00732532" w:rsidP="00732532">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2E772F">
        <w:rPr>
          <w:rFonts w:cs="Arial"/>
          <w:color w:val="000000"/>
          <w:szCs w:val="22"/>
        </w:rPr>
        <w:tab/>
        <w:t xml:space="preserve">1 each </w:t>
      </w:r>
      <w:r w:rsidRPr="002E772F">
        <w:rPr>
          <w:rFonts w:cs="Arial"/>
          <w:color w:val="000000"/>
          <w:szCs w:val="22"/>
        </w:rPr>
        <w:tab/>
        <w:t>Road Closed</w:t>
      </w:r>
    </w:p>
    <w:p w14:paraId="51E8072F" w14:textId="77777777" w:rsidR="00732532" w:rsidRPr="002E772F" w:rsidRDefault="00732532" w:rsidP="00732532">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2E772F">
        <w:rPr>
          <w:rFonts w:cs="Arial"/>
          <w:color w:val="000000"/>
          <w:szCs w:val="22"/>
        </w:rPr>
        <w:tab/>
        <w:t>2 each</w:t>
      </w:r>
      <w:r w:rsidRPr="002E772F">
        <w:rPr>
          <w:rFonts w:cs="Arial"/>
          <w:color w:val="000000"/>
          <w:szCs w:val="22"/>
        </w:rPr>
        <w:tab/>
        <w:t>Speed Limit XX (Normal Speed)</w:t>
      </w:r>
    </w:p>
    <w:p w14:paraId="4D68686B" w14:textId="77777777" w:rsidR="00732532" w:rsidRDefault="00732532" w:rsidP="00732532">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lastRenderedPageBreak/>
        <w:tab/>
        <w:t>14 each</w:t>
      </w:r>
      <w:r>
        <w:rPr>
          <w:rFonts w:cs="Arial"/>
          <w:color w:val="000000"/>
          <w:szCs w:val="22"/>
        </w:rPr>
        <w:tab/>
        <w:t>Directional Indicator Barricade</w:t>
      </w:r>
    </w:p>
    <w:p w14:paraId="397AC29D" w14:textId="77777777" w:rsidR="00732532" w:rsidRDefault="00732532" w:rsidP="00732532">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40 each</w:t>
      </w:r>
      <w:r>
        <w:rPr>
          <w:rFonts w:cs="Arial"/>
          <w:color w:val="000000"/>
          <w:szCs w:val="22"/>
        </w:rPr>
        <w:tab/>
        <w:t>Channelizer (Trim Line)</w:t>
      </w:r>
    </w:p>
    <w:p w14:paraId="3588D089" w14:textId="77777777" w:rsidR="00732532" w:rsidRDefault="00732532" w:rsidP="00732532">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2 each</w:t>
      </w:r>
      <w:r>
        <w:rPr>
          <w:rFonts w:cs="Arial"/>
          <w:color w:val="000000"/>
          <w:szCs w:val="22"/>
        </w:rPr>
        <w:tab/>
        <w:t xml:space="preserve">Flashing Arrow </w:t>
      </w:r>
      <w:proofErr w:type="gramStart"/>
      <w:r>
        <w:rPr>
          <w:rFonts w:cs="Arial"/>
          <w:color w:val="000000"/>
          <w:szCs w:val="22"/>
        </w:rPr>
        <w:t xml:space="preserve">Panel </w:t>
      </w:r>
      <w:r>
        <w:rPr>
          <w:rFonts w:cs="Arial"/>
          <w:color w:val="000000"/>
          <w:szCs w:val="22"/>
        </w:rPr>
        <w:tab/>
        <w:t>(</w:t>
      </w:r>
      <w:proofErr w:type="gramEnd"/>
      <w:r>
        <w:rPr>
          <w:rFonts w:cs="Arial"/>
          <w:color w:val="000000"/>
          <w:szCs w:val="22"/>
        </w:rPr>
        <w:t>One Truck Mount for TMA)</w:t>
      </w:r>
    </w:p>
    <w:p w14:paraId="5CB4E6E4" w14:textId="77777777" w:rsidR="00732532" w:rsidRDefault="00732532" w:rsidP="00732532">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1 each</w:t>
      </w:r>
      <w:r>
        <w:rPr>
          <w:rFonts w:cs="Arial"/>
          <w:color w:val="000000"/>
          <w:szCs w:val="22"/>
        </w:rPr>
        <w:tab/>
        <w:t>Truck Mounted Attenuator</w:t>
      </w:r>
    </w:p>
    <w:p w14:paraId="230AB1D7" w14:textId="77777777" w:rsidR="00732532" w:rsidRDefault="00732532" w:rsidP="00732532">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2 each</w:t>
      </w:r>
      <w:r>
        <w:rPr>
          <w:rFonts w:cs="Arial"/>
          <w:color w:val="000000"/>
          <w:szCs w:val="22"/>
        </w:rPr>
        <w:tab/>
        <w:t>Changeable Message Sign (Contractor Furnished / Retained)</w:t>
      </w:r>
    </w:p>
    <w:p w14:paraId="6C5545FE" w14:textId="1BF5F2CD" w:rsidR="00732532" w:rsidRDefault="007A5315" w:rsidP="00732532">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3 each</w:t>
      </w:r>
      <w:r>
        <w:rPr>
          <w:rFonts w:cs="Arial"/>
          <w:color w:val="000000"/>
          <w:szCs w:val="22"/>
        </w:rPr>
        <w:tab/>
        <w:t>Type III Movab</w:t>
      </w:r>
      <w:r w:rsidR="000A384E">
        <w:rPr>
          <w:rFonts w:cs="Arial"/>
          <w:color w:val="000000"/>
          <w:szCs w:val="22"/>
        </w:rPr>
        <w:t>le Barricade</w:t>
      </w:r>
    </w:p>
    <w:p w14:paraId="73EEFF21" w14:textId="77777777" w:rsidR="007A5315" w:rsidRDefault="007A5315" w:rsidP="00732532">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1E6B06A7" w14:textId="2D85B7C0" w:rsidR="00732532" w:rsidRDefault="00732532" w:rsidP="007325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roofErr w:type="gramStart"/>
      <w:r>
        <w:rPr>
          <w:rFonts w:cs="Arial"/>
          <w:b/>
          <w:bCs/>
          <w:color w:val="000000"/>
          <w:szCs w:val="22"/>
        </w:rPr>
        <w:t>2.3  Partial</w:t>
      </w:r>
      <w:proofErr w:type="gramEnd"/>
      <w:r>
        <w:rPr>
          <w:rFonts w:cs="Arial"/>
          <w:b/>
          <w:bCs/>
          <w:color w:val="000000"/>
          <w:szCs w:val="22"/>
        </w:rPr>
        <w:t xml:space="preserve"> Ramp Closure.</w:t>
      </w:r>
      <w:r>
        <w:rPr>
          <w:rFonts w:cs="Arial"/>
          <w:color w:val="000000"/>
          <w:szCs w:val="22"/>
        </w:rPr>
        <w:t xml:space="preserve">  A partial ramp closure shall be performed by furnishing, installing, and removing the following set of traffic control devices:</w:t>
      </w:r>
    </w:p>
    <w:p w14:paraId="0AEB055F" w14:textId="77777777" w:rsidR="00732532" w:rsidRDefault="00732532" w:rsidP="00732532">
      <w:pPr>
        <w:keepNext/>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r>
    </w:p>
    <w:p w14:paraId="7539B2AC" w14:textId="77777777" w:rsidR="00732532" w:rsidRPr="00F32FB3" w:rsidRDefault="00732532" w:rsidP="00732532">
      <w:pPr>
        <w:keepNext/>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F32FB3">
        <w:rPr>
          <w:rFonts w:cs="Arial"/>
          <w:color w:val="000000"/>
          <w:szCs w:val="22"/>
        </w:rPr>
        <w:tab/>
        <w:t xml:space="preserve">1 </w:t>
      </w:r>
      <w:proofErr w:type="gramStart"/>
      <w:r w:rsidRPr="00F32FB3">
        <w:rPr>
          <w:rFonts w:cs="Arial"/>
          <w:color w:val="000000"/>
          <w:szCs w:val="22"/>
        </w:rPr>
        <w:t xml:space="preserve">each  </w:t>
      </w:r>
      <w:r w:rsidRPr="00F32FB3">
        <w:rPr>
          <w:rFonts w:cs="Arial"/>
          <w:color w:val="000000"/>
          <w:szCs w:val="22"/>
        </w:rPr>
        <w:tab/>
      </w:r>
      <w:proofErr w:type="gramEnd"/>
      <w:r w:rsidRPr="00F32FB3">
        <w:rPr>
          <w:rFonts w:cs="Arial"/>
          <w:color w:val="000000"/>
          <w:szCs w:val="22"/>
        </w:rPr>
        <w:t>Ramp Work Ahead</w:t>
      </w:r>
    </w:p>
    <w:p w14:paraId="41887449" w14:textId="77777777" w:rsidR="00732532" w:rsidRPr="00F32FB3" w:rsidRDefault="00732532" w:rsidP="00732532">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F32FB3">
        <w:rPr>
          <w:rFonts w:cs="Arial"/>
          <w:color w:val="000000"/>
          <w:szCs w:val="22"/>
        </w:rPr>
        <w:tab/>
        <w:t xml:space="preserve">1 each </w:t>
      </w:r>
      <w:r w:rsidRPr="00F32FB3">
        <w:rPr>
          <w:rFonts w:cs="Arial"/>
          <w:color w:val="000000"/>
          <w:szCs w:val="22"/>
        </w:rPr>
        <w:tab/>
        <w:t>Ramp Narrows</w:t>
      </w:r>
    </w:p>
    <w:p w14:paraId="2AE1DB7A" w14:textId="77777777" w:rsidR="00732532" w:rsidRPr="00F32FB3" w:rsidRDefault="00732532" w:rsidP="00732532">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F32FB3">
        <w:rPr>
          <w:rFonts w:cs="Arial"/>
          <w:color w:val="000000"/>
          <w:szCs w:val="22"/>
        </w:rPr>
        <w:tab/>
        <w:t xml:space="preserve">1 each </w:t>
      </w:r>
      <w:r w:rsidRPr="00F32FB3">
        <w:rPr>
          <w:rFonts w:cs="Arial"/>
          <w:color w:val="000000"/>
          <w:szCs w:val="22"/>
        </w:rPr>
        <w:tab/>
        <w:t>Speed Limit XX MPH</w:t>
      </w:r>
    </w:p>
    <w:p w14:paraId="35ADB1AF" w14:textId="77777777" w:rsidR="00732532" w:rsidRDefault="00732532" w:rsidP="00732532">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F32FB3">
        <w:rPr>
          <w:rFonts w:cs="Arial"/>
          <w:color w:val="000000"/>
          <w:szCs w:val="22"/>
        </w:rPr>
        <w:tab/>
        <w:t>2 each</w:t>
      </w:r>
      <w:r w:rsidRPr="00F32FB3">
        <w:rPr>
          <w:rFonts w:cs="Arial"/>
          <w:color w:val="000000"/>
          <w:szCs w:val="22"/>
        </w:rPr>
        <w:tab/>
        <w:t>Work Zone (Plaque)</w:t>
      </w:r>
    </w:p>
    <w:p w14:paraId="638662A9" w14:textId="77777777" w:rsidR="00732532" w:rsidRPr="002E772F" w:rsidRDefault="00732532" w:rsidP="00732532">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14 each</w:t>
      </w:r>
      <w:r>
        <w:rPr>
          <w:rFonts w:cs="Arial"/>
          <w:color w:val="000000"/>
          <w:szCs w:val="22"/>
        </w:rPr>
        <w:tab/>
        <w:t>Directional Indicator Barricade</w:t>
      </w:r>
    </w:p>
    <w:p w14:paraId="3583D04D" w14:textId="77777777" w:rsidR="00732532" w:rsidRDefault="00732532" w:rsidP="00732532">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40 each</w:t>
      </w:r>
      <w:r>
        <w:rPr>
          <w:rFonts w:cs="Arial"/>
          <w:color w:val="000000"/>
          <w:szCs w:val="22"/>
        </w:rPr>
        <w:tab/>
        <w:t>Channelizer (Trim Line)</w:t>
      </w:r>
    </w:p>
    <w:p w14:paraId="1CDAEAD3" w14:textId="77777777" w:rsidR="00732532" w:rsidRDefault="00732532" w:rsidP="00732532">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1 each</w:t>
      </w:r>
      <w:r>
        <w:rPr>
          <w:rFonts w:cs="Arial"/>
          <w:color w:val="000000"/>
          <w:szCs w:val="22"/>
        </w:rPr>
        <w:tab/>
        <w:t>Flashing Arrow Panel</w:t>
      </w:r>
      <w:r>
        <w:rPr>
          <w:rFonts w:cs="Arial"/>
          <w:color w:val="000000"/>
          <w:szCs w:val="22"/>
        </w:rPr>
        <w:tab/>
        <w:t>(One Truck Mount for TMA)</w:t>
      </w:r>
    </w:p>
    <w:p w14:paraId="156F53C2" w14:textId="77777777" w:rsidR="00732532" w:rsidRDefault="00732532" w:rsidP="00732532">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1 each</w:t>
      </w:r>
      <w:r>
        <w:rPr>
          <w:rFonts w:cs="Arial"/>
          <w:color w:val="000000"/>
          <w:szCs w:val="22"/>
        </w:rPr>
        <w:tab/>
        <w:t>Truck Mounted Attenuator</w:t>
      </w:r>
    </w:p>
    <w:p w14:paraId="6AECE84E" w14:textId="77777777" w:rsidR="00732532" w:rsidRDefault="00732532" w:rsidP="00732532">
      <w:pPr>
        <w:pStyle w:val="BodyText"/>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szCs w:val="22"/>
        </w:rPr>
      </w:pPr>
      <w:r>
        <w:rPr>
          <w:rFonts w:cs="Arial"/>
          <w:szCs w:val="22"/>
        </w:rPr>
        <w:tab/>
        <w:t>1 each</w:t>
      </w:r>
      <w:r>
        <w:rPr>
          <w:rFonts w:cs="Arial"/>
          <w:szCs w:val="22"/>
        </w:rPr>
        <w:tab/>
        <w:t>Changeable Message Sign (Contractor Furnished / Retained)</w:t>
      </w:r>
    </w:p>
    <w:p w14:paraId="1D98E655" w14:textId="77777777" w:rsidR="00732532" w:rsidRDefault="00732532" w:rsidP="00732532">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r>
    </w:p>
    <w:p w14:paraId="0DC9173C" w14:textId="5CA1192C" w:rsidR="00732532" w:rsidRDefault="00732532" w:rsidP="007325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roofErr w:type="gramStart"/>
      <w:r>
        <w:rPr>
          <w:rFonts w:cs="Arial"/>
          <w:b/>
          <w:bCs/>
          <w:color w:val="000000"/>
          <w:szCs w:val="22"/>
        </w:rPr>
        <w:t>2.4  Entrance</w:t>
      </w:r>
      <w:proofErr w:type="gramEnd"/>
      <w:r>
        <w:rPr>
          <w:rFonts w:cs="Arial"/>
          <w:b/>
          <w:bCs/>
          <w:color w:val="000000"/>
          <w:szCs w:val="22"/>
        </w:rPr>
        <w:t xml:space="preserve"> Ramp Area Mainline Work.</w:t>
      </w:r>
      <w:r>
        <w:rPr>
          <w:rFonts w:cs="Arial"/>
          <w:color w:val="000000"/>
          <w:szCs w:val="22"/>
        </w:rPr>
        <w:t xml:space="preserve">  </w:t>
      </w:r>
      <w:r w:rsidRPr="00F32FB3">
        <w:rPr>
          <w:rFonts w:cs="Arial"/>
          <w:color w:val="000000"/>
          <w:szCs w:val="22"/>
        </w:rPr>
        <w:t xml:space="preserve">Entrance Ramp Area Mainline Work </w:t>
      </w:r>
      <w:r>
        <w:rPr>
          <w:rFonts w:cs="Arial"/>
          <w:color w:val="000000"/>
          <w:szCs w:val="22"/>
        </w:rPr>
        <w:t>shall be performed by furnishing, installing, and removing the following set of traffic control devices:</w:t>
      </w:r>
    </w:p>
    <w:p w14:paraId="768D0FCB" w14:textId="77777777" w:rsidR="00732532" w:rsidRDefault="00732532" w:rsidP="007325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1CA3C507" w14:textId="77777777" w:rsidR="00732532" w:rsidRPr="002E772F" w:rsidRDefault="00732532" w:rsidP="00732532">
      <w:pPr>
        <w:keepNext/>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 xml:space="preserve">3 </w:t>
      </w:r>
      <w:proofErr w:type="gramStart"/>
      <w:r>
        <w:rPr>
          <w:rFonts w:cs="Arial"/>
          <w:color w:val="000000"/>
          <w:szCs w:val="22"/>
        </w:rPr>
        <w:t xml:space="preserve">each  </w:t>
      </w:r>
      <w:r>
        <w:rPr>
          <w:rFonts w:cs="Arial"/>
          <w:color w:val="000000"/>
          <w:szCs w:val="22"/>
        </w:rPr>
        <w:tab/>
      </w:r>
      <w:proofErr w:type="gramEnd"/>
      <w:r>
        <w:rPr>
          <w:rFonts w:cs="Arial"/>
          <w:color w:val="000000"/>
          <w:szCs w:val="22"/>
        </w:rPr>
        <w:t>Road Work Ahead</w:t>
      </w:r>
    </w:p>
    <w:p w14:paraId="51CA4EC5" w14:textId="77777777" w:rsidR="00732532" w:rsidRDefault="00732532" w:rsidP="00732532">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r>
      <w:r w:rsidRPr="002E772F">
        <w:rPr>
          <w:rFonts w:cs="Arial"/>
          <w:color w:val="000000"/>
          <w:szCs w:val="22"/>
        </w:rPr>
        <w:t xml:space="preserve">2 each </w:t>
      </w:r>
      <w:r w:rsidRPr="002E772F">
        <w:rPr>
          <w:rFonts w:cs="Arial"/>
          <w:color w:val="000000"/>
          <w:szCs w:val="22"/>
        </w:rPr>
        <w:tab/>
      </w:r>
      <w:r w:rsidRPr="005E5EF9">
        <w:rPr>
          <w:rFonts w:cs="Arial"/>
          <w:color w:val="000000"/>
          <w:szCs w:val="22"/>
        </w:rPr>
        <w:t>Right (Left) Lane Closed Ahead</w:t>
      </w:r>
    </w:p>
    <w:p w14:paraId="0AF97215" w14:textId="01C07594" w:rsidR="00732532" w:rsidRDefault="00732532" w:rsidP="00732532">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r>
      <w:r w:rsidR="0058272B">
        <w:rPr>
          <w:rFonts w:cs="Arial"/>
          <w:color w:val="000000"/>
          <w:szCs w:val="22"/>
        </w:rPr>
        <w:t xml:space="preserve">2 </w:t>
      </w:r>
      <w:r>
        <w:rPr>
          <w:rFonts w:cs="Arial"/>
          <w:color w:val="000000"/>
          <w:szCs w:val="22"/>
        </w:rPr>
        <w:t>each</w:t>
      </w:r>
      <w:r>
        <w:rPr>
          <w:rFonts w:cs="Arial"/>
          <w:color w:val="000000"/>
          <w:szCs w:val="22"/>
        </w:rPr>
        <w:tab/>
      </w:r>
      <w:r w:rsidR="00F361C6">
        <w:rPr>
          <w:color w:val="000000"/>
          <w:szCs w:val="22"/>
        </w:rPr>
        <w:t>Lane Ends</w:t>
      </w:r>
    </w:p>
    <w:p w14:paraId="1E9A529E" w14:textId="77777777" w:rsidR="00732532" w:rsidRDefault="00732532" w:rsidP="00732532">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533F00">
        <w:rPr>
          <w:rFonts w:cs="Arial"/>
          <w:color w:val="000000"/>
          <w:szCs w:val="22"/>
        </w:rPr>
        <w:tab/>
        <w:t xml:space="preserve">1 each </w:t>
      </w:r>
      <w:r w:rsidRPr="00533F00">
        <w:rPr>
          <w:rFonts w:cs="Arial"/>
          <w:color w:val="000000"/>
          <w:szCs w:val="22"/>
        </w:rPr>
        <w:tab/>
        <w:t>Ramp</w:t>
      </w:r>
      <w:r w:rsidRPr="002E772F">
        <w:rPr>
          <w:rFonts w:cs="Arial"/>
          <w:color w:val="000000"/>
          <w:szCs w:val="22"/>
        </w:rPr>
        <w:t xml:space="preserve"> </w:t>
      </w:r>
      <w:r>
        <w:rPr>
          <w:rFonts w:cs="Arial"/>
          <w:color w:val="000000"/>
          <w:szCs w:val="22"/>
        </w:rPr>
        <w:t>Narrows</w:t>
      </w:r>
    </w:p>
    <w:p w14:paraId="216039B6" w14:textId="77777777" w:rsidR="00732532" w:rsidRDefault="00732532" w:rsidP="00732532">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14 each</w:t>
      </w:r>
      <w:r>
        <w:rPr>
          <w:rFonts w:cs="Arial"/>
          <w:color w:val="000000"/>
          <w:szCs w:val="22"/>
        </w:rPr>
        <w:tab/>
        <w:t>Directional Indicator Barricade</w:t>
      </w:r>
    </w:p>
    <w:p w14:paraId="0392CB72" w14:textId="77777777" w:rsidR="00732532" w:rsidRDefault="00732532" w:rsidP="00732532">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50 each</w:t>
      </w:r>
      <w:r>
        <w:rPr>
          <w:rFonts w:cs="Arial"/>
          <w:color w:val="000000"/>
          <w:szCs w:val="22"/>
        </w:rPr>
        <w:tab/>
        <w:t>Channelizer (Trim Line)</w:t>
      </w:r>
    </w:p>
    <w:p w14:paraId="31937D1A" w14:textId="77777777" w:rsidR="00732532" w:rsidRDefault="00732532" w:rsidP="00732532">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2 each</w:t>
      </w:r>
      <w:r>
        <w:rPr>
          <w:rFonts w:cs="Arial"/>
          <w:color w:val="000000"/>
          <w:szCs w:val="22"/>
        </w:rPr>
        <w:tab/>
        <w:t xml:space="preserve">Flashing Arrow </w:t>
      </w:r>
      <w:proofErr w:type="gramStart"/>
      <w:r>
        <w:rPr>
          <w:rFonts w:cs="Arial"/>
          <w:color w:val="000000"/>
          <w:szCs w:val="22"/>
        </w:rPr>
        <w:t xml:space="preserve">Panel </w:t>
      </w:r>
      <w:r>
        <w:rPr>
          <w:rFonts w:cs="Arial"/>
          <w:color w:val="000000"/>
          <w:szCs w:val="22"/>
        </w:rPr>
        <w:tab/>
        <w:t>(</w:t>
      </w:r>
      <w:proofErr w:type="gramEnd"/>
      <w:r>
        <w:rPr>
          <w:rFonts w:cs="Arial"/>
          <w:color w:val="000000"/>
          <w:szCs w:val="22"/>
        </w:rPr>
        <w:t>One Truck Mount for TMA)</w:t>
      </w:r>
    </w:p>
    <w:p w14:paraId="02331A21" w14:textId="77777777" w:rsidR="00732532" w:rsidRDefault="00732532" w:rsidP="00732532">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1 each</w:t>
      </w:r>
      <w:r>
        <w:rPr>
          <w:rFonts w:cs="Arial"/>
          <w:color w:val="000000"/>
          <w:szCs w:val="22"/>
        </w:rPr>
        <w:tab/>
        <w:t>Truck Mounted Attenuator</w:t>
      </w:r>
    </w:p>
    <w:p w14:paraId="7D7E02A1" w14:textId="77777777" w:rsidR="00732532" w:rsidRDefault="00732532" w:rsidP="00732532">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1</w:t>
      </w:r>
      <w:r w:rsidRPr="00F32FB3">
        <w:rPr>
          <w:rFonts w:cs="Arial"/>
          <w:color w:val="000000"/>
          <w:szCs w:val="22"/>
        </w:rPr>
        <w:t xml:space="preserve"> each</w:t>
      </w:r>
      <w:r w:rsidRPr="00F32FB3">
        <w:rPr>
          <w:rFonts w:cs="Arial"/>
          <w:color w:val="000000"/>
          <w:szCs w:val="22"/>
        </w:rPr>
        <w:tab/>
        <w:t>Changeable Message Sign (Contractor Furnished / Retained)</w:t>
      </w:r>
    </w:p>
    <w:p w14:paraId="6637E5DB" w14:textId="77777777" w:rsidR="00732532" w:rsidRDefault="00732532" w:rsidP="00732532">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0979EDC9" w14:textId="77777777" w:rsidR="00732532" w:rsidRDefault="00732532" w:rsidP="007325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roofErr w:type="gramStart"/>
      <w:r>
        <w:rPr>
          <w:rFonts w:cs="Arial"/>
          <w:b/>
          <w:bCs/>
          <w:color w:val="000000"/>
          <w:szCs w:val="22"/>
        </w:rPr>
        <w:t>2.5  Entrance</w:t>
      </w:r>
      <w:proofErr w:type="gramEnd"/>
      <w:r>
        <w:rPr>
          <w:rFonts w:cs="Arial"/>
          <w:b/>
          <w:bCs/>
          <w:color w:val="000000"/>
          <w:szCs w:val="22"/>
        </w:rPr>
        <w:t xml:space="preserve"> Ramp Area Acceleration Lane Work.</w:t>
      </w:r>
      <w:r>
        <w:rPr>
          <w:rFonts w:cs="Arial"/>
          <w:color w:val="000000"/>
          <w:szCs w:val="22"/>
        </w:rPr>
        <w:t xml:space="preserve">  </w:t>
      </w:r>
      <w:r w:rsidRPr="006F50F3">
        <w:rPr>
          <w:rFonts w:cs="Arial"/>
          <w:color w:val="000000"/>
          <w:szCs w:val="22"/>
        </w:rPr>
        <w:t xml:space="preserve">Entrance Ramp Area </w:t>
      </w:r>
      <w:r>
        <w:rPr>
          <w:rFonts w:cs="Arial"/>
          <w:color w:val="000000"/>
          <w:szCs w:val="22"/>
        </w:rPr>
        <w:t>Acceleration</w:t>
      </w:r>
      <w:r w:rsidRPr="006F50F3">
        <w:rPr>
          <w:rFonts w:cs="Arial"/>
          <w:color w:val="000000"/>
          <w:szCs w:val="22"/>
        </w:rPr>
        <w:t xml:space="preserve"> Work </w:t>
      </w:r>
      <w:r>
        <w:rPr>
          <w:rFonts w:cs="Arial"/>
          <w:color w:val="000000"/>
          <w:szCs w:val="22"/>
        </w:rPr>
        <w:t>shall be performed by furnishing, installing, and removing the following set of traffic control devices:</w:t>
      </w:r>
    </w:p>
    <w:p w14:paraId="25A3E8BA" w14:textId="77777777" w:rsidR="00732532" w:rsidRDefault="00732532" w:rsidP="007325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1C23DD99" w14:textId="77777777" w:rsidR="00732532" w:rsidRPr="002E772F" w:rsidRDefault="00732532" w:rsidP="00732532">
      <w:pPr>
        <w:keepNext/>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 xml:space="preserve">3 </w:t>
      </w:r>
      <w:proofErr w:type="gramStart"/>
      <w:r>
        <w:rPr>
          <w:rFonts w:cs="Arial"/>
          <w:color w:val="000000"/>
          <w:szCs w:val="22"/>
        </w:rPr>
        <w:t xml:space="preserve">each  </w:t>
      </w:r>
      <w:r>
        <w:rPr>
          <w:rFonts w:cs="Arial"/>
          <w:color w:val="000000"/>
          <w:szCs w:val="22"/>
        </w:rPr>
        <w:tab/>
      </w:r>
      <w:proofErr w:type="gramEnd"/>
      <w:r>
        <w:rPr>
          <w:rFonts w:cs="Arial"/>
          <w:color w:val="000000"/>
          <w:szCs w:val="22"/>
        </w:rPr>
        <w:t>Road Work Ahead</w:t>
      </w:r>
    </w:p>
    <w:p w14:paraId="26F8E8A3" w14:textId="77777777" w:rsidR="00732532" w:rsidRDefault="00732532" w:rsidP="00732532">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r>
      <w:r w:rsidRPr="002E772F">
        <w:rPr>
          <w:rFonts w:cs="Arial"/>
          <w:color w:val="000000"/>
          <w:szCs w:val="22"/>
        </w:rPr>
        <w:t xml:space="preserve">2 each </w:t>
      </w:r>
      <w:r w:rsidRPr="002E772F">
        <w:rPr>
          <w:rFonts w:cs="Arial"/>
          <w:color w:val="000000"/>
          <w:szCs w:val="22"/>
        </w:rPr>
        <w:tab/>
      </w:r>
      <w:r w:rsidRPr="005E5EF9">
        <w:rPr>
          <w:rFonts w:cs="Arial"/>
          <w:color w:val="000000"/>
          <w:szCs w:val="22"/>
        </w:rPr>
        <w:t>Right (Left) Lane Closed Ahead</w:t>
      </w:r>
    </w:p>
    <w:p w14:paraId="710889BA" w14:textId="4AFDC9C0" w:rsidR="00732532" w:rsidRPr="00F32FB3" w:rsidRDefault="00732532" w:rsidP="00732532">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r>
      <w:r w:rsidR="002453F7">
        <w:rPr>
          <w:rFonts w:cs="Arial"/>
          <w:color w:val="000000"/>
          <w:szCs w:val="22"/>
        </w:rPr>
        <w:t>2</w:t>
      </w:r>
      <w:r w:rsidR="002453F7" w:rsidRPr="00F32FB3">
        <w:rPr>
          <w:rFonts w:cs="Arial"/>
          <w:color w:val="000000"/>
          <w:szCs w:val="22"/>
        </w:rPr>
        <w:t xml:space="preserve"> </w:t>
      </w:r>
      <w:r w:rsidRPr="00F32FB3">
        <w:rPr>
          <w:rFonts w:cs="Arial"/>
          <w:color w:val="000000"/>
          <w:szCs w:val="22"/>
        </w:rPr>
        <w:t>each</w:t>
      </w:r>
      <w:r w:rsidRPr="00F32FB3">
        <w:rPr>
          <w:rFonts w:cs="Arial"/>
          <w:color w:val="000000"/>
          <w:szCs w:val="22"/>
        </w:rPr>
        <w:tab/>
      </w:r>
      <w:r w:rsidR="00F361C6">
        <w:rPr>
          <w:color w:val="000000"/>
          <w:szCs w:val="22"/>
        </w:rPr>
        <w:t>Lane Ends</w:t>
      </w:r>
    </w:p>
    <w:p w14:paraId="6F98920A" w14:textId="77777777" w:rsidR="00732532" w:rsidRPr="00F32FB3" w:rsidRDefault="00732532" w:rsidP="00732532">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F32FB3">
        <w:rPr>
          <w:rFonts w:cs="Arial"/>
          <w:color w:val="000000"/>
          <w:szCs w:val="22"/>
        </w:rPr>
        <w:tab/>
        <w:t xml:space="preserve">1 each </w:t>
      </w:r>
      <w:r w:rsidRPr="00F32FB3">
        <w:rPr>
          <w:rFonts w:cs="Arial"/>
          <w:color w:val="000000"/>
          <w:szCs w:val="22"/>
        </w:rPr>
        <w:tab/>
        <w:t>Ramp Narrows</w:t>
      </w:r>
    </w:p>
    <w:p w14:paraId="4B277202" w14:textId="77777777" w:rsidR="00732532" w:rsidRPr="00F32FB3" w:rsidRDefault="00732532" w:rsidP="00732532">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F32FB3">
        <w:rPr>
          <w:rFonts w:cs="Arial"/>
          <w:color w:val="000000"/>
          <w:szCs w:val="22"/>
        </w:rPr>
        <w:tab/>
        <w:t xml:space="preserve">1 each </w:t>
      </w:r>
      <w:r w:rsidRPr="00F32FB3">
        <w:rPr>
          <w:rFonts w:cs="Arial"/>
          <w:color w:val="000000"/>
          <w:szCs w:val="22"/>
        </w:rPr>
        <w:tab/>
        <w:t>Yield</w:t>
      </w:r>
    </w:p>
    <w:p w14:paraId="434D919D" w14:textId="77777777" w:rsidR="00732532" w:rsidRPr="00F32FB3" w:rsidRDefault="00732532" w:rsidP="00732532">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F32FB3">
        <w:rPr>
          <w:rFonts w:cs="Arial"/>
          <w:color w:val="000000"/>
          <w:szCs w:val="22"/>
        </w:rPr>
        <w:tab/>
        <w:t>1 each</w:t>
      </w:r>
      <w:r w:rsidRPr="00F32FB3">
        <w:rPr>
          <w:rFonts w:cs="Arial"/>
          <w:color w:val="000000"/>
          <w:szCs w:val="22"/>
        </w:rPr>
        <w:tab/>
        <w:t>Yield Ahead (Symbol)</w:t>
      </w:r>
    </w:p>
    <w:p w14:paraId="11D81A8A" w14:textId="77777777" w:rsidR="00732532" w:rsidRPr="00F32FB3" w:rsidRDefault="00732532" w:rsidP="00732532">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F32FB3">
        <w:rPr>
          <w:rFonts w:cs="Arial"/>
          <w:color w:val="000000"/>
          <w:szCs w:val="22"/>
        </w:rPr>
        <w:tab/>
        <w:t>1 each</w:t>
      </w:r>
      <w:r w:rsidRPr="00F32FB3">
        <w:rPr>
          <w:rFonts w:cs="Arial"/>
          <w:color w:val="000000"/>
          <w:szCs w:val="22"/>
        </w:rPr>
        <w:tab/>
        <w:t>Merge Traffic (Symbol)</w:t>
      </w:r>
    </w:p>
    <w:p w14:paraId="2A7EE631" w14:textId="77777777" w:rsidR="00732532" w:rsidRPr="00F32FB3" w:rsidRDefault="00732532" w:rsidP="00732532">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F32FB3">
        <w:rPr>
          <w:rFonts w:cs="Arial"/>
          <w:color w:val="000000"/>
          <w:szCs w:val="22"/>
        </w:rPr>
        <w:tab/>
        <w:t>14 each</w:t>
      </w:r>
      <w:r w:rsidRPr="00F32FB3">
        <w:rPr>
          <w:rFonts w:cs="Arial"/>
          <w:color w:val="000000"/>
          <w:szCs w:val="22"/>
        </w:rPr>
        <w:tab/>
        <w:t>Directional Indicator Barricade</w:t>
      </w:r>
    </w:p>
    <w:p w14:paraId="6151B945" w14:textId="77777777" w:rsidR="00732532" w:rsidRPr="00F32FB3" w:rsidRDefault="00732532" w:rsidP="00732532">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F32FB3">
        <w:rPr>
          <w:rFonts w:cs="Arial"/>
          <w:color w:val="000000"/>
          <w:szCs w:val="22"/>
        </w:rPr>
        <w:tab/>
        <w:t>50 each</w:t>
      </w:r>
      <w:r w:rsidRPr="00F32FB3">
        <w:rPr>
          <w:rFonts w:cs="Arial"/>
          <w:color w:val="000000"/>
          <w:szCs w:val="22"/>
        </w:rPr>
        <w:tab/>
        <w:t>Channelizer (Trim Line)</w:t>
      </w:r>
    </w:p>
    <w:p w14:paraId="173D733F" w14:textId="77777777" w:rsidR="00732532" w:rsidRPr="00F32FB3" w:rsidRDefault="00732532" w:rsidP="00732532">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F32FB3">
        <w:rPr>
          <w:rFonts w:cs="Arial"/>
          <w:color w:val="000000"/>
          <w:szCs w:val="22"/>
        </w:rPr>
        <w:tab/>
        <w:t>2 each</w:t>
      </w:r>
      <w:r w:rsidRPr="00F32FB3">
        <w:rPr>
          <w:rFonts w:cs="Arial"/>
          <w:color w:val="000000"/>
          <w:szCs w:val="22"/>
        </w:rPr>
        <w:tab/>
        <w:t xml:space="preserve">Flashing Arrow </w:t>
      </w:r>
      <w:proofErr w:type="gramStart"/>
      <w:r w:rsidRPr="00F32FB3">
        <w:rPr>
          <w:rFonts w:cs="Arial"/>
          <w:color w:val="000000"/>
          <w:szCs w:val="22"/>
        </w:rPr>
        <w:t xml:space="preserve">Panel </w:t>
      </w:r>
      <w:r w:rsidRPr="00F32FB3">
        <w:rPr>
          <w:rFonts w:cs="Arial"/>
          <w:color w:val="000000"/>
          <w:szCs w:val="22"/>
        </w:rPr>
        <w:tab/>
        <w:t>(</w:t>
      </w:r>
      <w:proofErr w:type="gramEnd"/>
      <w:r w:rsidRPr="00F32FB3">
        <w:rPr>
          <w:rFonts w:cs="Arial"/>
          <w:color w:val="000000"/>
          <w:szCs w:val="22"/>
        </w:rPr>
        <w:t>One Truck Mount for TMA)</w:t>
      </w:r>
    </w:p>
    <w:p w14:paraId="2B7AEFEF" w14:textId="77777777" w:rsidR="00732532" w:rsidRPr="00F32FB3" w:rsidRDefault="00732532" w:rsidP="00732532">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F32FB3">
        <w:rPr>
          <w:rFonts w:cs="Arial"/>
          <w:color w:val="000000"/>
          <w:szCs w:val="22"/>
        </w:rPr>
        <w:tab/>
        <w:t>1 each</w:t>
      </w:r>
      <w:r w:rsidRPr="00F32FB3">
        <w:rPr>
          <w:rFonts w:cs="Arial"/>
          <w:color w:val="000000"/>
          <w:szCs w:val="22"/>
        </w:rPr>
        <w:tab/>
        <w:t>Truck Mounted Attenuator</w:t>
      </w:r>
    </w:p>
    <w:p w14:paraId="26537892" w14:textId="77777777" w:rsidR="00732532" w:rsidRDefault="00732532" w:rsidP="00732532">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F32FB3">
        <w:rPr>
          <w:rFonts w:cs="Arial"/>
          <w:color w:val="000000"/>
          <w:szCs w:val="22"/>
        </w:rPr>
        <w:tab/>
        <w:t>1 each</w:t>
      </w:r>
      <w:r w:rsidRPr="00F32FB3">
        <w:rPr>
          <w:rFonts w:cs="Arial"/>
          <w:color w:val="000000"/>
          <w:szCs w:val="22"/>
        </w:rPr>
        <w:tab/>
        <w:t>Changeable Message Sign (Contractor Furnished / Retained)</w:t>
      </w:r>
    </w:p>
    <w:p w14:paraId="6B453D39" w14:textId="77777777" w:rsidR="00732532" w:rsidRDefault="00732532" w:rsidP="00732532">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5A4A98C9" w14:textId="3B3DDF7D" w:rsidR="00732532" w:rsidRDefault="00732532" w:rsidP="007325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roofErr w:type="gramStart"/>
      <w:r>
        <w:rPr>
          <w:rFonts w:cs="Arial"/>
          <w:b/>
          <w:bCs/>
          <w:color w:val="000000"/>
          <w:szCs w:val="22"/>
        </w:rPr>
        <w:t>2.6  Exit</w:t>
      </w:r>
      <w:proofErr w:type="gramEnd"/>
      <w:r>
        <w:rPr>
          <w:rFonts w:cs="Arial"/>
          <w:b/>
          <w:bCs/>
          <w:color w:val="000000"/>
          <w:szCs w:val="22"/>
        </w:rPr>
        <w:t xml:space="preserve"> Ramp Area Deceleration/Mainline Lane Work.</w:t>
      </w:r>
      <w:r>
        <w:rPr>
          <w:rFonts w:cs="Arial"/>
          <w:color w:val="000000"/>
          <w:szCs w:val="22"/>
        </w:rPr>
        <w:t xml:space="preserve"> </w:t>
      </w:r>
      <w:r w:rsidRPr="006F50F3">
        <w:rPr>
          <w:rFonts w:cs="Arial"/>
          <w:color w:val="000000"/>
          <w:szCs w:val="22"/>
        </w:rPr>
        <w:t>E</w:t>
      </w:r>
      <w:r>
        <w:rPr>
          <w:rFonts w:cs="Arial"/>
          <w:color w:val="000000"/>
          <w:szCs w:val="22"/>
        </w:rPr>
        <w:t>xit</w:t>
      </w:r>
      <w:r w:rsidRPr="006F50F3">
        <w:rPr>
          <w:rFonts w:cs="Arial"/>
          <w:color w:val="000000"/>
          <w:szCs w:val="22"/>
        </w:rPr>
        <w:t xml:space="preserve"> Ramp Area </w:t>
      </w:r>
      <w:r>
        <w:rPr>
          <w:rFonts w:cs="Arial"/>
          <w:color w:val="000000"/>
          <w:szCs w:val="22"/>
        </w:rPr>
        <w:t>Deceleration/</w:t>
      </w:r>
      <w:r w:rsidRPr="006F50F3">
        <w:rPr>
          <w:rFonts w:cs="Arial"/>
          <w:color w:val="000000"/>
          <w:szCs w:val="22"/>
        </w:rPr>
        <w:t xml:space="preserve">Mainline Work </w:t>
      </w:r>
      <w:r>
        <w:rPr>
          <w:rFonts w:cs="Arial"/>
          <w:color w:val="000000"/>
          <w:szCs w:val="22"/>
        </w:rPr>
        <w:t>shall be performed by furnishing, installing, and removing the following set of traffic control devices:</w:t>
      </w:r>
    </w:p>
    <w:p w14:paraId="7AD43234" w14:textId="77777777" w:rsidR="00732532" w:rsidRDefault="00732532" w:rsidP="007325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3996F744" w14:textId="77777777" w:rsidR="00732532" w:rsidRPr="002E772F" w:rsidRDefault="00732532" w:rsidP="00732532">
      <w:pPr>
        <w:keepNext/>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 xml:space="preserve">2 </w:t>
      </w:r>
      <w:proofErr w:type="gramStart"/>
      <w:r>
        <w:rPr>
          <w:rFonts w:cs="Arial"/>
          <w:color w:val="000000"/>
          <w:szCs w:val="22"/>
        </w:rPr>
        <w:t xml:space="preserve">each  </w:t>
      </w:r>
      <w:r>
        <w:rPr>
          <w:rFonts w:cs="Arial"/>
          <w:color w:val="000000"/>
          <w:szCs w:val="22"/>
        </w:rPr>
        <w:tab/>
      </w:r>
      <w:proofErr w:type="gramEnd"/>
      <w:r>
        <w:rPr>
          <w:rFonts w:cs="Arial"/>
          <w:color w:val="000000"/>
          <w:szCs w:val="22"/>
        </w:rPr>
        <w:t>Road Work Ahead</w:t>
      </w:r>
    </w:p>
    <w:p w14:paraId="532FB38C" w14:textId="3033E552" w:rsidR="00732532" w:rsidRDefault="00732532" w:rsidP="00732532">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r>
      <w:r w:rsidRPr="002E772F">
        <w:rPr>
          <w:rFonts w:cs="Arial"/>
          <w:color w:val="000000"/>
          <w:szCs w:val="22"/>
        </w:rPr>
        <w:t xml:space="preserve">2 each </w:t>
      </w:r>
      <w:r w:rsidRPr="002E772F">
        <w:rPr>
          <w:rFonts w:cs="Arial"/>
          <w:color w:val="000000"/>
          <w:szCs w:val="22"/>
        </w:rPr>
        <w:tab/>
      </w:r>
      <w:r w:rsidRPr="005E5EF9">
        <w:rPr>
          <w:rFonts w:cs="Arial"/>
          <w:color w:val="000000"/>
          <w:szCs w:val="22"/>
        </w:rPr>
        <w:t>Right (Left) Lane Closed Ahead</w:t>
      </w:r>
    </w:p>
    <w:p w14:paraId="6807DB19" w14:textId="70F23BA2" w:rsidR="00732532" w:rsidRPr="00F32FB3" w:rsidRDefault="00732532" w:rsidP="00732532">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r>
      <w:r w:rsidR="002453F7">
        <w:rPr>
          <w:rFonts w:cs="Arial"/>
          <w:color w:val="000000"/>
          <w:szCs w:val="22"/>
        </w:rPr>
        <w:t>2</w:t>
      </w:r>
      <w:r w:rsidR="002453F7" w:rsidRPr="00F32FB3">
        <w:rPr>
          <w:rFonts w:cs="Arial"/>
          <w:color w:val="000000"/>
          <w:szCs w:val="22"/>
        </w:rPr>
        <w:t xml:space="preserve"> </w:t>
      </w:r>
      <w:r w:rsidRPr="00F32FB3">
        <w:rPr>
          <w:rFonts w:cs="Arial"/>
          <w:color w:val="000000"/>
          <w:szCs w:val="22"/>
        </w:rPr>
        <w:t>each</w:t>
      </w:r>
      <w:r w:rsidRPr="00F32FB3">
        <w:rPr>
          <w:rFonts w:cs="Arial"/>
          <w:color w:val="000000"/>
          <w:szCs w:val="22"/>
        </w:rPr>
        <w:tab/>
      </w:r>
      <w:r w:rsidR="00F361C6">
        <w:rPr>
          <w:color w:val="000000"/>
          <w:szCs w:val="22"/>
        </w:rPr>
        <w:t>Lane Ends</w:t>
      </w:r>
    </w:p>
    <w:p w14:paraId="106D34BD" w14:textId="77777777" w:rsidR="00732532" w:rsidRPr="00F32FB3" w:rsidRDefault="00732532" w:rsidP="00732532">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F32FB3">
        <w:rPr>
          <w:rFonts w:cs="Arial"/>
          <w:color w:val="000000"/>
          <w:szCs w:val="22"/>
        </w:rPr>
        <w:tab/>
        <w:t xml:space="preserve">1 each </w:t>
      </w:r>
      <w:r w:rsidRPr="00F32FB3">
        <w:rPr>
          <w:rFonts w:cs="Arial"/>
          <w:color w:val="000000"/>
          <w:szCs w:val="22"/>
        </w:rPr>
        <w:tab/>
        <w:t>Ramp Narrows</w:t>
      </w:r>
    </w:p>
    <w:p w14:paraId="488CE44B" w14:textId="77777777" w:rsidR="00732532" w:rsidRPr="00F32FB3" w:rsidRDefault="00732532" w:rsidP="00732532">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F32FB3">
        <w:rPr>
          <w:rFonts w:cs="Arial"/>
          <w:color w:val="000000"/>
          <w:szCs w:val="22"/>
        </w:rPr>
        <w:tab/>
        <w:t xml:space="preserve">1 each </w:t>
      </w:r>
      <w:r w:rsidRPr="00F32FB3">
        <w:rPr>
          <w:rFonts w:cs="Arial"/>
          <w:color w:val="000000"/>
          <w:szCs w:val="22"/>
        </w:rPr>
        <w:tab/>
      </w:r>
      <w:r>
        <w:rPr>
          <w:rFonts w:cs="Arial"/>
          <w:color w:val="000000"/>
          <w:szCs w:val="22"/>
        </w:rPr>
        <w:t>Exit</w:t>
      </w:r>
    </w:p>
    <w:p w14:paraId="601EDC79" w14:textId="77777777" w:rsidR="00732532" w:rsidRPr="00F32FB3" w:rsidRDefault="00732532" w:rsidP="00732532">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F32FB3">
        <w:rPr>
          <w:rFonts w:cs="Arial"/>
          <w:color w:val="000000"/>
          <w:szCs w:val="22"/>
        </w:rPr>
        <w:tab/>
        <w:t>14 each</w:t>
      </w:r>
      <w:r w:rsidRPr="00F32FB3">
        <w:rPr>
          <w:rFonts w:cs="Arial"/>
          <w:color w:val="000000"/>
          <w:szCs w:val="22"/>
        </w:rPr>
        <w:tab/>
        <w:t>Directional Indicator Barricade</w:t>
      </w:r>
    </w:p>
    <w:p w14:paraId="1AFCF5E3" w14:textId="77777777" w:rsidR="00732532" w:rsidRPr="00F32FB3" w:rsidRDefault="00732532" w:rsidP="00732532">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F32FB3">
        <w:rPr>
          <w:rFonts w:cs="Arial"/>
          <w:color w:val="000000"/>
          <w:szCs w:val="22"/>
        </w:rPr>
        <w:tab/>
        <w:t>50 each</w:t>
      </w:r>
      <w:r w:rsidRPr="00F32FB3">
        <w:rPr>
          <w:rFonts w:cs="Arial"/>
          <w:color w:val="000000"/>
          <w:szCs w:val="22"/>
        </w:rPr>
        <w:tab/>
        <w:t>Channelizer (Trim Line)</w:t>
      </w:r>
    </w:p>
    <w:p w14:paraId="7571B677" w14:textId="77777777" w:rsidR="00732532" w:rsidRPr="00F32FB3" w:rsidRDefault="00732532" w:rsidP="00732532">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F32FB3">
        <w:rPr>
          <w:rFonts w:cs="Arial"/>
          <w:color w:val="000000"/>
          <w:szCs w:val="22"/>
        </w:rPr>
        <w:tab/>
        <w:t>2 each</w:t>
      </w:r>
      <w:r w:rsidRPr="00F32FB3">
        <w:rPr>
          <w:rFonts w:cs="Arial"/>
          <w:color w:val="000000"/>
          <w:szCs w:val="22"/>
        </w:rPr>
        <w:tab/>
        <w:t xml:space="preserve">Flashing Arrow </w:t>
      </w:r>
      <w:proofErr w:type="gramStart"/>
      <w:r w:rsidRPr="00F32FB3">
        <w:rPr>
          <w:rFonts w:cs="Arial"/>
          <w:color w:val="000000"/>
          <w:szCs w:val="22"/>
        </w:rPr>
        <w:t xml:space="preserve">Panel </w:t>
      </w:r>
      <w:r w:rsidRPr="00F32FB3">
        <w:rPr>
          <w:rFonts w:cs="Arial"/>
          <w:color w:val="000000"/>
          <w:szCs w:val="22"/>
        </w:rPr>
        <w:tab/>
        <w:t>(</w:t>
      </w:r>
      <w:proofErr w:type="gramEnd"/>
      <w:r w:rsidRPr="00F32FB3">
        <w:rPr>
          <w:rFonts w:cs="Arial"/>
          <w:color w:val="000000"/>
          <w:szCs w:val="22"/>
        </w:rPr>
        <w:t>One Truck Mount for TMA)</w:t>
      </w:r>
    </w:p>
    <w:p w14:paraId="2671EB7E" w14:textId="77777777" w:rsidR="00732532" w:rsidRPr="00F32FB3" w:rsidRDefault="00732532" w:rsidP="00732532">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F32FB3">
        <w:rPr>
          <w:rFonts w:cs="Arial"/>
          <w:color w:val="000000"/>
          <w:szCs w:val="22"/>
        </w:rPr>
        <w:tab/>
        <w:t>1 each</w:t>
      </w:r>
      <w:r w:rsidRPr="00F32FB3">
        <w:rPr>
          <w:rFonts w:cs="Arial"/>
          <w:color w:val="000000"/>
          <w:szCs w:val="22"/>
        </w:rPr>
        <w:tab/>
        <w:t>Truck Mounted Attenuator</w:t>
      </w:r>
    </w:p>
    <w:p w14:paraId="7B6408C7" w14:textId="77777777" w:rsidR="00732532" w:rsidRDefault="00732532" w:rsidP="00732532">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F32FB3">
        <w:rPr>
          <w:rFonts w:cs="Arial"/>
          <w:color w:val="000000"/>
          <w:szCs w:val="22"/>
        </w:rPr>
        <w:tab/>
        <w:t>1 each</w:t>
      </w:r>
      <w:r w:rsidRPr="00F32FB3">
        <w:rPr>
          <w:rFonts w:cs="Arial"/>
          <w:color w:val="000000"/>
          <w:szCs w:val="22"/>
        </w:rPr>
        <w:tab/>
        <w:t>Changeable Message Sign (Contractor Furnished / Retained)</w:t>
      </w:r>
    </w:p>
    <w:p w14:paraId="47B1A97D" w14:textId="77777777" w:rsidR="00732532" w:rsidRDefault="00732532" w:rsidP="007325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05BFE92B" w14:textId="77777777" w:rsidR="00732532" w:rsidRDefault="00732532" w:rsidP="007325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roofErr w:type="gramStart"/>
      <w:r>
        <w:rPr>
          <w:rFonts w:cs="Arial"/>
          <w:b/>
          <w:bCs/>
          <w:color w:val="000000"/>
          <w:szCs w:val="22"/>
        </w:rPr>
        <w:t>2.7  One</w:t>
      </w:r>
      <w:proofErr w:type="gramEnd"/>
      <w:r>
        <w:rPr>
          <w:rFonts w:cs="Arial"/>
          <w:b/>
          <w:bCs/>
          <w:color w:val="000000"/>
          <w:szCs w:val="22"/>
        </w:rPr>
        <w:t>-Lane Two-Way Operation with Flaggers</w:t>
      </w:r>
      <w:r>
        <w:rPr>
          <w:rFonts w:cs="Arial"/>
          <w:color w:val="000000"/>
          <w:szCs w:val="22"/>
        </w:rPr>
        <w:t>.  A minimum of two flaggers will be required to direct traffic.  Additional flaggers may be required when working at intersecting streets or ramps as directed by the engineer.  No direct payment will be made for flaggers.  “One-Lane Two-Way Operation with Flaggers”, shall include furnishing, installing, and removing the following set of traffic control devices as shown on the plans:</w:t>
      </w:r>
    </w:p>
    <w:p w14:paraId="2E60D869" w14:textId="77777777" w:rsidR="00732532" w:rsidRDefault="00732532" w:rsidP="007325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545AFA0D" w14:textId="77777777" w:rsidR="00732532" w:rsidRDefault="00732532" w:rsidP="00732532">
      <w:pPr>
        <w:keepNext/>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2 each</w:t>
      </w:r>
      <w:r>
        <w:rPr>
          <w:rFonts w:cs="Arial"/>
          <w:color w:val="000000"/>
          <w:szCs w:val="22"/>
        </w:rPr>
        <w:tab/>
        <w:t>Road Work Ahead</w:t>
      </w:r>
    </w:p>
    <w:p w14:paraId="4137B09F" w14:textId="77777777" w:rsidR="00732532" w:rsidRDefault="00732532" w:rsidP="00732532">
      <w:pPr>
        <w:keepNext/>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2 each</w:t>
      </w:r>
      <w:r>
        <w:rPr>
          <w:rFonts w:cs="Arial"/>
          <w:color w:val="000000"/>
          <w:szCs w:val="22"/>
        </w:rPr>
        <w:tab/>
        <w:t>One Lane Road Ahead</w:t>
      </w:r>
    </w:p>
    <w:p w14:paraId="107F8CD2" w14:textId="77777777" w:rsidR="00732532" w:rsidRDefault="00732532" w:rsidP="00732532">
      <w:pPr>
        <w:keepNext/>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2 each</w:t>
      </w:r>
      <w:r>
        <w:rPr>
          <w:rFonts w:cs="Arial"/>
          <w:color w:val="000000"/>
          <w:szCs w:val="22"/>
        </w:rPr>
        <w:tab/>
        <w:t xml:space="preserve">Be Prepared </w:t>
      </w:r>
      <w:proofErr w:type="gramStart"/>
      <w:r>
        <w:rPr>
          <w:rFonts w:cs="Arial"/>
          <w:color w:val="000000"/>
          <w:szCs w:val="22"/>
        </w:rPr>
        <w:t>To</w:t>
      </w:r>
      <w:proofErr w:type="gramEnd"/>
      <w:r>
        <w:rPr>
          <w:rFonts w:cs="Arial"/>
          <w:color w:val="000000"/>
          <w:szCs w:val="22"/>
        </w:rPr>
        <w:t xml:space="preserve"> Stop</w:t>
      </w:r>
    </w:p>
    <w:p w14:paraId="084A0B97" w14:textId="77777777" w:rsidR="00732532" w:rsidRDefault="00732532" w:rsidP="00732532">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2 each</w:t>
      </w:r>
      <w:r>
        <w:rPr>
          <w:rFonts w:cs="Arial"/>
          <w:color w:val="000000"/>
          <w:szCs w:val="22"/>
        </w:rPr>
        <w:tab/>
        <w:t>Flagger (Symbol)</w:t>
      </w:r>
    </w:p>
    <w:p w14:paraId="1BAB5548" w14:textId="77777777" w:rsidR="00732532" w:rsidRDefault="00732532" w:rsidP="007325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r>
    </w:p>
    <w:p w14:paraId="16F37231" w14:textId="77777777" w:rsidR="00732532" w:rsidRDefault="00732532" w:rsidP="00732532">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b/>
          <w:bCs/>
          <w:color w:val="000000"/>
          <w:szCs w:val="22"/>
        </w:rPr>
        <w:t>3.0</w:t>
      </w:r>
      <w:r>
        <w:rPr>
          <w:rFonts w:cs="Arial"/>
          <w:b/>
          <w:bCs/>
          <w:color w:val="000000"/>
          <w:szCs w:val="22"/>
        </w:rPr>
        <w:tab/>
        <w:t>Additional Traffic Control Devices</w:t>
      </w:r>
      <w:r>
        <w:rPr>
          <w:rFonts w:cs="Arial"/>
          <w:color w:val="000000"/>
          <w:szCs w:val="22"/>
        </w:rPr>
        <w:t>.  The engineer may determine that signs and channelizers, in addition to those devices shown in the plans are necessary to safely accommodate traffic.  These additional devices may be needed for merging ramp traffic, detours, or other special cases to supplement the specified lane closure devices.  The contract provides a fixed cost for any additional traffic control items.</w:t>
      </w:r>
    </w:p>
    <w:p w14:paraId="14707CC6" w14:textId="77777777" w:rsidR="00732532" w:rsidRDefault="00732532" w:rsidP="007325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3A6F6988" w14:textId="77777777" w:rsidR="00732532" w:rsidRDefault="00732532" w:rsidP="00732532">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b/>
          <w:bCs/>
          <w:color w:val="000000"/>
          <w:szCs w:val="22"/>
        </w:rPr>
        <w:t>4.0</w:t>
      </w:r>
      <w:r>
        <w:rPr>
          <w:rFonts w:cs="Arial"/>
          <w:b/>
          <w:bCs/>
          <w:color w:val="000000"/>
          <w:szCs w:val="22"/>
        </w:rPr>
        <w:tab/>
        <w:t xml:space="preserve">Flaggers.  </w:t>
      </w:r>
      <w:r>
        <w:rPr>
          <w:rFonts w:cs="Arial"/>
          <w:color w:val="000000"/>
          <w:szCs w:val="22"/>
        </w:rPr>
        <w:t>Flaggers may be required when working at intersecting streets or ramps as directed by the engineer.  No direct payment will be made for flaggers.</w:t>
      </w:r>
    </w:p>
    <w:p w14:paraId="5F3069AF" w14:textId="77777777" w:rsidR="00732532" w:rsidRDefault="00732532" w:rsidP="00732532">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5F535243" w14:textId="77777777" w:rsidR="00732532" w:rsidRDefault="00732532" w:rsidP="00732532">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b/>
          <w:bCs/>
          <w:color w:val="000000"/>
          <w:szCs w:val="22"/>
        </w:rPr>
        <w:t>5.0</w:t>
      </w:r>
      <w:r>
        <w:rPr>
          <w:rFonts w:cs="Arial"/>
          <w:b/>
          <w:bCs/>
          <w:color w:val="000000"/>
          <w:szCs w:val="22"/>
        </w:rPr>
        <w:tab/>
        <w:t>Method of Measurement and Basis of Payment.</w:t>
      </w:r>
    </w:p>
    <w:p w14:paraId="1A87BF91" w14:textId="77777777" w:rsidR="00732532" w:rsidRDefault="00732532" w:rsidP="007325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64CCCE61" w14:textId="287CF4A6" w:rsidR="00732532" w:rsidRDefault="00732532" w:rsidP="00732532">
      <w:pPr>
        <w:tabs>
          <w:tab w:val="left" w:pos="450"/>
        </w:tabs>
        <w:rPr>
          <w:rFonts w:cs="Arial"/>
          <w:color w:val="000000"/>
          <w:szCs w:val="22"/>
        </w:rPr>
      </w:pPr>
      <w:r>
        <w:rPr>
          <w:rFonts w:cs="Arial"/>
          <w:b/>
          <w:bCs/>
          <w:color w:val="000000"/>
          <w:szCs w:val="22"/>
        </w:rPr>
        <w:t>5.1</w:t>
      </w:r>
      <w:r>
        <w:rPr>
          <w:rFonts w:cs="Arial"/>
          <w:b/>
          <w:bCs/>
          <w:color w:val="000000"/>
          <w:szCs w:val="22"/>
        </w:rPr>
        <w:tab/>
      </w:r>
      <w:r>
        <w:rPr>
          <w:rFonts w:cs="Arial"/>
          <w:color w:val="000000"/>
          <w:szCs w:val="22"/>
        </w:rPr>
        <w:t xml:space="preserve">Measurement will be made per each </w:t>
      </w:r>
      <w:r w:rsidR="00E74582">
        <w:rPr>
          <w:rFonts w:cs="Arial"/>
          <w:color w:val="000000"/>
          <w:szCs w:val="22"/>
        </w:rPr>
        <w:t xml:space="preserve">traffic control </w:t>
      </w:r>
      <w:r>
        <w:rPr>
          <w:rFonts w:cs="Arial"/>
          <w:color w:val="000000"/>
          <w:szCs w:val="22"/>
        </w:rPr>
        <w:t xml:space="preserve">set-up </w:t>
      </w:r>
      <w:r w:rsidR="004B1337">
        <w:rPr>
          <w:rFonts w:cs="Arial"/>
          <w:color w:val="000000"/>
          <w:szCs w:val="22"/>
        </w:rPr>
        <w:t xml:space="preserve">specified </w:t>
      </w:r>
      <w:r>
        <w:rPr>
          <w:rFonts w:cs="Arial"/>
          <w:color w:val="000000"/>
          <w:szCs w:val="22"/>
        </w:rPr>
        <w:t xml:space="preserve">in the Job Order.  </w:t>
      </w:r>
      <w:r w:rsidR="004B1337">
        <w:rPr>
          <w:color w:val="000000"/>
        </w:rPr>
        <w:t xml:space="preserve">A single payment will be made for each type of traffic control set-up utilized regardless of the number of times the contractor sets up the devices. </w:t>
      </w:r>
      <w:r w:rsidR="00323087">
        <w:rPr>
          <w:color w:val="000000"/>
        </w:rPr>
        <w:t xml:space="preserve"> </w:t>
      </w:r>
      <w:r w:rsidR="004B1337">
        <w:rPr>
          <w:color w:val="000000"/>
        </w:rPr>
        <w:t xml:space="preserve">Payment includes providing, installing, maintaining and removal of all required traffic control devices. The maximum </w:t>
      </w:r>
      <w:r w:rsidR="00FE70EB">
        <w:rPr>
          <w:color w:val="000000"/>
        </w:rPr>
        <w:t>J</w:t>
      </w:r>
      <w:r w:rsidR="004B1337">
        <w:rPr>
          <w:color w:val="000000"/>
        </w:rPr>
        <w:t xml:space="preserve">ob </w:t>
      </w:r>
      <w:r w:rsidR="00FE70EB">
        <w:rPr>
          <w:color w:val="000000"/>
        </w:rPr>
        <w:t>O</w:t>
      </w:r>
      <w:r w:rsidR="004B1337">
        <w:rPr>
          <w:color w:val="000000"/>
        </w:rPr>
        <w:t xml:space="preserve">rder limits are as specified in </w:t>
      </w:r>
      <w:r w:rsidR="00E25AE6">
        <w:rPr>
          <w:color w:val="000000"/>
        </w:rPr>
        <w:t>JSP</w:t>
      </w:r>
      <w:r w:rsidR="00E25AE6" w:rsidDel="00DA761D">
        <w:rPr>
          <w:color w:val="000000"/>
        </w:rPr>
        <w:t xml:space="preserve"> </w:t>
      </w:r>
      <w:r w:rsidR="005C606D">
        <w:rPr>
          <w:color w:val="000000"/>
        </w:rPr>
        <w:t>SCOPE OF WORK</w:t>
      </w:r>
      <w:r w:rsidR="00D10D67">
        <w:rPr>
          <w:color w:val="000000"/>
        </w:rPr>
        <w:t xml:space="preserve"> </w:t>
      </w:r>
      <w:r w:rsidR="004B1337">
        <w:rPr>
          <w:color w:val="000000"/>
        </w:rPr>
        <w:t xml:space="preserve">of these Job Special Provisions. </w:t>
      </w:r>
      <w:r>
        <w:rPr>
          <w:rFonts w:cs="Arial"/>
          <w:color w:val="000000"/>
          <w:szCs w:val="22"/>
        </w:rPr>
        <w:t xml:space="preserve"> The accepted quantity of each set-up will be paid for at the fixed unit price for:</w:t>
      </w:r>
    </w:p>
    <w:p w14:paraId="20163BA1" w14:textId="77777777" w:rsidR="00732532" w:rsidRDefault="00732532" w:rsidP="007325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0FFA418B" w14:textId="109CED79" w:rsidR="00732532" w:rsidRDefault="00732532" w:rsidP="00732532">
      <w:pPr>
        <w:keepNext/>
        <w:tabs>
          <w:tab w:val="left" w:pos="2880"/>
          <w:tab w:val="left" w:pos="7560"/>
        </w:tabs>
        <w:autoSpaceDE w:val="0"/>
        <w:autoSpaceDN w:val="0"/>
        <w:adjustRightInd w:val="0"/>
        <w:ind w:left="720"/>
        <w:rPr>
          <w:rFonts w:cs="Arial"/>
          <w:color w:val="000000"/>
          <w:szCs w:val="22"/>
        </w:rPr>
      </w:pPr>
      <w:r>
        <w:rPr>
          <w:rFonts w:cs="Arial"/>
          <w:color w:val="000000"/>
          <w:szCs w:val="22"/>
        </w:rPr>
        <w:t>Item 616-99.02</w:t>
      </w:r>
      <w:r>
        <w:rPr>
          <w:rFonts w:cs="Arial"/>
          <w:color w:val="000000"/>
          <w:szCs w:val="22"/>
        </w:rPr>
        <w:tab/>
      </w:r>
      <w:r w:rsidR="00A6726E">
        <w:rPr>
          <w:rFonts w:cs="Arial"/>
          <w:color w:val="000000"/>
          <w:szCs w:val="22"/>
        </w:rPr>
        <w:t xml:space="preserve">Misc. </w:t>
      </w:r>
      <w:r>
        <w:rPr>
          <w:rFonts w:cs="Arial"/>
          <w:color w:val="000000"/>
          <w:szCs w:val="22"/>
        </w:rPr>
        <w:t>Single Lane Closure</w:t>
      </w:r>
      <w:r>
        <w:rPr>
          <w:rFonts w:cs="Arial"/>
          <w:color w:val="000000"/>
          <w:szCs w:val="22"/>
        </w:rPr>
        <w:tab/>
      </w:r>
      <w:r w:rsidR="00A6726E">
        <w:rPr>
          <w:rFonts w:cs="Arial"/>
          <w:color w:val="000000"/>
          <w:szCs w:val="22"/>
        </w:rPr>
        <w:tab/>
      </w:r>
      <w:r w:rsidR="00A6726E">
        <w:rPr>
          <w:rFonts w:cs="Arial"/>
          <w:color w:val="000000"/>
          <w:szCs w:val="22"/>
        </w:rPr>
        <w:tab/>
      </w:r>
      <w:r>
        <w:rPr>
          <w:rFonts w:cs="Arial"/>
          <w:color w:val="000000"/>
          <w:szCs w:val="22"/>
        </w:rPr>
        <w:t>Each</w:t>
      </w:r>
    </w:p>
    <w:p w14:paraId="0EB131DD" w14:textId="4CEF5A9C" w:rsidR="00732532" w:rsidRDefault="00732532" w:rsidP="00732532">
      <w:pPr>
        <w:widowControl w:val="0"/>
        <w:tabs>
          <w:tab w:val="left" w:pos="2880"/>
          <w:tab w:val="left" w:pos="7560"/>
        </w:tabs>
        <w:autoSpaceDE w:val="0"/>
        <w:autoSpaceDN w:val="0"/>
        <w:adjustRightInd w:val="0"/>
        <w:ind w:left="720"/>
        <w:rPr>
          <w:rFonts w:cs="Arial"/>
          <w:color w:val="000000"/>
          <w:szCs w:val="22"/>
        </w:rPr>
      </w:pPr>
      <w:r>
        <w:rPr>
          <w:rFonts w:cs="Arial"/>
          <w:color w:val="000000"/>
          <w:szCs w:val="22"/>
        </w:rPr>
        <w:t>Item 616-99.02</w:t>
      </w:r>
      <w:r>
        <w:rPr>
          <w:rFonts w:cs="Arial"/>
          <w:color w:val="000000"/>
          <w:szCs w:val="22"/>
        </w:rPr>
        <w:tab/>
      </w:r>
      <w:r w:rsidR="00A6726E">
        <w:rPr>
          <w:rFonts w:cs="Arial"/>
          <w:color w:val="000000"/>
          <w:szCs w:val="22"/>
        </w:rPr>
        <w:t xml:space="preserve">Misc. </w:t>
      </w:r>
      <w:r>
        <w:rPr>
          <w:rFonts w:cs="Arial"/>
          <w:color w:val="000000"/>
          <w:szCs w:val="22"/>
        </w:rPr>
        <w:t>Ramp Closure</w:t>
      </w:r>
      <w:r>
        <w:rPr>
          <w:rFonts w:cs="Arial"/>
          <w:color w:val="000000"/>
          <w:szCs w:val="22"/>
        </w:rPr>
        <w:tab/>
      </w:r>
      <w:r w:rsidR="00A6726E">
        <w:rPr>
          <w:rFonts w:cs="Arial"/>
          <w:color w:val="000000"/>
          <w:szCs w:val="22"/>
        </w:rPr>
        <w:tab/>
      </w:r>
      <w:r w:rsidR="00A6726E">
        <w:rPr>
          <w:rFonts w:cs="Arial"/>
          <w:color w:val="000000"/>
          <w:szCs w:val="22"/>
        </w:rPr>
        <w:tab/>
      </w:r>
      <w:r>
        <w:rPr>
          <w:rFonts w:cs="Arial"/>
          <w:color w:val="000000"/>
          <w:szCs w:val="22"/>
        </w:rPr>
        <w:t>Each</w:t>
      </w:r>
    </w:p>
    <w:p w14:paraId="3ED29FE3" w14:textId="04FC3665" w:rsidR="00732532" w:rsidRDefault="00732532" w:rsidP="00732532">
      <w:pPr>
        <w:widowControl w:val="0"/>
        <w:tabs>
          <w:tab w:val="left" w:pos="2880"/>
          <w:tab w:val="left" w:pos="7560"/>
        </w:tabs>
        <w:autoSpaceDE w:val="0"/>
        <w:autoSpaceDN w:val="0"/>
        <w:adjustRightInd w:val="0"/>
        <w:ind w:left="720"/>
        <w:rPr>
          <w:rFonts w:cs="Arial"/>
          <w:color w:val="000000"/>
          <w:szCs w:val="22"/>
        </w:rPr>
      </w:pPr>
      <w:r>
        <w:rPr>
          <w:rFonts w:cs="Arial"/>
          <w:color w:val="000000"/>
          <w:szCs w:val="22"/>
        </w:rPr>
        <w:t>Item 616-99.02</w:t>
      </w:r>
      <w:r>
        <w:rPr>
          <w:rFonts w:cs="Arial"/>
          <w:color w:val="000000"/>
          <w:szCs w:val="22"/>
        </w:rPr>
        <w:tab/>
      </w:r>
      <w:r w:rsidR="00A6726E">
        <w:rPr>
          <w:rFonts w:cs="Arial"/>
          <w:color w:val="000000"/>
          <w:szCs w:val="22"/>
        </w:rPr>
        <w:t xml:space="preserve">Misc. </w:t>
      </w:r>
      <w:r>
        <w:rPr>
          <w:rFonts w:cs="Arial"/>
          <w:color w:val="000000"/>
          <w:szCs w:val="22"/>
        </w:rPr>
        <w:t>Partial Ramp Closure</w:t>
      </w:r>
      <w:r>
        <w:rPr>
          <w:rFonts w:cs="Arial"/>
          <w:color w:val="000000"/>
          <w:szCs w:val="22"/>
        </w:rPr>
        <w:tab/>
      </w:r>
      <w:r w:rsidR="00A6726E">
        <w:rPr>
          <w:rFonts w:cs="Arial"/>
          <w:color w:val="000000"/>
          <w:szCs w:val="22"/>
        </w:rPr>
        <w:tab/>
      </w:r>
      <w:r w:rsidR="00A6726E">
        <w:rPr>
          <w:rFonts w:cs="Arial"/>
          <w:color w:val="000000"/>
          <w:szCs w:val="22"/>
        </w:rPr>
        <w:tab/>
      </w:r>
      <w:r>
        <w:rPr>
          <w:rFonts w:cs="Arial"/>
          <w:color w:val="000000"/>
          <w:szCs w:val="22"/>
        </w:rPr>
        <w:t>Each</w:t>
      </w:r>
    </w:p>
    <w:p w14:paraId="314C8E93" w14:textId="0C0B140C" w:rsidR="00732532" w:rsidRDefault="00732532" w:rsidP="00732532">
      <w:pPr>
        <w:widowControl w:val="0"/>
        <w:tabs>
          <w:tab w:val="left" w:pos="2880"/>
          <w:tab w:val="left" w:pos="7560"/>
        </w:tabs>
        <w:autoSpaceDE w:val="0"/>
        <w:autoSpaceDN w:val="0"/>
        <w:adjustRightInd w:val="0"/>
        <w:ind w:left="720"/>
        <w:rPr>
          <w:rFonts w:cs="Arial"/>
          <w:color w:val="000000"/>
          <w:szCs w:val="22"/>
        </w:rPr>
      </w:pPr>
      <w:r>
        <w:rPr>
          <w:rFonts w:cs="Arial"/>
          <w:color w:val="000000"/>
          <w:szCs w:val="22"/>
        </w:rPr>
        <w:t>Item 616-99.02</w:t>
      </w:r>
      <w:r>
        <w:rPr>
          <w:rFonts w:cs="Arial"/>
          <w:color w:val="000000"/>
          <w:szCs w:val="22"/>
        </w:rPr>
        <w:tab/>
      </w:r>
      <w:r w:rsidR="00A6726E">
        <w:rPr>
          <w:rFonts w:cs="Arial"/>
          <w:color w:val="000000"/>
          <w:szCs w:val="22"/>
        </w:rPr>
        <w:t xml:space="preserve">Misc. </w:t>
      </w:r>
      <w:r>
        <w:rPr>
          <w:rFonts w:cs="Arial"/>
          <w:color w:val="000000"/>
          <w:szCs w:val="22"/>
        </w:rPr>
        <w:t>Entrance Ramp Area, Mainline Work</w:t>
      </w:r>
      <w:r>
        <w:rPr>
          <w:rFonts w:cs="Arial"/>
          <w:color w:val="000000"/>
          <w:szCs w:val="22"/>
        </w:rPr>
        <w:tab/>
      </w:r>
      <w:r w:rsidR="00A6726E">
        <w:rPr>
          <w:rFonts w:cs="Arial"/>
          <w:color w:val="000000"/>
          <w:szCs w:val="22"/>
        </w:rPr>
        <w:tab/>
      </w:r>
      <w:r w:rsidR="00A6726E">
        <w:rPr>
          <w:rFonts w:cs="Arial"/>
          <w:color w:val="000000"/>
          <w:szCs w:val="22"/>
        </w:rPr>
        <w:tab/>
      </w:r>
      <w:r>
        <w:rPr>
          <w:rFonts w:cs="Arial"/>
          <w:color w:val="000000"/>
          <w:szCs w:val="22"/>
        </w:rPr>
        <w:t>Each</w:t>
      </w:r>
    </w:p>
    <w:p w14:paraId="61065F56" w14:textId="29ECE8EE" w:rsidR="00732532" w:rsidRDefault="00732532" w:rsidP="00732532">
      <w:pPr>
        <w:widowControl w:val="0"/>
        <w:tabs>
          <w:tab w:val="left" w:pos="2880"/>
          <w:tab w:val="left" w:pos="7560"/>
        </w:tabs>
        <w:autoSpaceDE w:val="0"/>
        <w:autoSpaceDN w:val="0"/>
        <w:adjustRightInd w:val="0"/>
        <w:ind w:left="720"/>
        <w:rPr>
          <w:rFonts w:cs="Arial"/>
          <w:color w:val="000000"/>
          <w:szCs w:val="22"/>
        </w:rPr>
      </w:pPr>
      <w:r>
        <w:rPr>
          <w:rFonts w:cs="Arial"/>
          <w:color w:val="000000"/>
          <w:szCs w:val="22"/>
        </w:rPr>
        <w:lastRenderedPageBreak/>
        <w:t>Item 616-99.02</w:t>
      </w:r>
      <w:r>
        <w:rPr>
          <w:rFonts w:cs="Arial"/>
          <w:color w:val="000000"/>
          <w:szCs w:val="22"/>
        </w:rPr>
        <w:tab/>
      </w:r>
      <w:r w:rsidR="00A6726E">
        <w:rPr>
          <w:rFonts w:cs="Arial"/>
          <w:color w:val="000000"/>
          <w:szCs w:val="22"/>
        </w:rPr>
        <w:t xml:space="preserve">Misc. </w:t>
      </w:r>
      <w:r>
        <w:rPr>
          <w:rFonts w:cs="Arial"/>
          <w:color w:val="000000"/>
          <w:szCs w:val="22"/>
        </w:rPr>
        <w:t xml:space="preserve">Entrance Ramp Area, Accel Lane Work </w:t>
      </w:r>
      <w:r>
        <w:rPr>
          <w:rFonts w:cs="Arial"/>
          <w:color w:val="000000"/>
          <w:szCs w:val="22"/>
        </w:rPr>
        <w:tab/>
      </w:r>
      <w:r w:rsidR="00A6726E">
        <w:rPr>
          <w:rFonts w:cs="Arial"/>
          <w:color w:val="000000"/>
          <w:szCs w:val="22"/>
        </w:rPr>
        <w:tab/>
      </w:r>
      <w:r w:rsidR="00A6726E">
        <w:rPr>
          <w:rFonts w:cs="Arial"/>
          <w:color w:val="000000"/>
          <w:szCs w:val="22"/>
        </w:rPr>
        <w:tab/>
      </w:r>
      <w:r>
        <w:rPr>
          <w:rFonts w:cs="Arial"/>
          <w:color w:val="000000"/>
          <w:szCs w:val="22"/>
        </w:rPr>
        <w:t>Each</w:t>
      </w:r>
    </w:p>
    <w:p w14:paraId="4C846073" w14:textId="55EF3ABC" w:rsidR="00732532" w:rsidRDefault="00732532" w:rsidP="00732532">
      <w:pPr>
        <w:widowControl w:val="0"/>
        <w:tabs>
          <w:tab w:val="left" w:pos="2880"/>
          <w:tab w:val="left" w:pos="7560"/>
        </w:tabs>
        <w:autoSpaceDE w:val="0"/>
        <w:autoSpaceDN w:val="0"/>
        <w:adjustRightInd w:val="0"/>
        <w:ind w:left="720"/>
        <w:rPr>
          <w:rFonts w:cs="Arial"/>
          <w:color w:val="000000"/>
          <w:szCs w:val="22"/>
        </w:rPr>
      </w:pPr>
      <w:r>
        <w:rPr>
          <w:rFonts w:cs="Arial"/>
          <w:color w:val="000000"/>
          <w:szCs w:val="22"/>
        </w:rPr>
        <w:t>Item 616-99.02</w:t>
      </w:r>
      <w:r>
        <w:rPr>
          <w:rFonts w:cs="Arial"/>
          <w:color w:val="000000"/>
          <w:szCs w:val="22"/>
        </w:rPr>
        <w:tab/>
      </w:r>
      <w:r w:rsidR="00A6726E">
        <w:rPr>
          <w:rFonts w:cs="Arial"/>
          <w:color w:val="000000"/>
          <w:szCs w:val="22"/>
        </w:rPr>
        <w:t xml:space="preserve">Misc. </w:t>
      </w:r>
      <w:r>
        <w:rPr>
          <w:rFonts w:cs="Arial"/>
          <w:color w:val="000000"/>
          <w:szCs w:val="22"/>
        </w:rPr>
        <w:t>Exit Ramp Area, Mainline/</w:t>
      </w:r>
      <w:proofErr w:type="spellStart"/>
      <w:r>
        <w:rPr>
          <w:rFonts w:cs="Arial"/>
          <w:color w:val="000000"/>
          <w:szCs w:val="22"/>
        </w:rPr>
        <w:t>Decel</w:t>
      </w:r>
      <w:proofErr w:type="spellEnd"/>
      <w:r>
        <w:rPr>
          <w:rFonts w:cs="Arial"/>
          <w:color w:val="000000"/>
          <w:szCs w:val="22"/>
        </w:rPr>
        <w:t xml:space="preserve"> Lane Work </w:t>
      </w:r>
      <w:r>
        <w:rPr>
          <w:rFonts w:cs="Arial"/>
          <w:color w:val="000000"/>
          <w:szCs w:val="22"/>
        </w:rPr>
        <w:tab/>
      </w:r>
      <w:r w:rsidR="00A6726E">
        <w:rPr>
          <w:rFonts w:cs="Arial"/>
          <w:color w:val="000000"/>
          <w:szCs w:val="22"/>
        </w:rPr>
        <w:tab/>
      </w:r>
      <w:r>
        <w:rPr>
          <w:rFonts w:cs="Arial"/>
          <w:color w:val="000000"/>
          <w:szCs w:val="22"/>
        </w:rPr>
        <w:t>Each</w:t>
      </w:r>
    </w:p>
    <w:p w14:paraId="0D74FF6F" w14:textId="5AD9020A" w:rsidR="00732532" w:rsidRDefault="00732532" w:rsidP="00732532">
      <w:pPr>
        <w:widowControl w:val="0"/>
        <w:tabs>
          <w:tab w:val="left" w:pos="2880"/>
          <w:tab w:val="left" w:pos="7560"/>
        </w:tabs>
        <w:autoSpaceDE w:val="0"/>
        <w:autoSpaceDN w:val="0"/>
        <w:adjustRightInd w:val="0"/>
        <w:ind w:left="720"/>
        <w:rPr>
          <w:rFonts w:cs="Arial"/>
          <w:color w:val="000000"/>
          <w:szCs w:val="22"/>
        </w:rPr>
      </w:pPr>
      <w:r>
        <w:rPr>
          <w:rFonts w:cs="Arial"/>
          <w:color w:val="000000"/>
          <w:szCs w:val="22"/>
        </w:rPr>
        <w:t>Item 616-99.02</w:t>
      </w:r>
      <w:r>
        <w:rPr>
          <w:rFonts w:cs="Arial"/>
          <w:color w:val="000000"/>
          <w:szCs w:val="22"/>
        </w:rPr>
        <w:tab/>
      </w:r>
      <w:r w:rsidR="00A6726E">
        <w:rPr>
          <w:rFonts w:cs="Arial"/>
          <w:color w:val="000000"/>
          <w:szCs w:val="22"/>
        </w:rPr>
        <w:t xml:space="preserve">Misc. </w:t>
      </w:r>
      <w:r>
        <w:rPr>
          <w:rFonts w:cs="Arial"/>
          <w:color w:val="000000"/>
          <w:szCs w:val="22"/>
        </w:rPr>
        <w:t>One-Lane Two-Way Operation with Flaggers</w:t>
      </w:r>
      <w:r>
        <w:rPr>
          <w:rFonts w:cs="Arial"/>
          <w:color w:val="000000"/>
          <w:szCs w:val="22"/>
        </w:rPr>
        <w:tab/>
      </w:r>
      <w:r w:rsidR="00A6726E">
        <w:rPr>
          <w:rFonts w:cs="Arial"/>
          <w:color w:val="000000"/>
          <w:szCs w:val="22"/>
        </w:rPr>
        <w:tab/>
      </w:r>
      <w:r>
        <w:rPr>
          <w:rFonts w:cs="Arial"/>
          <w:color w:val="000000"/>
          <w:szCs w:val="22"/>
        </w:rPr>
        <w:t>Each</w:t>
      </w:r>
    </w:p>
    <w:p w14:paraId="5C780F21" w14:textId="77777777" w:rsidR="00732532" w:rsidRDefault="00732532" w:rsidP="00732532">
      <w:pPr>
        <w:widowControl w:val="0"/>
        <w:tabs>
          <w:tab w:val="left" w:pos="2880"/>
          <w:tab w:val="left" w:pos="7560"/>
        </w:tabs>
        <w:autoSpaceDE w:val="0"/>
        <w:autoSpaceDN w:val="0"/>
        <w:adjustRightInd w:val="0"/>
        <w:rPr>
          <w:rFonts w:cs="Arial"/>
          <w:color w:val="000000"/>
          <w:szCs w:val="22"/>
        </w:rPr>
      </w:pPr>
    </w:p>
    <w:p w14:paraId="04E93B9C" w14:textId="77777777" w:rsidR="00732532" w:rsidRPr="009E1E87" w:rsidRDefault="00732532" w:rsidP="00732532">
      <w:pPr>
        <w:rPr>
          <w:rFonts w:cs="Arial"/>
          <w:szCs w:val="22"/>
        </w:rPr>
      </w:pPr>
      <w:r w:rsidRPr="009E1E87">
        <w:rPr>
          <w:rFonts w:cs="Arial"/>
          <w:szCs w:val="22"/>
        </w:rPr>
        <w:t xml:space="preserve">multiplied by the Adjustment Factor, </w:t>
      </w:r>
      <w:r w:rsidRPr="00B57A30">
        <w:rPr>
          <w:rFonts w:cs="Arial"/>
          <w:szCs w:val="22"/>
        </w:rPr>
        <w:t>as mutually agreed upon in the Job Order.</w:t>
      </w:r>
    </w:p>
    <w:p w14:paraId="02A08241" w14:textId="77777777" w:rsidR="00732532" w:rsidRDefault="00732532" w:rsidP="00732532">
      <w:pPr>
        <w:tabs>
          <w:tab w:val="left" w:pos="450"/>
        </w:tabs>
        <w:rPr>
          <w:rFonts w:cs="Arial"/>
          <w:color w:val="000000"/>
          <w:szCs w:val="22"/>
        </w:rPr>
      </w:pPr>
    </w:p>
    <w:p w14:paraId="62B19C07" w14:textId="77777777" w:rsidR="00732532" w:rsidRDefault="00732532" w:rsidP="007325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rPr>
      </w:pPr>
      <w:proofErr w:type="gramStart"/>
      <w:r>
        <w:rPr>
          <w:rFonts w:cs="Arial"/>
          <w:b/>
          <w:bCs/>
          <w:color w:val="000000"/>
          <w:szCs w:val="22"/>
        </w:rPr>
        <w:t xml:space="preserve">5.2  </w:t>
      </w:r>
      <w:r>
        <w:rPr>
          <w:rFonts w:cs="Arial"/>
          <w:color w:val="000000"/>
          <w:szCs w:val="22"/>
        </w:rPr>
        <w:t>Measurement</w:t>
      </w:r>
      <w:proofErr w:type="gramEnd"/>
      <w:r>
        <w:rPr>
          <w:rFonts w:cs="Arial"/>
          <w:color w:val="000000"/>
          <w:szCs w:val="22"/>
        </w:rPr>
        <w:t xml:space="preserve"> of additional traffic control devices will be made per each set-up made within the term of the Job Order.  Payment for the devices shall include furnishing, installing, and removing the additional devices at a specific work site.  No payment will be made for additional devices used by the contractor without prior approval of the engineer.  The accepted quantity of additional traffic control devices will be paid for in accordance with the fixed unit price list, </w:t>
      </w:r>
      <w:r>
        <w:rPr>
          <w:rFonts w:cs="Arial"/>
        </w:rPr>
        <w:t>multiplied by the Adjustment Factor, as mutually agreed upon in the Job Order.</w:t>
      </w:r>
    </w:p>
    <w:p w14:paraId="52BB9D06" w14:textId="77777777" w:rsidR="00732532" w:rsidRDefault="00732532" w:rsidP="00732532">
      <w:pPr>
        <w:tabs>
          <w:tab w:val="left" w:pos="720"/>
        </w:tabs>
        <w:rPr>
          <w:color w:val="000000"/>
          <w:szCs w:val="22"/>
        </w:rPr>
      </w:pPr>
    </w:p>
    <w:p w14:paraId="0283CFEB" w14:textId="77777777" w:rsidR="00732532" w:rsidRDefault="00732532" w:rsidP="00594E35">
      <w:pPr>
        <w:pStyle w:val="BodyText"/>
        <w:rPr>
          <w:rFonts w:cs="Arial"/>
        </w:rPr>
      </w:pPr>
    </w:p>
    <w:p w14:paraId="15CC0A98" w14:textId="77777777" w:rsidR="00FD7419" w:rsidRPr="006C6C16" w:rsidRDefault="00FD7419" w:rsidP="00FD7419">
      <w:pPr>
        <w:pStyle w:val="Heading1"/>
      </w:pPr>
      <w:bookmarkStart w:id="84" w:name="_Toc509560052"/>
      <w:bookmarkStart w:id="85" w:name="_Toc217371870"/>
      <w:bookmarkStart w:id="86" w:name="_Toc509560047"/>
      <w:r w:rsidRPr="006C6C16">
        <w:t xml:space="preserve">Work Plan </w:t>
      </w:r>
      <w:r>
        <w:t>a</w:t>
      </w:r>
      <w:r w:rsidRPr="006C6C16">
        <w:t xml:space="preserve">nd Schedule </w:t>
      </w:r>
      <w:r>
        <w:t>f</w:t>
      </w:r>
      <w:r w:rsidRPr="006C6C16">
        <w:t>or Accomplishing Work</w:t>
      </w:r>
      <w:bookmarkEnd w:id="84"/>
      <w:bookmarkEnd w:id="85"/>
    </w:p>
    <w:p w14:paraId="4FBF20BE" w14:textId="77777777" w:rsidR="00FD7419" w:rsidRDefault="00FD7419" w:rsidP="00FD7419">
      <w:pPr>
        <w:tabs>
          <w:tab w:val="left" w:pos="720"/>
        </w:tabs>
        <w:rPr>
          <w:color w:val="000000"/>
          <w:szCs w:val="22"/>
        </w:rPr>
      </w:pPr>
    </w:p>
    <w:p w14:paraId="5F3AFF4F" w14:textId="77777777" w:rsidR="00955080" w:rsidRDefault="00FD7419" w:rsidP="00FD7419">
      <w:pPr>
        <w:tabs>
          <w:tab w:val="left" w:pos="720"/>
        </w:tabs>
        <w:rPr>
          <w:b/>
          <w:bCs/>
          <w:color w:val="000000"/>
          <w:szCs w:val="22"/>
        </w:rPr>
      </w:pPr>
      <w:r>
        <w:rPr>
          <w:b/>
          <w:bCs/>
          <w:color w:val="000000"/>
          <w:szCs w:val="22"/>
        </w:rPr>
        <w:t xml:space="preserve">Delete Sec 108.4 </w:t>
      </w:r>
      <w:r w:rsidR="00D6206F">
        <w:rPr>
          <w:b/>
          <w:bCs/>
          <w:color w:val="000000"/>
          <w:szCs w:val="22"/>
        </w:rPr>
        <w:t>through</w:t>
      </w:r>
      <w:r>
        <w:rPr>
          <w:b/>
          <w:bCs/>
          <w:color w:val="000000"/>
          <w:szCs w:val="22"/>
        </w:rPr>
        <w:t xml:space="preserve"> 108.4.4 and substitute the following:</w:t>
      </w:r>
    </w:p>
    <w:p w14:paraId="17C926C6" w14:textId="77777777" w:rsidR="00955080" w:rsidRDefault="00955080" w:rsidP="00FD7419">
      <w:pPr>
        <w:tabs>
          <w:tab w:val="left" w:pos="720"/>
        </w:tabs>
        <w:rPr>
          <w:b/>
          <w:bCs/>
          <w:color w:val="000000"/>
          <w:szCs w:val="22"/>
        </w:rPr>
      </w:pPr>
    </w:p>
    <w:p w14:paraId="6869B9F0" w14:textId="5CC24245" w:rsidR="00955080" w:rsidRDefault="00FD7419" w:rsidP="00FD7419">
      <w:pPr>
        <w:tabs>
          <w:tab w:val="left" w:pos="720"/>
        </w:tabs>
        <w:rPr>
          <w:color w:val="000000"/>
          <w:szCs w:val="22"/>
        </w:rPr>
      </w:pPr>
      <w:proofErr w:type="gramStart"/>
      <w:r>
        <w:rPr>
          <w:b/>
          <w:bCs/>
          <w:color w:val="000000"/>
          <w:szCs w:val="22"/>
        </w:rPr>
        <w:t>108.4  Work</w:t>
      </w:r>
      <w:proofErr w:type="gramEnd"/>
      <w:r>
        <w:rPr>
          <w:b/>
          <w:bCs/>
          <w:color w:val="000000"/>
          <w:szCs w:val="22"/>
        </w:rPr>
        <w:t xml:space="preserve"> Plan and Schedule.  </w:t>
      </w:r>
      <w:r>
        <w:rPr>
          <w:color w:val="000000"/>
          <w:szCs w:val="22"/>
        </w:rPr>
        <w:t>Prior to or at the preconstruction conference, the contractor shall provide a proposed work plan and typical schedule for accomplishing the work.  The work plan shall include a written list of equipment and personnel that the contractor intends to use in executing the work.</w:t>
      </w:r>
    </w:p>
    <w:p w14:paraId="32C52951" w14:textId="77777777" w:rsidR="00955080" w:rsidRDefault="00955080" w:rsidP="00FD7419">
      <w:pPr>
        <w:tabs>
          <w:tab w:val="left" w:pos="720"/>
        </w:tabs>
        <w:rPr>
          <w:color w:val="000000"/>
          <w:szCs w:val="22"/>
        </w:rPr>
      </w:pPr>
    </w:p>
    <w:p w14:paraId="47C4FE2A" w14:textId="23753339" w:rsidR="00955080" w:rsidRDefault="00FD7419" w:rsidP="00FD7419">
      <w:pPr>
        <w:tabs>
          <w:tab w:val="left" w:pos="720"/>
        </w:tabs>
        <w:rPr>
          <w:color w:val="000000"/>
          <w:szCs w:val="22"/>
        </w:rPr>
      </w:pPr>
      <w:proofErr w:type="gramStart"/>
      <w:r>
        <w:rPr>
          <w:b/>
          <w:bCs/>
          <w:color w:val="000000"/>
          <w:szCs w:val="22"/>
        </w:rPr>
        <w:t xml:space="preserve">108.4.1  </w:t>
      </w:r>
      <w:r>
        <w:rPr>
          <w:color w:val="000000"/>
          <w:szCs w:val="22"/>
        </w:rPr>
        <w:t>The</w:t>
      </w:r>
      <w:proofErr w:type="gramEnd"/>
      <w:r>
        <w:rPr>
          <w:color w:val="000000"/>
          <w:szCs w:val="22"/>
        </w:rPr>
        <w:t xml:space="preserve"> work plan will be reviewed by the engineer to determine in general if adequate personnel and equipment appear to be available to complete the work within the required number of calendar days.  If the engineer determines the work plan is inadequate, the engineer and contractor shall meet for a joint review of the plan to correct and adjust the plan and schedule as necessary.  A revised work plan and schedule shall be provided by the contractor prior to commencing the work.</w:t>
      </w:r>
    </w:p>
    <w:p w14:paraId="2DEA3345" w14:textId="77777777" w:rsidR="00955080" w:rsidRDefault="00955080" w:rsidP="00FD7419">
      <w:pPr>
        <w:tabs>
          <w:tab w:val="left" w:pos="720"/>
        </w:tabs>
        <w:rPr>
          <w:color w:val="000000"/>
          <w:szCs w:val="22"/>
        </w:rPr>
      </w:pPr>
    </w:p>
    <w:p w14:paraId="2FE5264A" w14:textId="3C4B18A4" w:rsidR="00955080" w:rsidRDefault="00FD7419" w:rsidP="00FD7419">
      <w:pPr>
        <w:tabs>
          <w:tab w:val="left" w:pos="720"/>
        </w:tabs>
        <w:rPr>
          <w:color w:val="000000"/>
          <w:szCs w:val="22"/>
        </w:rPr>
      </w:pPr>
      <w:proofErr w:type="gramStart"/>
      <w:r>
        <w:rPr>
          <w:b/>
          <w:bCs/>
          <w:color w:val="000000"/>
          <w:szCs w:val="22"/>
        </w:rPr>
        <w:t xml:space="preserve">108.4.2  </w:t>
      </w:r>
      <w:r>
        <w:rPr>
          <w:color w:val="000000"/>
          <w:szCs w:val="22"/>
        </w:rPr>
        <w:t>If</w:t>
      </w:r>
      <w:proofErr w:type="gramEnd"/>
      <w:r>
        <w:rPr>
          <w:color w:val="000000"/>
          <w:szCs w:val="22"/>
        </w:rPr>
        <w:t xml:space="preserve"> multiple </w:t>
      </w:r>
      <w:r w:rsidR="00FE70EB">
        <w:rPr>
          <w:color w:val="000000"/>
          <w:szCs w:val="22"/>
        </w:rPr>
        <w:t>J</w:t>
      </w:r>
      <w:r>
        <w:rPr>
          <w:color w:val="000000"/>
          <w:szCs w:val="22"/>
        </w:rPr>
        <w:t xml:space="preserve">ob </w:t>
      </w:r>
      <w:r w:rsidR="00FE70EB">
        <w:rPr>
          <w:color w:val="000000"/>
          <w:szCs w:val="22"/>
        </w:rPr>
        <w:t>O</w:t>
      </w:r>
      <w:r>
        <w:rPr>
          <w:color w:val="000000"/>
          <w:szCs w:val="22"/>
        </w:rPr>
        <w:t>rders are issued with overlapping completion periods, the priority of the work will be jointly determined by the engineer and the contractor, with final approval of the work plan by the engineer.  The work schedule and work priorities will be determined by the needs of the Commission and not the contractor's convenience of work location.</w:t>
      </w:r>
    </w:p>
    <w:p w14:paraId="2793F195" w14:textId="77777777" w:rsidR="00955080" w:rsidRDefault="00955080" w:rsidP="00FD7419">
      <w:pPr>
        <w:tabs>
          <w:tab w:val="left" w:pos="720"/>
        </w:tabs>
        <w:rPr>
          <w:color w:val="000000"/>
          <w:szCs w:val="22"/>
        </w:rPr>
      </w:pPr>
    </w:p>
    <w:p w14:paraId="4F11A33A" w14:textId="27FD1010" w:rsidR="008F4F91" w:rsidRDefault="00FD7419" w:rsidP="00FD7419">
      <w:pPr>
        <w:tabs>
          <w:tab w:val="left" w:pos="720"/>
        </w:tabs>
        <w:rPr>
          <w:color w:val="000000"/>
          <w:szCs w:val="22"/>
        </w:rPr>
      </w:pPr>
      <w:proofErr w:type="gramStart"/>
      <w:r>
        <w:rPr>
          <w:b/>
          <w:bCs/>
          <w:color w:val="000000"/>
          <w:szCs w:val="22"/>
        </w:rPr>
        <w:t xml:space="preserve">108.4.3  </w:t>
      </w:r>
      <w:r>
        <w:rPr>
          <w:color w:val="000000"/>
          <w:szCs w:val="22"/>
        </w:rPr>
        <w:t>No</w:t>
      </w:r>
      <w:proofErr w:type="gramEnd"/>
      <w:r>
        <w:rPr>
          <w:color w:val="000000"/>
          <w:szCs w:val="22"/>
        </w:rPr>
        <w:t xml:space="preserve"> direct payment will be made for furnishing the work plan or revisions.</w:t>
      </w:r>
    </w:p>
    <w:p w14:paraId="03E67A51" w14:textId="77777777" w:rsidR="008F4F91" w:rsidRDefault="008F4F91" w:rsidP="00FD7419">
      <w:pPr>
        <w:tabs>
          <w:tab w:val="left" w:pos="720"/>
        </w:tabs>
        <w:rPr>
          <w:color w:val="000000"/>
          <w:szCs w:val="22"/>
        </w:rPr>
      </w:pPr>
    </w:p>
    <w:p w14:paraId="7257FA5A" w14:textId="325E1067" w:rsidR="00FD7419" w:rsidRDefault="00FD7419" w:rsidP="00FD7419">
      <w:pPr>
        <w:tabs>
          <w:tab w:val="left" w:pos="720"/>
        </w:tabs>
        <w:rPr>
          <w:color w:val="000000"/>
          <w:szCs w:val="22"/>
        </w:rPr>
      </w:pPr>
      <w:proofErr w:type="gramStart"/>
      <w:r>
        <w:rPr>
          <w:b/>
          <w:bCs/>
          <w:color w:val="000000"/>
          <w:szCs w:val="22"/>
        </w:rPr>
        <w:t xml:space="preserve">108.4.4  </w:t>
      </w:r>
      <w:r>
        <w:rPr>
          <w:color w:val="000000"/>
          <w:szCs w:val="22"/>
        </w:rPr>
        <w:t>The</w:t>
      </w:r>
      <w:proofErr w:type="gramEnd"/>
      <w:r>
        <w:rPr>
          <w:color w:val="000000"/>
          <w:szCs w:val="22"/>
        </w:rPr>
        <w:t xml:space="preserve"> contractor shall determine the most feasible work plan and schedule consistent with the requirements of the contract.  The engineer's approval of contractor's work plan is not intended to be acknowledgment or representation that it is reasonable or will accomplish the work within a particular time or at a particular cost.</w:t>
      </w:r>
    </w:p>
    <w:p w14:paraId="342C4D07" w14:textId="77777777" w:rsidR="00FD7419" w:rsidRDefault="00FD7419" w:rsidP="00FD7419">
      <w:pPr>
        <w:tabs>
          <w:tab w:val="left" w:pos="720"/>
        </w:tabs>
        <w:rPr>
          <w:color w:val="000000"/>
          <w:szCs w:val="22"/>
        </w:rPr>
      </w:pPr>
    </w:p>
    <w:p w14:paraId="2293C29D" w14:textId="77777777" w:rsidR="00FD7419" w:rsidRDefault="00FD7419" w:rsidP="00FD7419">
      <w:pPr>
        <w:tabs>
          <w:tab w:val="left" w:pos="720"/>
        </w:tabs>
        <w:rPr>
          <w:color w:val="000000"/>
          <w:szCs w:val="22"/>
        </w:rPr>
      </w:pPr>
    </w:p>
    <w:p w14:paraId="199DB5F0" w14:textId="77777777" w:rsidR="00FD7419" w:rsidRPr="006C6C16" w:rsidRDefault="00FD7419" w:rsidP="00FD7419">
      <w:pPr>
        <w:pStyle w:val="Heading1"/>
      </w:pPr>
      <w:bookmarkStart w:id="87" w:name="_Toc509560048"/>
      <w:bookmarkStart w:id="88" w:name="_Toc217371871"/>
      <w:r w:rsidRPr="006C6C16">
        <w:t xml:space="preserve">Emergency Provisions </w:t>
      </w:r>
      <w:r>
        <w:t>a</w:t>
      </w:r>
      <w:r w:rsidRPr="006C6C16">
        <w:t>nd Incident Management</w:t>
      </w:r>
      <w:bookmarkEnd w:id="87"/>
      <w:bookmarkEnd w:id="88"/>
    </w:p>
    <w:p w14:paraId="525974CE" w14:textId="77777777" w:rsidR="00FD7419" w:rsidRDefault="00FD7419" w:rsidP="00FD7419">
      <w:pPr>
        <w:tabs>
          <w:tab w:val="left" w:pos="720"/>
        </w:tabs>
        <w:rPr>
          <w:rFonts w:ascii="Arial (W1)" w:hAnsi="Arial (W1)"/>
          <w:color w:val="000000"/>
          <w:szCs w:val="22"/>
        </w:rPr>
      </w:pPr>
    </w:p>
    <w:p w14:paraId="4CE2DAA7" w14:textId="77777777" w:rsidR="00FD7419" w:rsidRDefault="00FD7419" w:rsidP="00FD7419">
      <w:pPr>
        <w:tabs>
          <w:tab w:val="left" w:pos="720"/>
        </w:tabs>
        <w:rPr>
          <w:rFonts w:ascii="Arial (W1)" w:hAnsi="Arial (W1)"/>
          <w:color w:val="000000"/>
          <w:szCs w:val="22"/>
        </w:rPr>
      </w:pPr>
      <w:proofErr w:type="gramStart"/>
      <w:r w:rsidRPr="004A4070">
        <w:rPr>
          <w:rFonts w:ascii="Arial (W1)" w:hAnsi="Arial (W1)"/>
          <w:b/>
          <w:color w:val="000000"/>
          <w:szCs w:val="22"/>
        </w:rPr>
        <w:t>1.0</w:t>
      </w:r>
      <w:r w:rsidRPr="004A4070">
        <w:rPr>
          <w:rFonts w:ascii="Arial (W1)" w:hAnsi="Arial (W1)"/>
          <w:color w:val="000000"/>
          <w:szCs w:val="22"/>
        </w:rPr>
        <w:t xml:space="preserve">  The</w:t>
      </w:r>
      <w:proofErr w:type="gramEnd"/>
      <w:r w:rsidRPr="004A4070">
        <w:rPr>
          <w:rFonts w:ascii="Arial (W1)" w:hAnsi="Arial (W1)"/>
          <w:color w:val="000000"/>
          <w:szCs w:val="22"/>
        </w:rPr>
        <w:t xml:space="preserve"> contractor shall have communication equipment on the construction site or immediate access to other communication systems to request assistance from the police or other emergency agencies for incident management.  In case of traffic accidents or the need for police to direct or restore traffic flow through the job site, the contractor shall notify police or </w:t>
      </w:r>
      <w:r w:rsidRPr="004A4070">
        <w:rPr>
          <w:rFonts w:ascii="Arial (W1)" w:hAnsi="Arial (W1)"/>
          <w:color w:val="000000"/>
          <w:szCs w:val="22"/>
        </w:rPr>
        <w:lastRenderedPageBreak/>
        <w:t xml:space="preserve">other emergency agencies immediately as needed.  MoDOT customer service </w:t>
      </w:r>
      <w:proofErr w:type="gramStart"/>
      <w:r w:rsidRPr="004A4070">
        <w:rPr>
          <w:rFonts w:ascii="Arial (W1)" w:hAnsi="Arial (W1)"/>
          <w:color w:val="000000"/>
          <w:szCs w:val="22"/>
        </w:rPr>
        <w:t>shall</w:t>
      </w:r>
      <w:proofErr w:type="gramEnd"/>
      <w:r w:rsidRPr="004A4070">
        <w:rPr>
          <w:rFonts w:ascii="Arial (W1)" w:hAnsi="Arial (W1)"/>
          <w:color w:val="000000"/>
          <w:szCs w:val="22"/>
        </w:rPr>
        <w:t xml:space="preserve"> also be notified when the contractor requests emergency assistance.</w:t>
      </w:r>
    </w:p>
    <w:p w14:paraId="35EB0E03" w14:textId="77777777" w:rsidR="00FD7419" w:rsidRDefault="00FD7419" w:rsidP="00FD7419">
      <w:pPr>
        <w:tabs>
          <w:tab w:val="left" w:pos="720"/>
        </w:tabs>
        <w:rPr>
          <w:rFonts w:ascii="Arial (W1)" w:hAnsi="Arial (W1)"/>
          <w:color w:val="000000"/>
          <w:szCs w:val="22"/>
        </w:rPr>
      </w:pPr>
    </w:p>
    <w:p w14:paraId="15855EA9" w14:textId="5DA80A0C" w:rsidR="00FD7419" w:rsidRDefault="00FD7419" w:rsidP="00FD7419">
      <w:pPr>
        <w:tabs>
          <w:tab w:val="left" w:pos="720"/>
        </w:tabs>
        <w:rPr>
          <w:color w:val="000000"/>
          <w:szCs w:val="22"/>
        </w:rPr>
      </w:pPr>
      <w:proofErr w:type="gramStart"/>
      <w:r>
        <w:rPr>
          <w:b/>
          <w:bCs/>
          <w:color w:val="000000"/>
          <w:szCs w:val="22"/>
        </w:rPr>
        <w:t>2.0</w:t>
      </w:r>
      <w:r>
        <w:rPr>
          <w:color w:val="000000"/>
          <w:szCs w:val="22"/>
        </w:rPr>
        <w:t xml:space="preserve">  In</w:t>
      </w:r>
      <w:proofErr w:type="gramEnd"/>
      <w:r>
        <w:rPr>
          <w:color w:val="000000"/>
          <w:szCs w:val="22"/>
        </w:rPr>
        <w:t xml:space="preserve"> addition to the 911 emergency telephone number for ambulance, fire or police services, the following agencies may also be notified </w:t>
      </w:r>
      <w:proofErr w:type="gramStart"/>
      <w:r>
        <w:rPr>
          <w:color w:val="000000"/>
          <w:szCs w:val="22"/>
        </w:rPr>
        <w:t>for</w:t>
      </w:r>
      <w:proofErr w:type="gramEnd"/>
      <w:r>
        <w:rPr>
          <w:color w:val="000000"/>
          <w:szCs w:val="22"/>
        </w:rPr>
        <w:t xml:space="preserve"> accident or emergency situation</w:t>
      </w:r>
      <w:r w:rsidR="00BE58EE">
        <w:rPr>
          <w:color w:val="000000"/>
          <w:szCs w:val="22"/>
        </w:rPr>
        <w:t>s</w:t>
      </w:r>
      <w:r>
        <w:rPr>
          <w:color w:val="000000"/>
          <w:szCs w:val="22"/>
        </w:rPr>
        <w:t xml:space="preserve"> within the project limits.</w:t>
      </w:r>
    </w:p>
    <w:p w14:paraId="594A454A" w14:textId="77777777" w:rsidR="008F4F91" w:rsidRDefault="008F4F91" w:rsidP="00FD7419">
      <w:pPr>
        <w:tabs>
          <w:tab w:val="left" w:pos="720"/>
        </w:tabs>
        <w:rPr>
          <w:color w:val="000000"/>
          <w:szCs w:val="22"/>
        </w:rPr>
      </w:pPr>
    </w:p>
    <w:tbl>
      <w:tblPr>
        <w:tblW w:w="7380" w:type="dxa"/>
        <w:jc w:val="center"/>
        <w:tblLayout w:type="fixed"/>
        <w:tblCellMar>
          <w:left w:w="43" w:type="dxa"/>
          <w:right w:w="43" w:type="dxa"/>
        </w:tblCellMar>
        <w:tblLook w:val="0000" w:firstRow="0" w:lastRow="0" w:firstColumn="0" w:lastColumn="0" w:noHBand="0" w:noVBand="0"/>
      </w:tblPr>
      <w:tblGrid>
        <w:gridCol w:w="5130"/>
        <w:gridCol w:w="2250"/>
      </w:tblGrid>
      <w:tr w:rsidR="00FD7419" w14:paraId="6D3E3EB0" w14:textId="77777777" w:rsidTr="002843A4">
        <w:trPr>
          <w:cantSplit/>
          <w:jc w:val="center"/>
        </w:trPr>
        <w:tc>
          <w:tcPr>
            <w:tcW w:w="5130" w:type="dxa"/>
            <w:tcBorders>
              <w:top w:val="single" w:sz="6" w:space="0" w:color="auto"/>
              <w:left w:val="single" w:sz="6" w:space="0" w:color="auto"/>
              <w:bottom w:val="single" w:sz="6" w:space="0" w:color="auto"/>
              <w:right w:val="single" w:sz="6" w:space="0" w:color="auto"/>
            </w:tcBorders>
          </w:tcPr>
          <w:p w14:paraId="388D3D81" w14:textId="77777777" w:rsidR="00FD7419" w:rsidRDefault="00FD7419" w:rsidP="002843A4">
            <w:pPr>
              <w:pStyle w:val="BodyText"/>
              <w:keepNext/>
              <w:widowControl/>
              <w:ind w:left="317"/>
              <w:rPr>
                <w:rFonts w:cs="Arial"/>
                <w:color w:val="auto"/>
              </w:rPr>
            </w:pPr>
            <w:r>
              <w:rPr>
                <w:rFonts w:cs="Arial"/>
                <w:color w:val="auto"/>
              </w:rPr>
              <w:t xml:space="preserve">Missouri Highway Patrol  </w:t>
            </w:r>
          </w:p>
        </w:tc>
        <w:tc>
          <w:tcPr>
            <w:tcW w:w="2250" w:type="dxa"/>
            <w:tcBorders>
              <w:top w:val="single" w:sz="6" w:space="0" w:color="auto"/>
              <w:left w:val="single" w:sz="6" w:space="0" w:color="auto"/>
              <w:bottom w:val="single" w:sz="6" w:space="0" w:color="auto"/>
              <w:right w:val="single" w:sz="6" w:space="0" w:color="auto"/>
            </w:tcBorders>
          </w:tcPr>
          <w:p w14:paraId="1D7D5BFA" w14:textId="77777777" w:rsidR="00FD7419" w:rsidRDefault="00FD7419" w:rsidP="002843A4">
            <w:pPr>
              <w:pStyle w:val="BodyText"/>
              <w:keepNext/>
              <w:widowControl/>
              <w:jc w:val="center"/>
              <w:rPr>
                <w:rFonts w:cs="Arial"/>
                <w:color w:val="auto"/>
              </w:rPr>
            </w:pPr>
            <w:r>
              <w:rPr>
                <w:rFonts w:cs="Arial"/>
                <w:color w:val="auto"/>
                <w:highlight w:val="yellow"/>
              </w:rPr>
              <w:t>(</w:t>
            </w:r>
            <w:r w:rsidRPr="002F20F8">
              <w:rPr>
                <w:rFonts w:cs="Arial"/>
                <w:color w:val="auto"/>
                <w:highlight w:val="yellow"/>
              </w:rPr>
              <w:t>314</w:t>
            </w:r>
            <w:r>
              <w:rPr>
                <w:rFonts w:cs="Arial"/>
                <w:color w:val="auto"/>
                <w:highlight w:val="yellow"/>
              </w:rPr>
              <w:t xml:space="preserve">) </w:t>
            </w:r>
            <w:r w:rsidRPr="002F20F8">
              <w:rPr>
                <w:rFonts w:cs="Arial"/>
                <w:color w:val="auto"/>
                <w:highlight w:val="yellow"/>
              </w:rPr>
              <w:t>340-4000</w:t>
            </w:r>
          </w:p>
        </w:tc>
      </w:tr>
      <w:tr w:rsidR="00FD7419" w14:paraId="4C48086D" w14:textId="77777777" w:rsidTr="002843A4">
        <w:trPr>
          <w:cantSplit/>
          <w:jc w:val="center"/>
        </w:trPr>
        <w:tc>
          <w:tcPr>
            <w:tcW w:w="5130" w:type="dxa"/>
            <w:tcBorders>
              <w:top w:val="single" w:sz="6" w:space="0" w:color="auto"/>
              <w:left w:val="single" w:sz="6" w:space="0" w:color="auto"/>
              <w:bottom w:val="single" w:sz="6" w:space="0" w:color="auto"/>
              <w:right w:val="single" w:sz="6" w:space="0" w:color="auto"/>
            </w:tcBorders>
          </w:tcPr>
          <w:p w14:paraId="07F7E0F9" w14:textId="77777777" w:rsidR="00FD7419" w:rsidRPr="00D03CF8" w:rsidRDefault="00FD7419" w:rsidP="002843A4">
            <w:pPr>
              <w:pStyle w:val="BodyText"/>
              <w:keepNext/>
              <w:widowControl/>
              <w:ind w:left="317"/>
              <w:rPr>
                <w:rFonts w:cs="Arial"/>
                <w:color w:val="auto"/>
                <w:highlight w:val="yellow"/>
              </w:rPr>
            </w:pPr>
            <w:r w:rsidRPr="00D03CF8">
              <w:rPr>
                <w:rFonts w:cs="Arial"/>
                <w:color w:val="auto"/>
                <w:highlight w:val="yellow"/>
              </w:rPr>
              <w:t>MoDOT Dist</w:t>
            </w:r>
            <w:r>
              <w:rPr>
                <w:rFonts w:cs="Arial"/>
                <w:color w:val="auto"/>
                <w:highlight w:val="yellow"/>
              </w:rPr>
              <w:t xml:space="preserve">rict KC Customer Service (24 </w:t>
            </w:r>
            <w:proofErr w:type="spellStart"/>
            <w:r>
              <w:rPr>
                <w:rFonts w:cs="Arial"/>
                <w:color w:val="auto"/>
                <w:highlight w:val="yellow"/>
              </w:rPr>
              <w:t>hr</w:t>
            </w:r>
            <w:proofErr w:type="spellEnd"/>
            <w:r>
              <w:rPr>
                <w:rFonts w:cs="Arial"/>
                <w:color w:val="auto"/>
                <w:highlight w:val="yellow"/>
              </w:rPr>
              <w:t>)</w:t>
            </w:r>
            <w:r w:rsidRPr="00D03CF8">
              <w:rPr>
                <w:rFonts w:cs="Arial"/>
                <w:color w:val="auto"/>
                <w:highlight w:val="yellow"/>
              </w:rPr>
              <w:t xml:space="preserve">  </w:t>
            </w:r>
          </w:p>
        </w:tc>
        <w:tc>
          <w:tcPr>
            <w:tcW w:w="2250" w:type="dxa"/>
            <w:tcBorders>
              <w:top w:val="single" w:sz="6" w:space="0" w:color="auto"/>
              <w:left w:val="single" w:sz="6" w:space="0" w:color="auto"/>
              <w:bottom w:val="single" w:sz="6" w:space="0" w:color="auto"/>
              <w:right w:val="single" w:sz="6" w:space="0" w:color="auto"/>
            </w:tcBorders>
          </w:tcPr>
          <w:p w14:paraId="4B7E6DD3" w14:textId="77777777" w:rsidR="00FD7419" w:rsidRPr="00D03CF8" w:rsidRDefault="00FD7419" w:rsidP="002843A4">
            <w:pPr>
              <w:pStyle w:val="BodyText"/>
              <w:keepNext/>
              <w:widowControl/>
              <w:jc w:val="center"/>
              <w:rPr>
                <w:rFonts w:cs="Arial"/>
                <w:color w:val="auto"/>
                <w:highlight w:val="yellow"/>
              </w:rPr>
            </w:pPr>
            <w:r w:rsidRPr="00D03CF8">
              <w:rPr>
                <w:rFonts w:cs="Arial"/>
                <w:color w:val="auto"/>
                <w:highlight w:val="yellow"/>
              </w:rPr>
              <w:t>(816) 622-6500</w:t>
            </w:r>
          </w:p>
        </w:tc>
      </w:tr>
      <w:tr w:rsidR="00FD7419" w14:paraId="65081A87" w14:textId="77777777" w:rsidTr="002843A4">
        <w:trPr>
          <w:cantSplit/>
          <w:jc w:val="center"/>
        </w:trPr>
        <w:tc>
          <w:tcPr>
            <w:tcW w:w="5130" w:type="dxa"/>
            <w:tcBorders>
              <w:top w:val="single" w:sz="6" w:space="0" w:color="auto"/>
              <w:left w:val="single" w:sz="6" w:space="0" w:color="auto"/>
              <w:bottom w:val="single" w:sz="6" w:space="0" w:color="auto"/>
              <w:right w:val="single" w:sz="6" w:space="0" w:color="auto"/>
            </w:tcBorders>
          </w:tcPr>
          <w:p w14:paraId="02781019" w14:textId="77777777" w:rsidR="00FD7419" w:rsidRPr="00D03CF8" w:rsidRDefault="00FD7419" w:rsidP="002843A4">
            <w:pPr>
              <w:pStyle w:val="BodyText"/>
              <w:keepNext/>
              <w:widowControl/>
              <w:ind w:left="317"/>
              <w:rPr>
                <w:rFonts w:cs="Arial"/>
                <w:color w:val="auto"/>
                <w:highlight w:val="yellow"/>
              </w:rPr>
            </w:pPr>
            <w:r w:rsidRPr="00D03CF8">
              <w:rPr>
                <w:rFonts w:cs="Arial"/>
                <w:color w:val="auto"/>
                <w:highlight w:val="yellow"/>
              </w:rPr>
              <w:t>MoDOT Inciden</w:t>
            </w:r>
            <w:r>
              <w:rPr>
                <w:rFonts w:cs="Arial"/>
                <w:color w:val="auto"/>
                <w:highlight w:val="yellow"/>
              </w:rPr>
              <w:t xml:space="preserve">t Response (24 </w:t>
            </w:r>
            <w:proofErr w:type="spellStart"/>
            <w:r>
              <w:rPr>
                <w:rFonts w:cs="Arial"/>
                <w:color w:val="auto"/>
                <w:highlight w:val="yellow"/>
              </w:rPr>
              <w:t>hr</w:t>
            </w:r>
            <w:proofErr w:type="spellEnd"/>
            <w:r>
              <w:rPr>
                <w:rFonts w:cs="Arial"/>
                <w:color w:val="auto"/>
                <w:highlight w:val="yellow"/>
              </w:rPr>
              <w:t>)</w:t>
            </w:r>
            <w:r w:rsidRPr="00D03CF8">
              <w:rPr>
                <w:rFonts w:cs="Arial"/>
                <w:color w:val="auto"/>
                <w:highlight w:val="yellow"/>
              </w:rPr>
              <w:t xml:space="preserve">  </w:t>
            </w:r>
          </w:p>
        </w:tc>
        <w:tc>
          <w:tcPr>
            <w:tcW w:w="2250" w:type="dxa"/>
            <w:tcBorders>
              <w:top w:val="single" w:sz="6" w:space="0" w:color="auto"/>
              <w:left w:val="single" w:sz="6" w:space="0" w:color="auto"/>
              <w:bottom w:val="single" w:sz="6" w:space="0" w:color="auto"/>
              <w:right w:val="single" w:sz="6" w:space="0" w:color="auto"/>
            </w:tcBorders>
          </w:tcPr>
          <w:p w14:paraId="530E4208" w14:textId="77777777" w:rsidR="00FD7419" w:rsidRPr="00D03CF8" w:rsidRDefault="00FD7419" w:rsidP="002843A4">
            <w:pPr>
              <w:pStyle w:val="BodyText"/>
              <w:keepNext/>
              <w:widowControl/>
              <w:jc w:val="center"/>
              <w:rPr>
                <w:rFonts w:cs="Arial"/>
                <w:color w:val="auto"/>
                <w:highlight w:val="yellow"/>
              </w:rPr>
            </w:pPr>
            <w:r w:rsidRPr="00D03CF8">
              <w:rPr>
                <w:rFonts w:cs="Arial"/>
                <w:color w:val="auto"/>
                <w:highlight w:val="yellow"/>
              </w:rPr>
              <w:t>(816) 241-2223</w:t>
            </w:r>
          </w:p>
        </w:tc>
      </w:tr>
      <w:tr w:rsidR="00FD7419" w14:paraId="3D2B474C" w14:textId="77777777" w:rsidTr="002843A4">
        <w:trPr>
          <w:cantSplit/>
          <w:jc w:val="center"/>
        </w:trPr>
        <w:tc>
          <w:tcPr>
            <w:tcW w:w="5130" w:type="dxa"/>
            <w:tcBorders>
              <w:top w:val="single" w:sz="6" w:space="0" w:color="auto"/>
              <w:left w:val="single" w:sz="6" w:space="0" w:color="auto"/>
              <w:bottom w:val="single" w:sz="6" w:space="0" w:color="auto"/>
              <w:right w:val="single" w:sz="6" w:space="0" w:color="auto"/>
            </w:tcBorders>
          </w:tcPr>
          <w:p w14:paraId="02EE93EC" w14:textId="77777777" w:rsidR="00FD7419" w:rsidRPr="00D03CF8" w:rsidRDefault="00FD7419" w:rsidP="002843A4">
            <w:pPr>
              <w:pStyle w:val="BodyText"/>
              <w:ind w:left="317"/>
              <w:rPr>
                <w:rFonts w:cs="Arial"/>
                <w:color w:val="auto"/>
                <w:highlight w:val="yellow"/>
              </w:rPr>
            </w:pPr>
            <w:r>
              <w:rPr>
                <w:rFonts w:cs="Arial"/>
                <w:color w:val="auto"/>
                <w:highlight w:val="yellow"/>
              </w:rPr>
              <w:t>City of Kansas City Police</w:t>
            </w:r>
            <w:r w:rsidRPr="00D03CF8">
              <w:rPr>
                <w:rFonts w:cs="Arial"/>
                <w:color w:val="auto"/>
                <w:highlight w:val="yellow"/>
              </w:rPr>
              <w:t xml:space="preserve">  </w:t>
            </w:r>
          </w:p>
        </w:tc>
        <w:tc>
          <w:tcPr>
            <w:tcW w:w="2250" w:type="dxa"/>
            <w:tcBorders>
              <w:top w:val="single" w:sz="6" w:space="0" w:color="auto"/>
              <w:left w:val="single" w:sz="6" w:space="0" w:color="auto"/>
              <w:bottom w:val="single" w:sz="6" w:space="0" w:color="auto"/>
              <w:right w:val="single" w:sz="6" w:space="0" w:color="auto"/>
            </w:tcBorders>
          </w:tcPr>
          <w:p w14:paraId="15AD8746" w14:textId="77777777" w:rsidR="00FD7419" w:rsidRPr="00D03CF8" w:rsidRDefault="00FD7419" w:rsidP="002843A4">
            <w:pPr>
              <w:pStyle w:val="BodyText"/>
              <w:jc w:val="center"/>
              <w:rPr>
                <w:rFonts w:cs="Arial"/>
                <w:color w:val="auto"/>
                <w:highlight w:val="yellow"/>
              </w:rPr>
            </w:pPr>
            <w:r w:rsidRPr="00D03CF8">
              <w:rPr>
                <w:rFonts w:cs="Arial"/>
                <w:color w:val="auto"/>
                <w:highlight w:val="yellow"/>
              </w:rPr>
              <w:t>(816) 234-5000</w:t>
            </w:r>
          </w:p>
        </w:tc>
      </w:tr>
      <w:tr w:rsidR="00FD7419" w14:paraId="42CB4263" w14:textId="77777777" w:rsidTr="002843A4">
        <w:trPr>
          <w:cantSplit/>
          <w:jc w:val="center"/>
        </w:trPr>
        <w:tc>
          <w:tcPr>
            <w:tcW w:w="5130" w:type="dxa"/>
            <w:tcBorders>
              <w:top w:val="single" w:sz="6" w:space="0" w:color="auto"/>
              <w:left w:val="single" w:sz="6" w:space="0" w:color="auto"/>
              <w:bottom w:val="single" w:sz="6" w:space="0" w:color="auto"/>
              <w:right w:val="single" w:sz="6" w:space="0" w:color="auto"/>
            </w:tcBorders>
          </w:tcPr>
          <w:p w14:paraId="405B084D" w14:textId="77777777" w:rsidR="00FD7419" w:rsidRPr="00D03CF8" w:rsidRDefault="00FD7419" w:rsidP="002843A4">
            <w:pPr>
              <w:pStyle w:val="BodyText"/>
              <w:ind w:left="317"/>
              <w:rPr>
                <w:rFonts w:cs="Arial"/>
                <w:color w:val="auto"/>
                <w:highlight w:val="yellow"/>
              </w:rPr>
            </w:pPr>
            <w:r>
              <w:rPr>
                <w:rFonts w:cs="Arial"/>
                <w:color w:val="auto"/>
                <w:highlight w:val="yellow"/>
              </w:rPr>
              <w:t xml:space="preserve">City of Kansas City Fire </w:t>
            </w:r>
          </w:p>
        </w:tc>
        <w:tc>
          <w:tcPr>
            <w:tcW w:w="2250" w:type="dxa"/>
            <w:tcBorders>
              <w:top w:val="single" w:sz="6" w:space="0" w:color="auto"/>
              <w:left w:val="single" w:sz="6" w:space="0" w:color="auto"/>
              <w:bottom w:val="single" w:sz="6" w:space="0" w:color="auto"/>
              <w:right w:val="single" w:sz="6" w:space="0" w:color="auto"/>
            </w:tcBorders>
          </w:tcPr>
          <w:p w14:paraId="7F5A35B4" w14:textId="77777777" w:rsidR="00FD7419" w:rsidRPr="00D03CF8" w:rsidRDefault="00FD7419" w:rsidP="002843A4">
            <w:pPr>
              <w:pStyle w:val="BodyText"/>
              <w:jc w:val="center"/>
              <w:rPr>
                <w:rFonts w:cs="Arial"/>
                <w:color w:val="auto"/>
                <w:highlight w:val="yellow"/>
              </w:rPr>
            </w:pPr>
            <w:r w:rsidRPr="00D03CF8">
              <w:rPr>
                <w:rFonts w:cs="Arial"/>
                <w:color w:val="auto"/>
                <w:highlight w:val="yellow"/>
              </w:rPr>
              <w:t>816) 513-0911</w:t>
            </w:r>
          </w:p>
        </w:tc>
      </w:tr>
      <w:tr w:rsidR="00FD7419" w14:paraId="1A7B1F8D" w14:textId="77777777" w:rsidTr="002843A4">
        <w:trPr>
          <w:cantSplit/>
          <w:jc w:val="center"/>
        </w:trPr>
        <w:tc>
          <w:tcPr>
            <w:tcW w:w="5130" w:type="dxa"/>
            <w:tcBorders>
              <w:top w:val="single" w:sz="6" w:space="0" w:color="auto"/>
              <w:left w:val="single" w:sz="6" w:space="0" w:color="auto"/>
              <w:bottom w:val="single" w:sz="6" w:space="0" w:color="auto"/>
              <w:right w:val="single" w:sz="6" w:space="0" w:color="auto"/>
            </w:tcBorders>
          </w:tcPr>
          <w:p w14:paraId="0ABE9D85" w14:textId="77777777" w:rsidR="00FD7419" w:rsidRPr="00D03CF8" w:rsidRDefault="00FD7419" w:rsidP="002843A4">
            <w:pPr>
              <w:pStyle w:val="BodyText"/>
              <w:ind w:left="317"/>
              <w:rPr>
                <w:rFonts w:cs="Arial"/>
                <w:color w:val="auto"/>
                <w:highlight w:val="yellow"/>
              </w:rPr>
            </w:pPr>
            <w:r>
              <w:rPr>
                <w:rFonts w:cs="Arial"/>
                <w:color w:val="auto"/>
                <w:highlight w:val="yellow"/>
              </w:rPr>
              <w:t>Clay County Sheriff</w:t>
            </w:r>
            <w:r w:rsidRPr="00D03CF8">
              <w:rPr>
                <w:rFonts w:cs="Arial"/>
                <w:color w:val="auto"/>
                <w:highlight w:val="yellow"/>
              </w:rPr>
              <w:t xml:space="preserve">  </w:t>
            </w:r>
          </w:p>
        </w:tc>
        <w:tc>
          <w:tcPr>
            <w:tcW w:w="2250" w:type="dxa"/>
            <w:tcBorders>
              <w:top w:val="single" w:sz="6" w:space="0" w:color="auto"/>
              <w:left w:val="single" w:sz="6" w:space="0" w:color="auto"/>
              <w:bottom w:val="single" w:sz="6" w:space="0" w:color="auto"/>
              <w:right w:val="single" w:sz="6" w:space="0" w:color="auto"/>
            </w:tcBorders>
          </w:tcPr>
          <w:p w14:paraId="4DADAAB7" w14:textId="77777777" w:rsidR="00FD7419" w:rsidRPr="00D03CF8" w:rsidRDefault="00FD7419" w:rsidP="002843A4">
            <w:pPr>
              <w:pStyle w:val="BodyText"/>
              <w:jc w:val="center"/>
              <w:rPr>
                <w:rFonts w:cs="Arial"/>
                <w:color w:val="auto"/>
                <w:highlight w:val="yellow"/>
              </w:rPr>
            </w:pPr>
            <w:r w:rsidRPr="00D03CF8">
              <w:rPr>
                <w:rFonts w:cs="Arial"/>
                <w:color w:val="auto"/>
                <w:highlight w:val="yellow"/>
              </w:rPr>
              <w:t>(816) 407-3750</w:t>
            </w:r>
          </w:p>
        </w:tc>
      </w:tr>
      <w:tr w:rsidR="00FD7419" w14:paraId="2B139410" w14:textId="77777777" w:rsidTr="002843A4">
        <w:trPr>
          <w:cantSplit/>
          <w:jc w:val="center"/>
        </w:trPr>
        <w:tc>
          <w:tcPr>
            <w:tcW w:w="5130" w:type="dxa"/>
            <w:tcBorders>
              <w:top w:val="single" w:sz="6" w:space="0" w:color="auto"/>
              <w:left w:val="single" w:sz="6" w:space="0" w:color="auto"/>
              <w:bottom w:val="single" w:sz="6" w:space="0" w:color="auto"/>
              <w:right w:val="single" w:sz="6" w:space="0" w:color="auto"/>
            </w:tcBorders>
          </w:tcPr>
          <w:p w14:paraId="00761B60" w14:textId="77777777" w:rsidR="00FD7419" w:rsidRPr="00D03CF8" w:rsidRDefault="00FD7419" w:rsidP="002843A4">
            <w:pPr>
              <w:pStyle w:val="BodyText"/>
              <w:ind w:left="317"/>
              <w:rPr>
                <w:rFonts w:cs="Arial"/>
                <w:color w:val="auto"/>
                <w:highlight w:val="yellow"/>
              </w:rPr>
            </w:pPr>
            <w:r>
              <w:rPr>
                <w:rFonts w:cs="Arial"/>
                <w:color w:val="auto"/>
                <w:highlight w:val="yellow"/>
              </w:rPr>
              <w:t>Platte County Sheriff</w:t>
            </w:r>
            <w:r w:rsidRPr="00D03CF8">
              <w:rPr>
                <w:rFonts w:cs="Arial"/>
                <w:color w:val="auto"/>
                <w:highlight w:val="yellow"/>
              </w:rPr>
              <w:t xml:space="preserve">  </w:t>
            </w:r>
          </w:p>
        </w:tc>
        <w:tc>
          <w:tcPr>
            <w:tcW w:w="2250" w:type="dxa"/>
            <w:tcBorders>
              <w:top w:val="single" w:sz="6" w:space="0" w:color="auto"/>
              <w:left w:val="single" w:sz="6" w:space="0" w:color="auto"/>
              <w:bottom w:val="single" w:sz="6" w:space="0" w:color="auto"/>
              <w:right w:val="single" w:sz="6" w:space="0" w:color="auto"/>
            </w:tcBorders>
          </w:tcPr>
          <w:p w14:paraId="4E04D95D" w14:textId="77777777" w:rsidR="00FD7419" w:rsidRPr="00D03CF8" w:rsidRDefault="00FD7419" w:rsidP="002843A4">
            <w:pPr>
              <w:pStyle w:val="BodyText"/>
              <w:jc w:val="center"/>
              <w:rPr>
                <w:rFonts w:cs="Arial"/>
                <w:color w:val="auto"/>
                <w:highlight w:val="yellow"/>
              </w:rPr>
            </w:pPr>
            <w:r w:rsidRPr="00D03CF8">
              <w:rPr>
                <w:rFonts w:cs="Arial"/>
                <w:color w:val="auto"/>
                <w:highlight w:val="yellow"/>
              </w:rPr>
              <w:t>(816) 858-2424</w:t>
            </w:r>
          </w:p>
        </w:tc>
      </w:tr>
      <w:tr w:rsidR="00FD7419" w14:paraId="56697168" w14:textId="77777777" w:rsidTr="002843A4">
        <w:trPr>
          <w:cantSplit/>
          <w:jc w:val="center"/>
        </w:trPr>
        <w:tc>
          <w:tcPr>
            <w:tcW w:w="5130" w:type="dxa"/>
            <w:tcBorders>
              <w:top w:val="single" w:sz="6" w:space="0" w:color="auto"/>
              <w:left w:val="single" w:sz="6" w:space="0" w:color="auto"/>
              <w:bottom w:val="single" w:sz="6" w:space="0" w:color="auto"/>
              <w:right w:val="single" w:sz="6" w:space="0" w:color="auto"/>
            </w:tcBorders>
          </w:tcPr>
          <w:p w14:paraId="2923EF7F" w14:textId="77777777" w:rsidR="00FD7419" w:rsidRPr="00D03CF8" w:rsidRDefault="00FD7419" w:rsidP="002843A4">
            <w:pPr>
              <w:pStyle w:val="BodyText"/>
              <w:ind w:left="317"/>
              <w:rPr>
                <w:rFonts w:cs="Arial"/>
                <w:color w:val="auto"/>
                <w:highlight w:val="yellow"/>
              </w:rPr>
            </w:pPr>
            <w:r w:rsidRPr="00D03CF8">
              <w:rPr>
                <w:rFonts w:cs="Arial"/>
                <w:color w:val="auto"/>
                <w:highlight w:val="yellow"/>
              </w:rPr>
              <w:t>Jackson Co</w:t>
            </w:r>
            <w:r>
              <w:rPr>
                <w:rFonts w:cs="Arial"/>
                <w:color w:val="auto"/>
                <w:highlight w:val="yellow"/>
              </w:rPr>
              <w:t>unty Sheriff</w:t>
            </w:r>
            <w:r w:rsidRPr="00D03CF8">
              <w:rPr>
                <w:rFonts w:cs="Arial"/>
                <w:color w:val="auto"/>
                <w:highlight w:val="yellow"/>
              </w:rPr>
              <w:t xml:space="preserve">  </w:t>
            </w:r>
          </w:p>
        </w:tc>
        <w:tc>
          <w:tcPr>
            <w:tcW w:w="2250" w:type="dxa"/>
            <w:tcBorders>
              <w:top w:val="single" w:sz="6" w:space="0" w:color="auto"/>
              <w:left w:val="single" w:sz="6" w:space="0" w:color="auto"/>
              <w:bottom w:val="single" w:sz="6" w:space="0" w:color="auto"/>
              <w:right w:val="single" w:sz="6" w:space="0" w:color="auto"/>
            </w:tcBorders>
          </w:tcPr>
          <w:p w14:paraId="62A7B220" w14:textId="77777777" w:rsidR="00FD7419" w:rsidRPr="00D03CF8" w:rsidRDefault="00FD7419" w:rsidP="002843A4">
            <w:pPr>
              <w:pStyle w:val="BodyText"/>
              <w:jc w:val="center"/>
              <w:rPr>
                <w:rFonts w:cs="Arial"/>
                <w:color w:val="auto"/>
                <w:highlight w:val="yellow"/>
              </w:rPr>
            </w:pPr>
            <w:r w:rsidRPr="00D03CF8">
              <w:rPr>
                <w:rFonts w:cs="Arial"/>
                <w:color w:val="auto"/>
                <w:highlight w:val="yellow"/>
              </w:rPr>
              <w:t>(816) 524-4302</w:t>
            </w:r>
          </w:p>
        </w:tc>
      </w:tr>
    </w:tbl>
    <w:p w14:paraId="26307F52" w14:textId="77777777" w:rsidR="00FD7419" w:rsidRDefault="00FD7419" w:rsidP="00FD7419">
      <w:pPr>
        <w:tabs>
          <w:tab w:val="left" w:pos="720"/>
        </w:tabs>
        <w:rPr>
          <w:color w:val="000000"/>
          <w:szCs w:val="22"/>
        </w:rPr>
      </w:pPr>
    </w:p>
    <w:p w14:paraId="2D912CC7" w14:textId="77777777" w:rsidR="00FD7419" w:rsidRDefault="00FD7419" w:rsidP="00FD7419">
      <w:pPr>
        <w:tabs>
          <w:tab w:val="left" w:pos="450"/>
        </w:tabs>
        <w:rPr>
          <w:color w:val="000000"/>
          <w:szCs w:val="22"/>
        </w:rPr>
      </w:pPr>
      <w:r w:rsidRPr="00014F05">
        <w:rPr>
          <w:b/>
          <w:color w:val="000000"/>
          <w:szCs w:val="22"/>
        </w:rPr>
        <w:t>2.1</w:t>
      </w:r>
      <w:r>
        <w:rPr>
          <w:color w:val="000000"/>
          <w:szCs w:val="22"/>
        </w:rPr>
        <w:tab/>
      </w:r>
      <w:r w:rsidRPr="00726218">
        <w:rPr>
          <w:color w:val="000000"/>
          <w:szCs w:val="22"/>
        </w:rPr>
        <w:t>This list is not all inclusive.  Notification of the need for wrecker or tow truck services will remain the responsibility of the appropriate police agency.</w:t>
      </w:r>
    </w:p>
    <w:p w14:paraId="356FACC7" w14:textId="77777777" w:rsidR="00FD7419" w:rsidRDefault="00FD7419" w:rsidP="00FD7419">
      <w:pPr>
        <w:rPr>
          <w:color w:val="000000"/>
          <w:szCs w:val="22"/>
        </w:rPr>
      </w:pPr>
    </w:p>
    <w:p w14:paraId="18442A02" w14:textId="77777777" w:rsidR="00FD7419" w:rsidRDefault="00FD7419" w:rsidP="00FD7419">
      <w:pPr>
        <w:tabs>
          <w:tab w:val="left" w:pos="450"/>
        </w:tabs>
        <w:rPr>
          <w:color w:val="000000"/>
          <w:szCs w:val="22"/>
        </w:rPr>
      </w:pPr>
      <w:r w:rsidRPr="00014F05">
        <w:rPr>
          <w:b/>
          <w:color w:val="000000"/>
          <w:szCs w:val="22"/>
        </w:rPr>
        <w:t>2.2</w:t>
      </w:r>
      <w:r>
        <w:rPr>
          <w:color w:val="000000"/>
          <w:szCs w:val="22"/>
        </w:rPr>
        <w:tab/>
      </w:r>
      <w:r w:rsidRPr="00726218">
        <w:rPr>
          <w:color w:val="000000"/>
          <w:szCs w:val="22"/>
        </w:rPr>
        <w:t>The contractor shall notify enforcement and emergency agencies before the start of construction to request their cooperation and to provide coordination of services when emergencies arise during the construction at the project site.  When the contractor completes this notification with enforcement and emergency agencies, a report shall be furnished to the engineer on the status of incident management.</w:t>
      </w:r>
    </w:p>
    <w:p w14:paraId="0A0C4ECB" w14:textId="77777777" w:rsidR="00FD7419" w:rsidRDefault="00FD7419" w:rsidP="00FD7419"/>
    <w:p w14:paraId="153780D7" w14:textId="77777777" w:rsidR="00FD7419" w:rsidRDefault="00FD7419" w:rsidP="00FD7419">
      <w:pPr>
        <w:tabs>
          <w:tab w:val="left" w:pos="450"/>
        </w:tabs>
        <w:rPr>
          <w:color w:val="000000"/>
          <w:szCs w:val="22"/>
        </w:rPr>
      </w:pPr>
      <w:r w:rsidRPr="00716E84">
        <w:rPr>
          <w:b/>
          <w:color w:val="000000"/>
          <w:szCs w:val="22"/>
        </w:rPr>
        <w:t>3.</w:t>
      </w:r>
      <w:r w:rsidRPr="00014F05">
        <w:rPr>
          <w:b/>
          <w:color w:val="000000"/>
          <w:szCs w:val="22"/>
        </w:rPr>
        <w:t>0</w:t>
      </w:r>
      <w:r>
        <w:rPr>
          <w:color w:val="000000"/>
          <w:szCs w:val="22"/>
        </w:rPr>
        <w:tab/>
      </w:r>
      <w:r w:rsidRPr="00726218">
        <w:rPr>
          <w:color w:val="000000"/>
          <w:szCs w:val="22"/>
        </w:rPr>
        <w:t>No direct pay will be made to the contractor to recover the cost of the communication equipment, labor, materials or time required to fulfill the above provisions.</w:t>
      </w:r>
    </w:p>
    <w:p w14:paraId="0D566956" w14:textId="77777777" w:rsidR="00FD7419" w:rsidRDefault="00FD7419" w:rsidP="00FD7419">
      <w:pPr>
        <w:pStyle w:val="BodyText"/>
        <w:rPr>
          <w:rFonts w:cs="Arial"/>
        </w:rPr>
      </w:pPr>
    </w:p>
    <w:p w14:paraId="4713C8AE" w14:textId="77777777" w:rsidR="00FD7419" w:rsidRDefault="00FD7419" w:rsidP="00FD7419">
      <w:pPr>
        <w:pStyle w:val="BodyText"/>
        <w:rPr>
          <w:rFonts w:cs="Arial"/>
        </w:rPr>
      </w:pPr>
    </w:p>
    <w:p w14:paraId="5D069D24" w14:textId="77777777" w:rsidR="00654277" w:rsidRPr="006C6C16" w:rsidRDefault="00654277" w:rsidP="00654277">
      <w:pPr>
        <w:pStyle w:val="Heading1"/>
      </w:pPr>
      <w:bookmarkStart w:id="89" w:name="_Toc120087258"/>
      <w:bookmarkStart w:id="90" w:name="_Toc120087400"/>
      <w:bookmarkStart w:id="91" w:name="_Toc120087528"/>
      <w:bookmarkStart w:id="92" w:name="_Toc120774530"/>
      <w:bookmarkStart w:id="93" w:name="_Toc120087259"/>
      <w:bookmarkStart w:id="94" w:name="_Toc120087401"/>
      <w:bookmarkStart w:id="95" w:name="_Toc120087529"/>
      <w:bookmarkStart w:id="96" w:name="_Toc120774531"/>
      <w:bookmarkStart w:id="97" w:name="_Toc120087262"/>
      <w:bookmarkStart w:id="98" w:name="_Toc120087404"/>
      <w:bookmarkStart w:id="99" w:name="_Toc120087532"/>
      <w:bookmarkStart w:id="100" w:name="_Toc120774534"/>
      <w:bookmarkStart w:id="101" w:name="_Toc509560051"/>
      <w:bookmarkStart w:id="102" w:name="_Toc217371872"/>
      <w:bookmarkStart w:id="103" w:name="_Toc509560044"/>
      <w:bookmarkStart w:id="104" w:name="_Toc509560049"/>
      <w:bookmarkEnd w:id="86"/>
      <w:bookmarkEnd w:id="89"/>
      <w:bookmarkEnd w:id="90"/>
      <w:bookmarkEnd w:id="91"/>
      <w:bookmarkEnd w:id="92"/>
      <w:bookmarkEnd w:id="93"/>
      <w:bookmarkEnd w:id="94"/>
      <w:bookmarkEnd w:id="95"/>
      <w:bookmarkEnd w:id="96"/>
      <w:bookmarkEnd w:id="97"/>
      <w:bookmarkEnd w:id="98"/>
      <w:bookmarkEnd w:id="99"/>
      <w:bookmarkEnd w:id="100"/>
      <w:r w:rsidRPr="006C6C16">
        <w:t>Utilities</w:t>
      </w:r>
      <w:bookmarkEnd w:id="101"/>
      <w:bookmarkEnd w:id="102"/>
    </w:p>
    <w:p w14:paraId="61C7576D" w14:textId="77777777" w:rsidR="00654277" w:rsidRDefault="00654277" w:rsidP="00654277">
      <w:pPr>
        <w:keepNext/>
        <w:keepLines/>
        <w:autoSpaceDE w:val="0"/>
        <w:autoSpaceDN w:val="0"/>
        <w:adjustRightInd w:val="0"/>
        <w:spacing w:line="240" w:lineRule="atLeast"/>
        <w:rPr>
          <w:color w:val="000000"/>
          <w:szCs w:val="22"/>
        </w:rPr>
      </w:pPr>
    </w:p>
    <w:p w14:paraId="3771D946" w14:textId="0CA087DE" w:rsidR="00654277" w:rsidRDefault="00654277" w:rsidP="00654277">
      <w:pPr>
        <w:keepNext/>
        <w:keepLines/>
        <w:autoSpaceDE w:val="0"/>
        <w:autoSpaceDN w:val="0"/>
        <w:adjustRightInd w:val="0"/>
        <w:spacing w:line="240" w:lineRule="atLeast"/>
        <w:rPr>
          <w:rFonts w:cs="Arial"/>
        </w:rPr>
      </w:pPr>
      <w:proofErr w:type="gramStart"/>
      <w:r>
        <w:rPr>
          <w:rFonts w:cs="Arial"/>
          <w:b/>
          <w:bCs/>
          <w:szCs w:val="22"/>
        </w:rPr>
        <w:t>1.0</w:t>
      </w:r>
      <w:r>
        <w:rPr>
          <w:rFonts w:cs="Arial"/>
          <w:szCs w:val="22"/>
        </w:rPr>
        <w:t xml:space="preserve">  </w:t>
      </w:r>
      <w:r>
        <w:rPr>
          <w:rFonts w:cs="Arial"/>
        </w:rPr>
        <w:t>It</w:t>
      </w:r>
      <w:proofErr w:type="gramEnd"/>
      <w:r>
        <w:rPr>
          <w:rFonts w:cs="Arial"/>
        </w:rPr>
        <w:t xml:space="preserve"> is the inherent risk of the work under this contract that the contractor may encounter utilities above and/or below the ground or in the vicinity of any given </w:t>
      </w:r>
      <w:r w:rsidR="00E8052F">
        <w:rPr>
          <w:rFonts w:cs="Arial"/>
        </w:rPr>
        <w:t>J</w:t>
      </w:r>
      <w:r>
        <w:rPr>
          <w:rFonts w:cs="Arial"/>
        </w:rPr>
        <w:t xml:space="preserve">ob </w:t>
      </w:r>
      <w:r w:rsidR="00E8052F">
        <w:rPr>
          <w:rFonts w:cs="Arial"/>
        </w:rPr>
        <w:t>O</w:t>
      </w:r>
      <w:r>
        <w:rPr>
          <w:rFonts w:cs="Arial"/>
        </w:rPr>
        <w:t xml:space="preserve">rder which may interfere with their operations.  The contractor expressly acknowledges and assumes this risk even though the nature and extent </w:t>
      </w:r>
      <w:r w:rsidR="00FA72DB">
        <w:rPr>
          <w:rFonts w:cs="Arial"/>
        </w:rPr>
        <w:t>are</w:t>
      </w:r>
      <w:r>
        <w:rPr>
          <w:rFonts w:cs="Arial"/>
        </w:rPr>
        <w:t xml:space="preserve"> unknown to both the contractor and the Commission at the time of bidding and </w:t>
      </w:r>
      <w:proofErr w:type="gramStart"/>
      <w:r>
        <w:rPr>
          <w:rFonts w:cs="Arial"/>
        </w:rPr>
        <w:t>award of</w:t>
      </w:r>
      <w:proofErr w:type="gramEnd"/>
      <w:r>
        <w:rPr>
          <w:rFonts w:cs="Arial"/>
        </w:rPr>
        <w:t xml:space="preserve"> the contract.  The effect </w:t>
      </w:r>
      <w:proofErr w:type="gramStart"/>
      <w:r>
        <w:rPr>
          <w:rFonts w:cs="Arial"/>
        </w:rPr>
        <w:t>in</w:t>
      </w:r>
      <w:proofErr w:type="gramEnd"/>
      <w:r>
        <w:rPr>
          <w:rFonts w:cs="Arial"/>
        </w:rPr>
        <w:t xml:space="preserve"> cost or time of the presence of utilities above, below or in the vicinity of the contractor’s work under this contract shall not be compensable.</w:t>
      </w:r>
    </w:p>
    <w:p w14:paraId="25A922C1" w14:textId="77777777" w:rsidR="00732532" w:rsidRDefault="00732532" w:rsidP="00654277">
      <w:pPr>
        <w:keepNext/>
        <w:keepLines/>
        <w:autoSpaceDE w:val="0"/>
        <w:autoSpaceDN w:val="0"/>
        <w:adjustRightInd w:val="0"/>
        <w:spacing w:line="240" w:lineRule="atLeast"/>
        <w:rPr>
          <w:rFonts w:cs="Arial"/>
        </w:rPr>
      </w:pPr>
    </w:p>
    <w:p w14:paraId="64A71529" w14:textId="77777777" w:rsidR="00654277" w:rsidRDefault="00654277" w:rsidP="00654277">
      <w:pPr>
        <w:keepNext/>
        <w:keepLines/>
        <w:autoSpaceDE w:val="0"/>
        <w:autoSpaceDN w:val="0"/>
        <w:adjustRightInd w:val="0"/>
        <w:spacing w:line="240" w:lineRule="atLeast"/>
        <w:rPr>
          <w:rFonts w:cs="Arial"/>
          <w:szCs w:val="22"/>
        </w:rPr>
      </w:pPr>
    </w:p>
    <w:p w14:paraId="78E3B7EF" w14:textId="77777777" w:rsidR="00654277" w:rsidRPr="006C6C16" w:rsidRDefault="00654277" w:rsidP="00654277">
      <w:pPr>
        <w:pStyle w:val="Heading1"/>
      </w:pPr>
      <w:bookmarkStart w:id="105" w:name="_Toc120087264"/>
      <w:bookmarkStart w:id="106" w:name="_Toc120087406"/>
      <w:bookmarkStart w:id="107" w:name="_Toc120087534"/>
      <w:bookmarkStart w:id="108" w:name="_Toc120774536"/>
      <w:bookmarkStart w:id="109" w:name="_Toc120087265"/>
      <w:bookmarkStart w:id="110" w:name="_Toc120087407"/>
      <w:bookmarkStart w:id="111" w:name="_Toc120087535"/>
      <w:bookmarkStart w:id="112" w:name="_Toc120774537"/>
      <w:bookmarkStart w:id="113" w:name="_Toc120087266"/>
      <w:bookmarkStart w:id="114" w:name="_Toc120087408"/>
      <w:bookmarkStart w:id="115" w:name="_Toc120087536"/>
      <w:bookmarkStart w:id="116" w:name="_Toc120774538"/>
      <w:bookmarkStart w:id="117" w:name="_Toc120087267"/>
      <w:bookmarkStart w:id="118" w:name="_Toc120087409"/>
      <w:bookmarkStart w:id="119" w:name="_Toc120087537"/>
      <w:bookmarkStart w:id="120" w:name="_Toc120774539"/>
      <w:bookmarkStart w:id="121" w:name="_Toc120087268"/>
      <w:bookmarkStart w:id="122" w:name="_Toc120087410"/>
      <w:bookmarkStart w:id="123" w:name="_Toc120087538"/>
      <w:bookmarkStart w:id="124" w:name="_Toc120774540"/>
      <w:bookmarkStart w:id="125" w:name="_Toc120087269"/>
      <w:bookmarkStart w:id="126" w:name="_Toc120087411"/>
      <w:bookmarkStart w:id="127" w:name="_Toc120087539"/>
      <w:bookmarkStart w:id="128" w:name="_Toc120774541"/>
      <w:bookmarkStart w:id="129" w:name="_Toc120087270"/>
      <w:bookmarkStart w:id="130" w:name="_Toc120087412"/>
      <w:bookmarkStart w:id="131" w:name="_Toc120087540"/>
      <w:bookmarkStart w:id="132" w:name="_Toc120774542"/>
      <w:bookmarkStart w:id="133" w:name="_Toc120087271"/>
      <w:bookmarkStart w:id="134" w:name="_Toc120087413"/>
      <w:bookmarkStart w:id="135" w:name="_Toc120087541"/>
      <w:bookmarkStart w:id="136" w:name="_Toc120774543"/>
      <w:bookmarkStart w:id="137" w:name="_Toc120087272"/>
      <w:bookmarkStart w:id="138" w:name="_Toc120087414"/>
      <w:bookmarkStart w:id="139" w:name="_Toc120087542"/>
      <w:bookmarkStart w:id="140" w:name="_Toc120774544"/>
      <w:bookmarkStart w:id="141" w:name="_Toc120087273"/>
      <w:bookmarkStart w:id="142" w:name="_Toc120087415"/>
      <w:bookmarkStart w:id="143" w:name="_Toc120087543"/>
      <w:bookmarkStart w:id="144" w:name="_Toc120774545"/>
      <w:bookmarkStart w:id="145" w:name="_Toc120087274"/>
      <w:bookmarkStart w:id="146" w:name="_Toc120087416"/>
      <w:bookmarkStart w:id="147" w:name="_Toc120087544"/>
      <w:bookmarkStart w:id="148" w:name="_Toc120774546"/>
      <w:bookmarkStart w:id="149" w:name="_Toc120087275"/>
      <w:bookmarkStart w:id="150" w:name="_Toc120087417"/>
      <w:bookmarkStart w:id="151" w:name="_Toc120087545"/>
      <w:bookmarkStart w:id="152" w:name="_Toc120774547"/>
      <w:bookmarkStart w:id="153" w:name="_Toc120087276"/>
      <w:bookmarkStart w:id="154" w:name="_Toc120087418"/>
      <w:bookmarkStart w:id="155" w:name="_Toc120087546"/>
      <w:bookmarkStart w:id="156" w:name="_Toc120774548"/>
      <w:bookmarkStart w:id="157" w:name="_Toc120087277"/>
      <w:bookmarkStart w:id="158" w:name="_Toc120087419"/>
      <w:bookmarkStart w:id="159" w:name="_Toc120087547"/>
      <w:bookmarkStart w:id="160" w:name="_Toc120774549"/>
      <w:bookmarkStart w:id="161" w:name="_Toc120087278"/>
      <w:bookmarkStart w:id="162" w:name="_Toc120087420"/>
      <w:bookmarkStart w:id="163" w:name="_Toc120087548"/>
      <w:bookmarkStart w:id="164" w:name="_Toc120774550"/>
      <w:bookmarkStart w:id="165" w:name="_Toc217371873"/>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r w:rsidRPr="006C6C16">
        <w:t>Delay Provisions</w:t>
      </w:r>
      <w:bookmarkEnd w:id="165"/>
    </w:p>
    <w:p w14:paraId="53143732" w14:textId="77777777" w:rsidR="00654277" w:rsidRDefault="00654277" w:rsidP="00654277">
      <w:pPr>
        <w:pStyle w:val="BodyText"/>
        <w:rPr>
          <w:rFonts w:cs="Arial"/>
          <w:b/>
          <w:bCs/>
        </w:rPr>
      </w:pPr>
    </w:p>
    <w:p w14:paraId="49965E3E" w14:textId="77777777" w:rsidR="00654277" w:rsidRDefault="00654277" w:rsidP="00654277">
      <w:pPr>
        <w:pStyle w:val="BodyText"/>
        <w:rPr>
          <w:rFonts w:cs="Arial"/>
        </w:rPr>
      </w:pPr>
      <w:proofErr w:type="gramStart"/>
      <w:r>
        <w:rPr>
          <w:rFonts w:cs="Arial"/>
          <w:b/>
          <w:bCs/>
        </w:rPr>
        <w:t xml:space="preserve">1.0  </w:t>
      </w:r>
      <w:r>
        <w:rPr>
          <w:rFonts w:cs="Arial"/>
        </w:rPr>
        <w:t>If</w:t>
      </w:r>
      <w:proofErr w:type="gramEnd"/>
      <w:r>
        <w:rPr>
          <w:rFonts w:cs="Arial"/>
        </w:rPr>
        <w:t xml:space="preserve"> the contractor is delayed in the commencement, prosecution or completion of the work by any act of the Commission, or by any cause beyond the contractor’s control, then the contractor will be entitled to an extension of time.  If the contractor is delayed or prevented from working on a particular date as a result of a delay, error or omission of the Commission, and the contractor incurs unavoidable labor costs as a direct result thereof because the contractor did not have enough time to cancel or divert its labor force, then the contractor will be reimbursed for such costs.  For each worker so paid, the contractor will be reimbursed the amount </w:t>
      </w:r>
      <w:proofErr w:type="gramStart"/>
      <w:r>
        <w:rPr>
          <w:rFonts w:cs="Arial"/>
        </w:rPr>
        <w:t>paid</w:t>
      </w:r>
      <w:proofErr w:type="gramEnd"/>
      <w:r>
        <w:rPr>
          <w:rFonts w:cs="Arial"/>
        </w:rPr>
        <w:t xml:space="preserve"> the worker.  </w:t>
      </w:r>
      <w:r>
        <w:rPr>
          <w:rFonts w:cs="Arial"/>
        </w:rPr>
        <w:lastRenderedPageBreak/>
        <w:t xml:space="preserve">Also, the contractor will be reimbursed for construction tasks required as a direct result of such delay, error or omission, such as closing off areas of work.  No other costs shall be paid </w:t>
      </w:r>
      <w:proofErr w:type="gramStart"/>
      <w:r>
        <w:rPr>
          <w:rFonts w:cs="Arial"/>
        </w:rPr>
        <w:t>as a result of</w:t>
      </w:r>
      <w:proofErr w:type="gramEnd"/>
      <w:r>
        <w:rPr>
          <w:rFonts w:cs="Arial"/>
        </w:rPr>
        <w:t xml:space="preserve"> a delay or late cancellation.</w:t>
      </w:r>
    </w:p>
    <w:p w14:paraId="28AA4BA3" w14:textId="77777777" w:rsidR="00654277" w:rsidRDefault="00654277" w:rsidP="00654277">
      <w:pPr>
        <w:tabs>
          <w:tab w:val="left" w:pos="720"/>
        </w:tabs>
        <w:rPr>
          <w:color w:val="000000"/>
          <w:szCs w:val="22"/>
        </w:rPr>
      </w:pPr>
    </w:p>
    <w:p w14:paraId="28248143" w14:textId="77777777" w:rsidR="00654277" w:rsidRDefault="00654277" w:rsidP="00654277">
      <w:pPr>
        <w:tabs>
          <w:tab w:val="left" w:pos="720"/>
        </w:tabs>
        <w:rPr>
          <w:color w:val="000000"/>
          <w:szCs w:val="22"/>
        </w:rPr>
      </w:pPr>
    </w:p>
    <w:p w14:paraId="1B7FA10A" w14:textId="77777777" w:rsidR="00FD7419" w:rsidRPr="006E7763" w:rsidRDefault="00FD7419" w:rsidP="00FD7419">
      <w:pPr>
        <w:pStyle w:val="Heading1"/>
      </w:pPr>
      <w:bookmarkStart w:id="166" w:name="_Toc217371874"/>
      <w:r w:rsidRPr="006E7763">
        <w:t>Mobilization</w:t>
      </w:r>
      <w:bookmarkEnd w:id="103"/>
      <w:bookmarkEnd w:id="166"/>
      <w:r w:rsidRPr="006E7763">
        <w:cr/>
      </w:r>
    </w:p>
    <w:p w14:paraId="534E69D8" w14:textId="77777777" w:rsidR="008F4F91" w:rsidRDefault="00FD7419" w:rsidP="00FD7419">
      <w:pPr>
        <w:tabs>
          <w:tab w:val="left" w:pos="720"/>
        </w:tabs>
        <w:rPr>
          <w:b/>
          <w:bCs/>
          <w:color w:val="000000"/>
          <w:szCs w:val="22"/>
        </w:rPr>
      </w:pPr>
      <w:r>
        <w:rPr>
          <w:b/>
          <w:bCs/>
          <w:color w:val="000000"/>
          <w:szCs w:val="22"/>
        </w:rPr>
        <w:t>Delete Sec 618.2 and substitute the following:</w:t>
      </w:r>
    </w:p>
    <w:p w14:paraId="05CF243C" w14:textId="77777777" w:rsidR="008F4F91" w:rsidRDefault="008F4F91" w:rsidP="00FD7419">
      <w:pPr>
        <w:tabs>
          <w:tab w:val="left" w:pos="720"/>
        </w:tabs>
        <w:rPr>
          <w:b/>
          <w:bCs/>
          <w:color w:val="000000"/>
          <w:szCs w:val="22"/>
        </w:rPr>
      </w:pPr>
    </w:p>
    <w:p w14:paraId="0A51AADE" w14:textId="0589059A" w:rsidR="00FD7419" w:rsidRDefault="00FD7419" w:rsidP="00FD7419">
      <w:pPr>
        <w:tabs>
          <w:tab w:val="left" w:pos="720"/>
        </w:tabs>
        <w:rPr>
          <w:color w:val="000000"/>
          <w:szCs w:val="22"/>
        </w:rPr>
      </w:pPr>
      <w:proofErr w:type="gramStart"/>
      <w:r>
        <w:rPr>
          <w:b/>
          <w:bCs/>
          <w:color w:val="000000"/>
          <w:szCs w:val="22"/>
        </w:rPr>
        <w:t xml:space="preserve">618.2  </w:t>
      </w:r>
      <w:r>
        <w:rPr>
          <w:color w:val="000000"/>
          <w:szCs w:val="22"/>
        </w:rPr>
        <w:t>No</w:t>
      </w:r>
      <w:proofErr w:type="gramEnd"/>
      <w:r>
        <w:rPr>
          <w:color w:val="000000"/>
          <w:szCs w:val="22"/>
        </w:rPr>
        <w:t xml:space="preserve"> direct payment will be made for mobilization.  All costs for mobilization shall be considered included in the cost of the individual contract pay items included in the contract.</w:t>
      </w:r>
      <w:r>
        <w:rPr>
          <w:color w:val="000000"/>
          <w:szCs w:val="22"/>
        </w:rPr>
        <w:cr/>
      </w:r>
    </w:p>
    <w:p w14:paraId="7A14BCE5" w14:textId="77777777" w:rsidR="00FD7419" w:rsidRDefault="00FD7419" w:rsidP="00FD7419">
      <w:pPr>
        <w:tabs>
          <w:tab w:val="left" w:pos="720"/>
        </w:tabs>
        <w:rPr>
          <w:color w:val="000000"/>
          <w:szCs w:val="22"/>
        </w:rPr>
      </w:pPr>
    </w:p>
    <w:p w14:paraId="089F8A84" w14:textId="31EC7864" w:rsidR="00594E35" w:rsidRPr="006C6C16" w:rsidRDefault="006C6C16" w:rsidP="006C6C16">
      <w:pPr>
        <w:pStyle w:val="Heading1"/>
      </w:pPr>
      <w:bookmarkStart w:id="167" w:name="_Toc509560050"/>
      <w:bookmarkStart w:id="168" w:name="_Toc217371875"/>
      <w:bookmarkEnd w:id="104"/>
      <w:r w:rsidRPr="006C6C16">
        <w:t>Sample Job Order</w:t>
      </w:r>
      <w:bookmarkEnd w:id="167"/>
      <w:bookmarkEnd w:id="168"/>
    </w:p>
    <w:p w14:paraId="6B919E07" w14:textId="77777777" w:rsidR="00594E35" w:rsidRDefault="00594E35" w:rsidP="00594E35">
      <w:pPr>
        <w:rPr>
          <w:rFonts w:cs="Arial"/>
        </w:rPr>
      </w:pPr>
    </w:p>
    <w:p w14:paraId="4C685599" w14:textId="0D1D8CDA" w:rsidR="00594E35" w:rsidRDefault="00594E35" w:rsidP="00594E35">
      <w:pPr>
        <w:rPr>
          <w:rFonts w:cs="Arial"/>
        </w:rPr>
      </w:pPr>
      <w:proofErr w:type="gramStart"/>
      <w:r>
        <w:rPr>
          <w:rFonts w:cs="Arial"/>
          <w:b/>
          <w:bCs/>
        </w:rPr>
        <w:t>1.0</w:t>
      </w:r>
      <w:r>
        <w:rPr>
          <w:rFonts w:cs="Arial"/>
        </w:rPr>
        <w:t xml:space="preserve">  The</w:t>
      </w:r>
      <w:proofErr w:type="gramEnd"/>
      <w:r>
        <w:rPr>
          <w:rFonts w:cs="Arial"/>
        </w:rPr>
        <w:t xml:space="preserve"> following </w:t>
      </w:r>
      <w:r w:rsidR="000F6B0F">
        <w:rPr>
          <w:rFonts w:cs="Arial"/>
        </w:rPr>
        <w:t xml:space="preserve">is an </w:t>
      </w:r>
      <w:r>
        <w:rPr>
          <w:rFonts w:cs="Arial"/>
        </w:rPr>
        <w:t>example Job Order intended to be</w:t>
      </w:r>
      <w:r w:rsidR="000F6B0F">
        <w:rPr>
          <w:rFonts w:cs="Arial"/>
        </w:rPr>
        <w:t xml:space="preserve"> an</w:t>
      </w:r>
      <w:r>
        <w:rPr>
          <w:rFonts w:cs="Arial"/>
        </w:rPr>
        <w:t xml:space="preserve"> illustration that may be used as a guide for formulating the bid of the Adjustment Factor.  For each example Job Order, the appropriate items that would be used and the quantities are computed based upon the sample work that would be completed in the Job Order.  The contractor </w:t>
      </w:r>
      <w:proofErr w:type="gramStart"/>
      <w:r>
        <w:rPr>
          <w:rFonts w:cs="Arial"/>
        </w:rPr>
        <w:t>shall</w:t>
      </w:r>
      <w:proofErr w:type="gramEnd"/>
      <w:r>
        <w:rPr>
          <w:rFonts w:cs="Arial"/>
        </w:rPr>
        <w:t xml:space="preserve"> be reminded </w:t>
      </w:r>
      <w:r w:rsidR="000F6B0F">
        <w:rPr>
          <w:rFonts w:cs="Arial"/>
        </w:rPr>
        <w:t>this is</w:t>
      </w:r>
      <w:r w:rsidR="008B687C">
        <w:rPr>
          <w:rFonts w:cs="Arial"/>
        </w:rPr>
        <w:t xml:space="preserve"> a</w:t>
      </w:r>
      <w:r>
        <w:rPr>
          <w:rFonts w:cs="Arial"/>
        </w:rPr>
        <w:t xml:space="preserve"> Job Order sample and the </w:t>
      </w:r>
      <w:proofErr w:type="gramStart"/>
      <w:r>
        <w:rPr>
          <w:rFonts w:cs="Arial"/>
        </w:rPr>
        <w:t>quantity</w:t>
      </w:r>
      <w:proofErr w:type="gramEnd"/>
      <w:r>
        <w:rPr>
          <w:rFonts w:cs="Arial"/>
        </w:rPr>
        <w:t xml:space="preserve"> totals in actual Job Orders, if issued, may be more or less than that depicted below or be totally different from the samples illustrated.</w:t>
      </w:r>
    </w:p>
    <w:p w14:paraId="59A8AD84" w14:textId="77777777" w:rsidR="00594E35" w:rsidRDefault="00594E35" w:rsidP="00594E35">
      <w:pPr>
        <w:rPr>
          <w:rFonts w:cs="Arial"/>
          <w:b/>
          <w:bCs/>
          <w:color w:val="000000"/>
        </w:rPr>
      </w:pPr>
    </w:p>
    <w:p w14:paraId="3715801D" w14:textId="35E8BAD3" w:rsidR="00594E35" w:rsidRDefault="00594E35" w:rsidP="00594E35">
      <w:pPr>
        <w:rPr>
          <w:rFonts w:cs="Arial"/>
          <w:color w:val="000000"/>
        </w:rPr>
      </w:pPr>
      <w:proofErr w:type="gramStart"/>
      <w:r>
        <w:rPr>
          <w:rFonts w:cs="Arial"/>
          <w:b/>
          <w:bCs/>
          <w:color w:val="000000"/>
        </w:rPr>
        <w:t>1.1  Job</w:t>
      </w:r>
      <w:proofErr w:type="gramEnd"/>
      <w:r>
        <w:rPr>
          <w:rFonts w:cs="Arial"/>
          <w:b/>
          <w:bCs/>
          <w:color w:val="000000"/>
        </w:rPr>
        <w:t xml:space="preserve"> Order Sample</w:t>
      </w:r>
      <w:proofErr w:type="gramStart"/>
      <w:r>
        <w:rPr>
          <w:rFonts w:cs="Arial"/>
          <w:b/>
          <w:bCs/>
          <w:color w:val="000000"/>
        </w:rPr>
        <w:t>:</w:t>
      </w:r>
      <w:r>
        <w:rPr>
          <w:rFonts w:cs="Arial"/>
          <w:color w:val="000000"/>
        </w:rPr>
        <w:t xml:space="preserve">  Damaged</w:t>
      </w:r>
      <w:proofErr w:type="gramEnd"/>
      <w:r>
        <w:rPr>
          <w:rFonts w:cs="Arial"/>
          <w:color w:val="000000"/>
        </w:rPr>
        <w:t xml:space="preserve"> Fence r</w:t>
      </w:r>
      <w:r w:rsidRPr="004D463D">
        <w:rPr>
          <w:rFonts w:cs="Arial"/>
          <w:color w:val="000000"/>
        </w:rPr>
        <w:t xml:space="preserve">epair location does not have significant daytime peak hour ADT and will only </w:t>
      </w:r>
      <w:r w:rsidR="00FD7772" w:rsidRPr="004D463D">
        <w:rPr>
          <w:rFonts w:cs="Arial"/>
          <w:color w:val="000000"/>
        </w:rPr>
        <w:t>require</w:t>
      </w:r>
      <w:r w:rsidRPr="004D463D">
        <w:rPr>
          <w:rFonts w:cs="Arial"/>
          <w:color w:val="000000"/>
        </w:rPr>
        <w:t xml:space="preserve"> shoulder closure.</w:t>
      </w:r>
    </w:p>
    <w:p w14:paraId="4EE0A63C" w14:textId="77777777" w:rsidR="00594E35" w:rsidRDefault="00594E35" w:rsidP="00594E35">
      <w:pPr>
        <w:rPr>
          <w:rFonts w:cs="Arial"/>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13"/>
        <w:gridCol w:w="1113"/>
        <w:gridCol w:w="1232"/>
        <w:gridCol w:w="1318"/>
      </w:tblGrid>
      <w:tr w:rsidR="00594E35" w14:paraId="32E9410A" w14:textId="77777777" w:rsidTr="003A36F7">
        <w:trPr>
          <w:trHeight w:val="254"/>
          <w:jc w:val="center"/>
        </w:trPr>
        <w:tc>
          <w:tcPr>
            <w:tcW w:w="5913" w:type="dxa"/>
          </w:tcPr>
          <w:p w14:paraId="1B563380" w14:textId="77777777" w:rsidR="00594E35" w:rsidRDefault="00594E35" w:rsidP="003A36F7">
            <w:pPr>
              <w:keepNext/>
              <w:jc w:val="center"/>
              <w:rPr>
                <w:rFonts w:cs="Arial"/>
                <w:b/>
                <w:bCs/>
                <w:color w:val="000000"/>
              </w:rPr>
            </w:pPr>
            <w:r>
              <w:rPr>
                <w:rFonts w:cs="Arial"/>
                <w:b/>
                <w:bCs/>
                <w:color w:val="000000"/>
              </w:rPr>
              <w:t>Item Description</w:t>
            </w:r>
          </w:p>
        </w:tc>
        <w:tc>
          <w:tcPr>
            <w:tcW w:w="1113" w:type="dxa"/>
          </w:tcPr>
          <w:p w14:paraId="550277F6" w14:textId="77777777" w:rsidR="00594E35" w:rsidRDefault="00594E35" w:rsidP="003A36F7">
            <w:pPr>
              <w:keepNext/>
              <w:jc w:val="center"/>
              <w:rPr>
                <w:rFonts w:cs="Arial"/>
                <w:b/>
                <w:bCs/>
                <w:color w:val="000000"/>
              </w:rPr>
            </w:pPr>
            <w:r>
              <w:rPr>
                <w:rFonts w:cs="Arial"/>
                <w:b/>
                <w:bCs/>
                <w:color w:val="000000"/>
              </w:rPr>
              <w:t>Fixed Unit Price</w:t>
            </w:r>
          </w:p>
        </w:tc>
        <w:tc>
          <w:tcPr>
            <w:tcW w:w="1232" w:type="dxa"/>
          </w:tcPr>
          <w:p w14:paraId="5AC0F6A0" w14:textId="77777777" w:rsidR="00594E35" w:rsidRDefault="00594E35" w:rsidP="003A36F7">
            <w:pPr>
              <w:keepNext/>
              <w:jc w:val="center"/>
              <w:rPr>
                <w:rFonts w:cs="Arial"/>
                <w:b/>
                <w:bCs/>
                <w:color w:val="000000"/>
              </w:rPr>
            </w:pPr>
            <w:r>
              <w:rPr>
                <w:rFonts w:cs="Arial"/>
                <w:b/>
                <w:bCs/>
                <w:color w:val="000000"/>
              </w:rPr>
              <w:t>Quantity</w:t>
            </w:r>
          </w:p>
        </w:tc>
        <w:tc>
          <w:tcPr>
            <w:tcW w:w="1318" w:type="dxa"/>
          </w:tcPr>
          <w:p w14:paraId="37C2454C" w14:textId="77777777" w:rsidR="00594E35" w:rsidRDefault="00594E35" w:rsidP="003A36F7">
            <w:pPr>
              <w:keepNext/>
              <w:jc w:val="center"/>
              <w:rPr>
                <w:rFonts w:cs="Arial"/>
                <w:b/>
                <w:bCs/>
                <w:color w:val="000000"/>
              </w:rPr>
            </w:pPr>
            <w:r>
              <w:rPr>
                <w:rFonts w:cs="Arial"/>
                <w:b/>
                <w:bCs/>
                <w:color w:val="000000"/>
              </w:rPr>
              <w:t>Price</w:t>
            </w:r>
          </w:p>
        </w:tc>
      </w:tr>
      <w:tr w:rsidR="00594E35" w14:paraId="3A9F4138" w14:textId="77777777" w:rsidTr="003A36F7">
        <w:trPr>
          <w:trHeight w:val="259"/>
          <w:jc w:val="center"/>
        </w:trPr>
        <w:tc>
          <w:tcPr>
            <w:tcW w:w="5913" w:type="dxa"/>
          </w:tcPr>
          <w:p w14:paraId="3970DA99" w14:textId="77777777" w:rsidR="00594E35" w:rsidRPr="000B0703" w:rsidRDefault="00594E35" w:rsidP="003A36F7">
            <w:pPr>
              <w:pStyle w:val="Style1"/>
              <w:keepNext/>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autoSpaceDN/>
              <w:adjustRightInd/>
              <w:rPr>
                <w:rFonts w:cs="Arial"/>
                <w:szCs w:val="24"/>
              </w:rPr>
            </w:pPr>
            <w:r w:rsidRPr="000B0703">
              <w:rPr>
                <w:rFonts w:cs="Arial"/>
                <w:szCs w:val="24"/>
              </w:rPr>
              <w:t>Misc. Shoulder Work – Undivided Roadways</w:t>
            </w:r>
          </w:p>
        </w:tc>
        <w:tc>
          <w:tcPr>
            <w:tcW w:w="1113" w:type="dxa"/>
          </w:tcPr>
          <w:p w14:paraId="397F01BD" w14:textId="7E4E9F03" w:rsidR="00594E35" w:rsidRPr="000B0703" w:rsidRDefault="00594E35" w:rsidP="003A36F7">
            <w:pPr>
              <w:keepNext/>
              <w:ind w:right="60"/>
              <w:jc w:val="right"/>
              <w:rPr>
                <w:rFonts w:cs="Arial"/>
                <w:color w:val="000000"/>
              </w:rPr>
            </w:pPr>
            <w:r w:rsidRPr="000B0703">
              <w:rPr>
                <w:rFonts w:cs="Arial"/>
                <w:color w:val="000000"/>
              </w:rPr>
              <w:t>$</w:t>
            </w:r>
            <w:r w:rsidR="002E64A9">
              <w:rPr>
                <w:rFonts w:cs="Arial"/>
                <w:color w:val="000000"/>
              </w:rPr>
              <w:t>250</w:t>
            </w:r>
            <w:r w:rsidRPr="000B0703">
              <w:rPr>
                <w:rFonts w:cs="Arial"/>
                <w:color w:val="000000"/>
              </w:rPr>
              <w:t>.00</w:t>
            </w:r>
          </w:p>
        </w:tc>
        <w:tc>
          <w:tcPr>
            <w:tcW w:w="1232" w:type="dxa"/>
          </w:tcPr>
          <w:p w14:paraId="5872878D" w14:textId="77777777" w:rsidR="00594E35" w:rsidRPr="000B0703" w:rsidRDefault="00594E35" w:rsidP="003A36F7">
            <w:pPr>
              <w:keepNext/>
              <w:ind w:right="196"/>
              <w:jc w:val="right"/>
              <w:rPr>
                <w:rFonts w:cs="Arial"/>
                <w:color w:val="000000"/>
              </w:rPr>
            </w:pPr>
            <w:r w:rsidRPr="000B0703">
              <w:rPr>
                <w:rFonts w:cs="Arial"/>
                <w:color w:val="000000"/>
              </w:rPr>
              <w:t>1</w:t>
            </w:r>
          </w:p>
        </w:tc>
        <w:tc>
          <w:tcPr>
            <w:tcW w:w="1318" w:type="dxa"/>
          </w:tcPr>
          <w:p w14:paraId="3CC70889" w14:textId="45CEB122" w:rsidR="00594E35" w:rsidRPr="000B0703" w:rsidRDefault="00594E35" w:rsidP="003A36F7">
            <w:pPr>
              <w:keepNext/>
              <w:jc w:val="right"/>
              <w:rPr>
                <w:rFonts w:cs="Arial"/>
                <w:color w:val="000000"/>
              </w:rPr>
            </w:pPr>
            <w:r w:rsidRPr="000B0703">
              <w:rPr>
                <w:rFonts w:cs="Arial"/>
                <w:color w:val="000000"/>
              </w:rPr>
              <w:t>$</w:t>
            </w:r>
            <w:r w:rsidR="00A75A44">
              <w:rPr>
                <w:rFonts w:cs="Arial"/>
                <w:color w:val="000000"/>
              </w:rPr>
              <w:t>250</w:t>
            </w:r>
            <w:r w:rsidRPr="000B0703">
              <w:rPr>
                <w:rFonts w:cs="Arial"/>
                <w:color w:val="000000"/>
              </w:rPr>
              <w:t>.00</w:t>
            </w:r>
          </w:p>
        </w:tc>
      </w:tr>
      <w:tr w:rsidR="00594E35" w14:paraId="142C64FC" w14:textId="77777777" w:rsidTr="003A36F7">
        <w:trPr>
          <w:trHeight w:val="259"/>
          <w:jc w:val="center"/>
        </w:trPr>
        <w:tc>
          <w:tcPr>
            <w:tcW w:w="5913" w:type="dxa"/>
          </w:tcPr>
          <w:p w14:paraId="0A95C5D5" w14:textId="256E3022" w:rsidR="00594E35" w:rsidRPr="000B0703" w:rsidRDefault="00594E35" w:rsidP="003A36F7">
            <w:pPr>
              <w:keepNext/>
              <w:rPr>
                <w:rFonts w:cs="Arial"/>
                <w:color w:val="000000"/>
                <w:szCs w:val="22"/>
              </w:rPr>
            </w:pPr>
            <w:r w:rsidRPr="000B0703">
              <w:rPr>
                <w:rFonts w:cs="Arial"/>
                <w:szCs w:val="22"/>
              </w:rPr>
              <w:t xml:space="preserve">Misc. </w:t>
            </w:r>
            <w:proofErr w:type="spellStart"/>
            <w:r w:rsidRPr="000B0703">
              <w:rPr>
                <w:rFonts w:cs="Arial"/>
                <w:szCs w:val="22"/>
              </w:rPr>
              <w:t>Restretch</w:t>
            </w:r>
            <w:proofErr w:type="spellEnd"/>
            <w:r w:rsidRPr="000B0703">
              <w:rPr>
                <w:rFonts w:cs="Arial"/>
                <w:szCs w:val="22"/>
              </w:rPr>
              <w:t>/Reattach Fab to Post (Ch-L)</w:t>
            </w:r>
          </w:p>
        </w:tc>
        <w:tc>
          <w:tcPr>
            <w:tcW w:w="1113" w:type="dxa"/>
          </w:tcPr>
          <w:p w14:paraId="2ED3309B" w14:textId="77777777" w:rsidR="00594E35" w:rsidRPr="000B0703" w:rsidRDefault="00594E35" w:rsidP="003A36F7">
            <w:pPr>
              <w:keepNext/>
              <w:ind w:right="60"/>
              <w:jc w:val="right"/>
              <w:rPr>
                <w:rFonts w:cs="Arial"/>
                <w:color w:val="000000"/>
              </w:rPr>
            </w:pPr>
            <w:r w:rsidRPr="000B0703">
              <w:rPr>
                <w:rFonts w:cs="Arial"/>
                <w:color w:val="000000"/>
              </w:rPr>
              <w:t>$</w:t>
            </w:r>
            <w:r w:rsidRPr="0077368E">
              <w:rPr>
                <w:rFonts w:cs="Arial"/>
                <w:color w:val="000000"/>
              </w:rPr>
              <w:t>10.00</w:t>
            </w:r>
          </w:p>
        </w:tc>
        <w:tc>
          <w:tcPr>
            <w:tcW w:w="1232" w:type="dxa"/>
          </w:tcPr>
          <w:p w14:paraId="76FC74EF" w14:textId="77777777" w:rsidR="00594E35" w:rsidRPr="000B0703" w:rsidRDefault="00594E35" w:rsidP="003A36F7">
            <w:pPr>
              <w:keepNext/>
              <w:ind w:right="196"/>
              <w:jc w:val="right"/>
              <w:rPr>
                <w:rFonts w:cs="Arial"/>
                <w:color w:val="000000"/>
              </w:rPr>
            </w:pPr>
            <w:r w:rsidRPr="000B0703">
              <w:rPr>
                <w:rFonts w:cs="Arial"/>
                <w:color w:val="000000"/>
              </w:rPr>
              <w:t>10</w:t>
            </w:r>
          </w:p>
        </w:tc>
        <w:tc>
          <w:tcPr>
            <w:tcW w:w="1318" w:type="dxa"/>
          </w:tcPr>
          <w:p w14:paraId="4E1EF1BB" w14:textId="77777777" w:rsidR="00594E35" w:rsidRPr="000B0703" w:rsidRDefault="00594E35" w:rsidP="003A36F7">
            <w:pPr>
              <w:keepNext/>
              <w:jc w:val="right"/>
              <w:rPr>
                <w:rFonts w:cs="Arial"/>
                <w:color w:val="000000"/>
              </w:rPr>
            </w:pPr>
            <w:r w:rsidRPr="0077368E">
              <w:rPr>
                <w:rFonts w:cs="Arial"/>
                <w:color w:val="000000"/>
              </w:rPr>
              <w:t>$100.00</w:t>
            </w:r>
          </w:p>
        </w:tc>
      </w:tr>
      <w:tr w:rsidR="00594E35" w:rsidRPr="005E55A4" w14:paraId="7566E209" w14:textId="77777777" w:rsidTr="003A36F7">
        <w:trPr>
          <w:trHeight w:val="259"/>
          <w:jc w:val="center"/>
        </w:trPr>
        <w:tc>
          <w:tcPr>
            <w:tcW w:w="5913" w:type="dxa"/>
          </w:tcPr>
          <w:p w14:paraId="062AC70E" w14:textId="0F394678" w:rsidR="00594E35" w:rsidRPr="000B0703" w:rsidRDefault="00594E35" w:rsidP="003A36F7">
            <w:pPr>
              <w:keepNext/>
              <w:rPr>
                <w:rFonts w:cs="Arial"/>
                <w:color w:val="000000"/>
                <w:szCs w:val="22"/>
              </w:rPr>
            </w:pPr>
            <w:r>
              <w:rPr>
                <w:rFonts w:cs="Arial"/>
                <w:szCs w:val="22"/>
              </w:rPr>
              <w:t>Misc. R&amp;R</w:t>
            </w:r>
            <w:r w:rsidRPr="000B0703">
              <w:rPr>
                <w:rFonts w:cs="Arial"/>
                <w:szCs w:val="22"/>
              </w:rPr>
              <w:t xml:space="preserve"> 5’ Line Post (Galv)</w:t>
            </w:r>
          </w:p>
        </w:tc>
        <w:tc>
          <w:tcPr>
            <w:tcW w:w="1113" w:type="dxa"/>
          </w:tcPr>
          <w:p w14:paraId="32231DB5" w14:textId="77777777" w:rsidR="00594E35" w:rsidRPr="000B0703" w:rsidRDefault="00594E35" w:rsidP="003A36F7">
            <w:pPr>
              <w:keepNext/>
              <w:ind w:right="60"/>
              <w:jc w:val="right"/>
              <w:rPr>
                <w:rFonts w:cs="Arial"/>
                <w:color w:val="000000"/>
              </w:rPr>
            </w:pPr>
            <w:r w:rsidRPr="005E55A4">
              <w:rPr>
                <w:rFonts w:cs="Arial"/>
                <w:color w:val="000000"/>
              </w:rPr>
              <w:t>$</w:t>
            </w:r>
            <w:r w:rsidRPr="0077368E">
              <w:rPr>
                <w:rFonts w:cs="Arial"/>
                <w:color w:val="000000"/>
              </w:rPr>
              <w:t>50.00</w:t>
            </w:r>
          </w:p>
        </w:tc>
        <w:tc>
          <w:tcPr>
            <w:tcW w:w="1232" w:type="dxa"/>
          </w:tcPr>
          <w:p w14:paraId="08377662" w14:textId="77777777" w:rsidR="00594E35" w:rsidRPr="000B0703" w:rsidRDefault="00594E35" w:rsidP="003A36F7">
            <w:pPr>
              <w:keepNext/>
              <w:ind w:right="196"/>
              <w:jc w:val="right"/>
              <w:rPr>
                <w:rFonts w:cs="Arial"/>
                <w:color w:val="000000"/>
              </w:rPr>
            </w:pPr>
            <w:r w:rsidRPr="000B0703">
              <w:rPr>
                <w:rFonts w:cs="Arial"/>
                <w:color w:val="000000"/>
              </w:rPr>
              <w:t>5</w:t>
            </w:r>
          </w:p>
        </w:tc>
        <w:tc>
          <w:tcPr>
            <w:tcW w:w="1318" w:type="dxa"/>
          </w:tcPr>
          <w:p w14:paraId="52C547F8" w14:textId="77777777" w:rsidR="00594E35" w:rsidRPr="005E55A4" w:rsidRDefault="00594E35" w:rsidP="003A36F7">
            <w:pPr>
              <w:keepNext/>
              <w:jc w:val="right"/>
              <w:rPr>
                <w:rFonts w:cs="Arial"/>
                <w:color w:val="000000"/>
              </w:rPr>
            </w:pPr>
            <w:r w:rsidRPr="0077368E">
              <w:rPr>
                <w:rFonts w:cs="Arial"/>
                <w:color w:val="000000"/>
              </w:rPr>
              <w:t>$250.00</w:t>
            </w:r>
          </w:p>
        </w:tc>
      </w:tr>
      <w:tr w:rsidR="00594E35" w14:paraId="041C01B1" w14:textId="77777777" w:rsidTr="003A36F7">
        <w:trPr>
          <w:trHeight w:val="368"/>
          <w:jc w:val="center"/>
        </w:trPr>
        <w:tc>
          <w:tcPr>
            <w:tcW w:w="5913" w:type="dxa"/>
          </w:tcPr>
          <w:p w14:paraId="06FA7786" w14:textId="77777777" w:rsidR="00594E35" w:rsidRPr="000B0703" w:rsidRDefault="00594E35" w:rsidP="003A36F7">
            <w:pPr>
              <w:keepNext/>
              <w:rPr>
                <w:rFonts w:cs="Arial"/>
                <w:color w:val="000000"/>
                <w:szCs w:val="22"/>
              </w:rPr>
            </w:pPr>
            <w:r w:rsidRPr="000B0703">
              <w:rPr>
                <w:rFonts w:cs="Arial"/>
                <w:szCs w:val="22"/>
              </w:rPr>
              <w:t xml:space="preserve">Misc. </w:t>
            </w:r>
            <w:proofErr w:type="spellStart"/>
            <w:r w:rsidRPr="000B0703">
              <w:rPr>
                <w:rFonts w:cs="Arial"/>
                <w:szCs w:val="22"/>
              </w:rPr>
              <w:t>Repl</w:t>
            </w:r>
            <w:proofErr w:type="spellEnd"/>
            <w:r w:rsidRPr="000B0703">
              <w:rPr>
                <w:rFonts w:cs="Arial"/>
                <w:szCs w:val="22"/>
              </w:rPr>
              <w:t>/Splice 5’ Ch-Link Fence Fab (Galv)</w:t>
            </w:r>
          </w:p>
        </w:tc>
        <w:tc>
          <w:tcPr>
            <w:tcW w:w="1113" w:type="dxa"/>
          </w:tcPr>
          <w:p w14:paraId="51C7F3B8" w14:textId="77777777" w:rsidR="00594E35" w:rsidRPr="000B0703" w:rsidRDefault="00594E35" w:rsidP="003A36F7">
            <w:pPr>
              <w:keepNext/>
              <w:ind w:right="60"/>
              <w:jc w:val="right"/>
              <w:rPr>
                <w:rFonts w:cs="Arial"/>
                <w:color w:val="000000"/>
              </w:rPr>
            </w:pPr>
            <w:r w:rsidRPr="000B0703">
              <w:rPr>
                <w:rFonts w:cs="Arial"/>
                <w:color w:val="000000"/>
              </w:rPr>
              <w:t>$6.00</w:t>
            </w:r>
          </w:p>
        </w:tc>
        <w:tc>
          <w:tcPr>
            <w:tcW w:w="1232" w:type="dxa"/>
          </w:tcPr>
          <w:p w14:paraId="7EDDC1D7" w14:textId="77777777" w:rsidR="00594E35" w:rsidRPr="000B0703" w:rsidRDefault="00594E35" w:rsidP="003A36F7">
            <w:pPr>
              <w:keepNext/>
              <w:ind w:right="196"/>
              <w:jc w:val="right"/>
              <w:rPr>
                <w:rFonts w:cs="Arial"/>
                <w:color w:val="000000"/>
              </w:rPr>
            </w:pPr>
            <w:r w:rsidRPr="000B0703">
              <w:rPr>
                <w:rFonts w:cs="Arial"/>
                <w:color w:val="000000"/>
              </w:rPr>
              <w:t>100</w:t>
            </w:r>
          </w:p>
        </w:tc>
        <w:tc>
          <w:tcPr>
            <w:tcW w:w="1318" w:type="dxa"/>
          </w:tcPr>
          <w:p w14:paraId="1C6259CE" w14:textId="77777777" w:rsidR="00594E35" w:rsidRPr="000B0703" w:rsidRDefault="00594E35" w:rsidP="003A36F7">
            <w:pPr>
              <w:keepNext/>
              <w:jc w:val="right"/>
              <w:rPr>
                <w:rFonts w:cs="Arial"/>
                <w:color w:val="000000"/>
              </w:rPr>
            </w:pPr>
            <w:r w:rsidRPr="000B0703">
              <w:rPr>
                <w:rFonts w:cs="Arial"/>
                <w:color w:val="000000"/>
              </w:rPr>
              <w:t>$600.00</w:t>
            </w:r>
          </w:p>
        </w:tc>
      </w:tr>
      <w:tr w:rsidR="00594E35" w14:paraId="3E0BD922" w14:textId="77777777" w:rsidTr="003A36F7">
        <w:trPr>
          <w:trHeight w:val="259"/>
          <w:jc w:val="center"/>
        </w:trPr>
        <w:tc>
          <w:tcPr>
            <w:tcW w:w="5913" w:type="dxa"/>
          </w:tcPr>
          <w:p w14:paraId="41798C36" w14:textId="77777777" w:rsidR="00594E35" w:rsidRPr="00441109" w:rsidRDefault="00594E35" w:rsidP="003A36F7">
            <w:pPr>
              <w:keepNext/>
              <w:rPr>
                <w:rFonts w:cs="Arial"/>
                <w:color w:val="000000"/>
              </w:rPr>
            </w:pPr>
          </w:p>
        </w:tc>
        <w:tc>
          <w:tcPr>
            <w:tcW w:w="1113" w:type="dxa"/>
          </w:tcPr>
          <w:p w14:paraId="6F04D432" w14:textId="77777777" w:rsidR="00594E35" w:rsidRPr="00441109" w:rsidRDefault="00594E35" w:rsidP="003A36F7">
            <w:pPr>
              <w:keepNext/>
              <w:ind w:right="60"/>
              <w:jc w:val="right"/>
              <w:rPr>
                <w:rFonts w:cs="Arial"/>
                <w:color w:val="000000"/>
              </w:rPr>
            </w:pPr>
          </w:p>
        </w:tc>
        <w:tc>
          <w:tcPr>
            <w:tcW w:w="1232" w:type="dxa"/>
          </w:tcPr>
          <w:p w14:paraId="274D878A" w14:textId="77777777" w:rsidR="00594E35" w:rsidRPr="00441109" w:rsidRDefault="00594E35" w:rsidP="003A36F7">
            <w:pPr>
              <w:keepNext/>
              <w:jc w:val="center"/>
              <w:rPr>
                <w:rFonts w:cs="Arial"/>
                <w:b/>
                <w:bCs/>
                <w:color w:val="000000"/>
              </w:rPr>
            </w:pPr>
            <w:r w:rsidRPr="00441109">
              <w:rPr>
                <w:rFonts w:cs="Arial"/>
                <w:b/>
                <w:bCs/>
                <w:color w:val="000000"/>
              </w:rPr>
              <w:t>Subtotal:</w:t>
            </w:r>
          </w:p>
        </w:tc>
        <w:tc>
          <w:tcPr>
            <w:tcW w:w="1318" w:type="dxa"/>
          </w:tcPr>
          <w:p w14:paraId="645578E5" w14:textId="77777777" w:rsidR="00594E35" w:rsidRPr="000B0703" w:rsidRDefault="00594E35" w:rsidP="003A36F7">
            <w:pPr>
              <w:keepNext/>
              <w:jc w:val="right"/>
              <w:rPr>
                <w:rFonts w:cs="Arial"/>
                <w:b/>
                <w:bCs/>
                <w:color w:val="000000"/>
              </w:rPr>
            </w:pPr>
            <w:r w:rsidRPr="000B0703">
              <w:rPr>
                <w:rFonts w:cs="Arial"/>
                <w:b/>
                <w:bCs/>
                <w:color w:val="000000"/>
              </w:rPr>
              <w:t>$</w:t>
            </w:r>
            <w:r w:rsidRPr="0077368E">
              <w:rPr>
                <w:rFonts w:cs="Arial"/>
                <w:b/>
                <w:bCs/>
                <w:color w:val="000000"/>
              </w:rPr>
              <w:t>1,1</w:t>
            </w:r>
            <w:r w:rsidR="0071271A" w:rsidRPr="0077368E">
              <w:rPr>
                <w:rFonts w:cs="Arial"/>
                <w:b/>
                <w:bCs/>
                <w:color w:val="000000"/>
              </w:rPr>
              <w:t>40</w:t>
            </w:r>
            <w:r w:rsidRPr="0077368E">
              <w:rPr>
                <w:rFonts w:cs="Arial"/>
                <w:b/>
                <w:bCs/>
                <w:color w:val="000000"/>
              </w:rPr>
              <w:t>.00</w:t>
            </w:r>
          </w:p>
        </w:tc>
      </w:tr>
      <w:tr w:rsidR="00594E35" w14:paraId="76C35CAE" w14:textId="77777777" w:rsidTr="003A36F7">
        <w:trPr>
          <w:trHeight w:val="259"/>
          <w:jc w:val="center"/>
        </w:trPr>
        <w:tc>
          <w:tcPr>
            <w:tcW w:w="5913" w:type="dxa"/>
          </w:tcPr>
          <w:p w14:paraId="6795D56D" w14:textId="77777777" w:rsidR="00594E35" w:rsidRPr="00441109" w:rsidRDefault="004C4B69" w:rsidP="003A36F7">
            <w:pPr>
              <w:pStyle w:val="Style1"/>
              <w:keepNext/>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autoSpaceDN/>
              <w:adjustRightInd/>
              <w:rPr>
                <w:rFonts w:cs="Arial"/>
                <w:szCs w:val="24"/>
              </w:rPr>
            </w:pPr>
            <w:r>
              <w:rPr>
                <w:rFonts w:cs="Arial"/>
                <w:szCs w:val="24"/>
              </w:rPr>
              <w:t xml:space="preserve">Adjustment </w:t>
            </w:r>
            <w:r w:rsidR="00594E35" w:rsidRPr="00441109">
              <w:rPr>
                <w:rFonts w:cs="Arial"/>
                <w:szCs w:val="24"/>
              </w:rPr>
              <w:t>Factor</w:t>
            </w:r>
          </w:p>
        </w:tc>
        <w:tc>
          <w:tcPr>
            <w:tcW w:w="1113" w:type="dxa"/>
          </w:tcPr>
          <w:p w14:paraId="7A299BE6" w14:textId="77777777" w:rsidR="00594E35" w:rsidRPr="00441109" w:rsidRDefault="00594E35" w:rsidP="003A36F7">
            <w:pPr>
              <w:keepNext/>
              <w:ind w:right="60"/>
              <w:jc w:val="right"/>
              <w:rPr>
                <w:rFonts w:cs="Arial"/>
                <w:color w:val="000000"/>
              </w:rPr>
            </w:pPr>
            <w:r w:rsidRPr="00441109">
              <w:rPr>
                <w:rFonts w:cs="Arial"/>
                <w:color w:val="000000"/>
              </w:rPr>
              <w:t>1.150</w:t>
            </w:r>
          </w:p>
        </w:tc>
        <w:tc>
          <w:tcPr>
            <w:tcW w:w="1232" w:type="dxa"/>
          </w:tcPr>
          <w:p w14:paraId="294EB693" w14:textId="77777777" w:rsidR="00594E35" w:rsidRPr="00441109" w:rsidRDefault="00594E35" w:rsidP="003A36F7">
            <w:pPr>
              <w:keepNext/>
              <w:jc w:val="center"/>
              <w:rPr>
                <w:rFonts w:cs="Arial"/>
                <w:color w:val="000000"/>
              </w:rPr>
            </w:pPr>
          </w:p>
        </w:tc>
        <w:tc>
          <w:tcPr>
            <w:tcW w:w="1318" w:type="dxa"/>
          </w:tcPr>
          <w:p w14:paraId="4BBEEE28" w14:textId="77777777" w:rsidR="00594E35" w:rsidRPr="000B0703" w:rsidRDefault="00594E35" w:rsidP="003A36F7">
            <w:pPr>
              <w:keepNext/>
              <w:jc w:val="right"/>
              <w:rPr>
                <w:rFonts w:cs="Arial"/>
                <w:color w:val="000000"/>
              </w:rPr>
            </w:pPr>
          </w:p>
        </w:tc>
      </w:tr>
      <w:tr w:rsidR="00594E35" w14:paraId="28E3824A" w14:textId="77777777" w:rsidTr="003A36F7">
        <w:trPr>
          <w:trHeight w:val="259"/>
          <w:jc w:val="center"/>
        </w:trPr>
        <w:tc>
          <w:tcPr>
            <w:tcW w:w="5913" w:type="dxa"/>
          </w:tcPr>
          <w:p w14:paraId="3FC76B7C" w14:textId="77777777" w:rsidR="00594E35" w:rsidRPr="00441109" w:rsidRDefault="00594E35" w:rsidP="003A36F7">
            <w:pPr>
              <w:rPr>
                <w:rFonts w:cs="Arial"/>
                <w:color w:val="000000"/>
              </w:rPr>
            </w:pPr>
          </w:p>
        </w:tc>
        <w:tc>
          <w:tcPr>
            <w:tcW w:w="1113" w:type="dxa"/>
          </w:tcPr>
          <w:p w14:paraId="607339A7" w14:textId="77777777" w:rsidR="00594E35" w:rsidRPr="00441109" w:rsidRDefault="00594E35" w:rsidP="003A36F7">
            <w:pPr>
              <w:ind w:right="60"/>
              <w:jc w:val="center"/>
              <w:rPr>
                <w:rFonts w:cs="Arial"/>
                <w:color w:val="000000"/>
              </w:rPr>
            </w:pPr>
          </w:p>
        </w:tc>
        <w:tc>
          <w:tcPr>
            <w:tcW w:w="1232" w:type="dxa"/>
          </w:tcPr>
          <w:p w14:paraId="3F77B20E" w14:textId="77777777" w:rsidR="00594E35" w:rsidRPr="00441109" w:rsidRDefault="00594E35" w:rsidP="003A36F7">
            <w:pPr>
              <w:jc w:val="center"/>
              <w:rPr>
                <w:rFonts w:cs="Arial"/>
                <w:b/>
                <w:bCs/>
                <w:color w:val="000000"/>
              </w:rPr>
            </w:pPr>
            <w:r w:rsidRPr="00441109">
              <w:rPr>
                <w:rFonts w:cs="Arial"/>
                <w:b/>
                <w:bCs/>
                <w:color w:val="000000"/>
              </w:rPr>
              <w:t>TOTAL:</w:t>
            </w:r>
          </w:p>
        </w:tc>
        <w:tc>
          <w:tcPr>
            <w:tcW w:w="1318" w:type="dxa"/>
          </w:tcPr>
          <w:p w14:paraId="6DF69C9F" w14:textId="77777777" w:rsidR="00594E35" w:rsidRPr="000B0703" w:rsidRDefault="00594E35" w:rsidP="003A36F7">
            <w:pPr>
              <w:jc w:val="right"/>
              <w:rPr>
                <w:rFonts w:cs="Arial"/>
                <w:b/>
                <w:bCs/>
                <w:color w:val="000000"/>
              </w:rPr>
            </w:pPr>
            <w:r w:rsidRPr="005E55A4">
              <w:rPr>
                <w:rFonts w:cs="Arial"/>
                <w:b/>
                <w:bCs/>
                <w:color w:val="000000"/>
              </w:rPr>
              <w:t>$</w:t>
            </w:r>
            <w:r w:rsidRPr="0077368E">
              <w:rPr>
                <w:rFonts w:cs="Arial"/>
                <w:b/>
                <w:bCs/>
                <w:color w:val="000000"/>
              </w:rPr>
              <w:t>1,3</w:t>
            </w:r>
            <w:r w:rsidR="0071271A" w:rsidRPr="0077368E">
              <w:rPr>
                <w:rFonts w:cs="Arial"/>
                <w:b/>
                <w:bCs/>
                <w:color w:val="000000"/>
              </w:rPr>
              <w:t>11</w:t>
            </w:r>
            <w:r w:rsidRPr="0077368E">
              <w:rPr>
                <w:rFonts w:cs="Arial"/>
                <w:b/>
                <w:bCs/>
                <w:color w:val="000000"/>
              </w:rPr>
              <w:t>.</w:t>
            </w:r>
            <w:r w:rsidR="0071271A" w:rsidRPr="0077368E">
              <w:rPr>
                <w:rFonts w:cs="Arial"/>
                <w:b/>
                <w:bCs/>
                <w:color w:val="000000"/>
              </w:rPr>
              <w:t>0</w:t>
            </w:r>
            <w:r w:rsidRPr="0077368E">
              <w:rPr>
                <w:rFonts w:cs="Arial"/>
                <w:b/>
                <w:bCs/>
                <w:color w:val="000000"/>
              </w:rPr>
              <w:t>0</w:t>
            </w:r>
          </w:p>
        </w:tc>
      </w:tr>
    </w:tbl>
    <w:p w14:paraId="3B0A148B" w14:textId="77777777" w:rsidR="00594E35" w:rsidRDefault="00594E35" w:rsidP="00594E35"/>
    <w:p w14:paraId="2B92D689" w14:textId="77777777" w:rsidR="00594E35" w:rsidRDefault="00594E35" w:rsidP="00594E35">
      <w:pPr>
        <w:rPr>
          <w:rFonts w:cs="Arial"/>
          <w:color w:val="000000"/>
        </w:rPr>
      </w:pPr>
    </w:p>
    <w:p w14:paraId="224D86FA" w14:textId="56C6FB64" w:rsidR="007571CF" w:rsidRPr="00992EE4" w:rsidRDefault="007571CF" w:rsidP="007571CF">
      <w:pPr>
        <w:pStyle w:val="Heading1"/>
      </w:pPr>
      <w:bookmarkStart w:id="169" w:name="_bookmark1"/>
      <w:bookmarkStart w:id="170" w:name="_Toc120087283"/>
      <w:bookmarkStart w:id="171" w:name="_Toc120087425"/>
      <w:bookmarkStart w:id="172" w:name="_Toc120087553"/>
      <w:bookmarkStart w:id="173" w:name="_Toc120774555"/>
      <w:bookmarkStart w:id="174" w:name="_Toc120087284"/>
      <w:bookmarkStart w:id="175" w:name="_Toc120087426"/>
      <w:bookmarkStart w:id="176" w:name="_Toc120087554"/>
      <w:bookmarkStart w:id="177" w:name="_Toc120774556"/>
      <w:bookmarkStart w:id="178" w:name="_Toc120087285"/>
      <w:bookmarkStart w:id="179" w:name="_Toc120087427"/>
      <w:bookmarkStart w:id="180" w:name="_Toc120087555"/>
      <w:bookmarkStart w:id="181" w:name="_Toc120774557"/>
      <w:bookmarkStart w:id="182" w:name="_Toc120087286"/>
      <w:bookmarkStart w:id="183" w:name="_Toc120087428"/>
      <w:bookmarkStart w:id="184" w:name="_Toc120087556"/>
      <w:bookmarkStart w:id="185" w:name="_Toc120774558"/>
      <w:bookmarkStart w:id="186" w:name="_Toc120087287"/>
      <w:bookmarkStart w:id="187" w:name="_Toc120087429"/>
      <w:bookmarkStart w:id="188" w:name="_Toc120087557"/>
      <w:bookmarkStart w:id="189" w:name="_Toc120774559"/>
      <w:bookmarkStart w:id="190" w:name="_Toc120087288"/>
      <w:bookmarkStart w:id="191" w:name="_Toc120087430"/>
      <w:bookmarkStart w:id="192" w:name="_Toc120087558"/>
      <w:bookmarkStart w:id="193" w:name="_Toc120774560"/>
      <w:bookmarkStart w:id="194" w:name="_Toc120087289"/>
      <w:bookmarkStart w:id="195" w:name="_Toc120087431"/>
      <w:bookmarkStart w:id="196" w:name="_Toc120087559"/>
      <w:bookmarkStart w:id="197" w:name="_Toc120774561"/>
      <w:bookmarkStart w:id="198" w:name="_Toc120087290"/>
      <w:bookmarkStart w:id="199" w:name="_Toc120087432"/>
      <w:bookmarkStart w:id="200" w:name="_Toc120087560"/>
      <w:bookmarkStart w:id="201" w:name="_Toc120774562"/>
      <w:bookmarkStart w:id="202" w:name="_Toc120087291"/>
      <w:bookmarkStart w:id="203" w:name="_Toc120087433"/>
      <w:bookmarkStart w:id="204" w:name="_Toc120087561"/>
      <w:bookmarkStart w:id="205" w:name="_Toc120774563"/>
      <w:bookmarkStart w:id="206" w:name="_Toc120087292"/>
      <w:bookmarkStart w:id="207" w:name="_Toc120087434"/>
      <w:bookmarkStart w:id="208" w:name="_Toc120087562"/>
      <w:bookmarkStart w:id="209" w:name="_Toc120774564"/>
      <w:bookmarkStart w:id="210" w:name="_Toc120087293"/>
      <w:bookmarkStart w:id="211" w:name="_Toc120087435"/>
      <w:bookmarkStart w:id="212" w:name="_Toc120087563"/>
      <w:bookmarkStart w:id="213" w:name="_Toc120774565"/>
      <w:bookmarkStart w:id="214" w:name="_Toc120087294"/>
      <w:bookmarkStart w:id="215" w:name="_Toc120087436"/>
      <w:bookmarkStart w:id="216" w:name="_Toc120087564"/>
      <w:bookmarkStart w:id="217" w:name="_Toc120774566"/>
      <w:bookmarkStart w:id="218" w:name="_Toc120087295"/>
      <w:bookmarkStart w:id="219" w:name="_Toc120087437"/>
      <w:bookmarkStart w:id="220" w:name="_Toc120087565"/>
      <w:bookmarkStart w:id="221" w:name="_Toc120774567"/>
      <w:bookmarkStart w:id="222" w:name="_Toc120087296"/>
      <w:bookmarkStart w:id="223" w:name="_Toc120087438"/>
      <w:bookmarkStart w:id="224" w:name="_Toc120087566"/>
      <w:bookmarkStart w:id="225" w:name="_Toc120774568"/>
      <w:bookmarkStart w:id="226" w:name="_Toc120087297"/>
      <w:bookmarkStart w:id="227" w:name="_Toc120087439"/>
      <w:bookmarkStart w:id="228" w:name="_Toc120087567"/>
      <w:bookmarkStart w:id="229" w:name="_Toc120774569"/>
      <w:bookmarkStart w:id="230" w:name="_Toc120087298"/>
      <w:bookmarkStart w:id="231" w:name="_Toc120087440"/>
      <w:bookmarkStart w:id="232" w:name="_Toc120087568"/>
      <w:bookmarkStart w:id="233" w:name="_Toc120774570"/>
      <w:bookmarkStart w:id="234" w:name="_Toc120087299"/>
      <w:bookmarkStart w:id="235" w:name="_Toc120087441"/>
      <w:bookmarkStart w:id="236" w:name="_Toc120087569"/>
      <w:bookmarkStart w:id="237" w:name="_Toc120774571"/>
      <w:bookmarkStart w:id="238" w:name="_Toc120087300"/>
      <w:bookmarkStart w:id="239" w:name="_Toc120087442"/>
      <w:bookmarkStart w:id="240" w:name="_Toc120087570"/>
      <w:bookmarkStart w:id="241" w:name="_Toc120774572"/>
      <w:bookmarkStart w:id="242" w:name="_Toc120087301"/>
      <w:bookmarkStart w:id="243" w:name="_Toc120087443"/>
      <w:bookmarkStart w:id="244" w:name="_Toc120087571"/>
      <w:bookmarkStart w:id="245" w:name="_Toc120774573"/>
      <w:bookmarkStart w:id="246" w:name="_Toc120087302"/>
      <w:bookmarkStart w:id="247" w:name="_Toc120087444"/>
      <w:bookmarkStart w:id="248" w:name="_Toc120087572"/>
      <w:bookmarkStart w:id="249" w:name="_Toc120774574"/>
      <w:bookmarkStart w:id="250" w:name="_Toc120087303"/>
      <w:bookmarkStart w:id="251" w:name="_Toc120087445"/>
      <w:bookmarkStart w:id="252" w:name="_Toc120087573"/>
      <w:bookmarkStart w:id="253" w:name="_Toc120774575"/>
      <w:bookmarkStart w:id="254" w:name="_Toc120087304"/>
      <w:bookmarkStart w:id="255" w:name="_Toc120087446"/>
      <w:bookmarkStart w:id="256" w:name="_Toc120087574"/>
      <w:bookmarkStart w:id="257" w:name="_Toc120774576"/>
      <w:bookmarkStart w:id="258" w:name="_Toc120087305"/>
      <w:bookmarkStart w:id="259" w:name="_Toc120087447"/>
      <w:bookmarkStart w:id="260" w:name="_Toc120087575"/>
      <w:bookmarkStart w:id="261" w:name="_Toc120774577"/>
      <w:bookmarkStart w:id="262" w:name="_Toc120087306"/>
      <w:bookmarkStart w:id="263" w:name="_Toc120087448"/>
      <w:bookmarkStart w:id="264" w:name="_Toc120087576"/>
      <w:bookmarkStart w:id="265" w:name="_Toc120774578"/>
      <w:bookmarkStart w:id="266" w:name="_Toc120087307"/>
      <w:bookmarkStart w:id="267" w:name="_Toc120087449"/>
      <w:bookmarkStart w:id="268" w:name="_Toc120087577"/>
      <w:bookmarkStart w:id="269" w:name="_Toc120774579"/>
      <w:bookmarkStart w:id="270" w:name="_Toc120087308"/>
      <w:bookmarkStart w:id="271" w:name="_Toc120087450"/>
      <w:bookmarkStart w:id="272" w:name="_Toc120087578"/>
      <w:bookmarkStart w:id="273" w:name="_Toc120774580"/>
      <w:bookmarkStart w:id="274" w:name="_Toc120087309"/>
      <w:bookmarkStart w:id="275" w:name="_Toc120087451"/>
      <w:bookmarkStart w:id="276" w:name="_Toc120087579"/>
      <w:bookmarkStart w:id="277" w:name="_Toc120774581"/>
      <w:bookmarkStart w:id="278" w:name="_Toc120087310"/>
      <w:bookmarkStart w:id="279" w:name="_Toc120087452"/>
      <w:bookmarkStart w:id="280" w:name="_Toc120087580"/>
      <w:bookmarkStart w:id="281" w:name="_Toc120774582"/>
      <w:bookmarkStart w:id="282" w:name="_Toc120087311"/>
      <w:bookmarkStart w:id="283" w:name="_Toc120087453"/>
      <w:bookmarkStart w:id="284" w:name="_Toc120087581"/>
      <w:bookmarkStart w:id="285" w:name="_Toc120774583"/>
      <w:bookmarkStart w:id="286" w:name="_Toc120087312"/>
      <w:bookmarkStart w:id="287" w:name="_Toc120087454"/>
      <w:bookmarkStart w:id="288" w:name="_Toc120087582"/>
      <w:bookmarkStart w:id="289" w:name="_Toc120774584"/>
      <w:bookmarkStart w:id="290" w:name="_Toc120087313"/>
      <w:bookmarkStart w:id="291" w:name="_Toc120087455"/>
      <w:bookmarkStart w:id="292" w:name="_Toc120087583"/>
      <w:bookmarkStart w:id="293" w:name="_Toc120774585"/>
      <w:bookmarkStart w:id="294" w:name="_Toc120087314"/>
      <w:bookmarkStart w:id="295" w:name="_Toc120087456"/>
      <w:bookmarkStart w:id="296" w:name="_Toc120087584"/>
      <w:bookmarkStart w:id="297" w:name="_Toc120774586"/>
      <w:bookmarkStart w:id="298" w:name="_Toc120087315"/>
      <w:bookmarkStart w:id="299" w:name="_Toc120087457"/>
      <w:bookmarkStart w:id="300" w:name="_Toc120087585"/>
      <w:bookmarkStart w:id="301" w:name="_Toc120774587"/>
      <w:bookmarkStart w:id="302" w:name="_Toc120087316"/>
      <w:bookmarkStart w:id="303" w:name="_Toc120087458"/>
      <w:bookmarkStart w:id="304" w:name="_Toc120087586"/>
      <w:bookmarkStart w:id="305" w:name="_Toc120774588"/>
      <w:bookmarkStart w:id="306" w:name="_Toc120087317"/>
      <w:bookmarkStart w:id="307" w:name="_Toc120087459"/>
      <w:bookmarkStart w:id="308" w:name="_Toc120087587"/>
      <w:bookmarkStart w:id="309" w:name="_Toc120774589"/>
      <w:bookmarkStart w:id="310" w:name="_Toc120087318"/>
      <w:bookmarkStart w:id="311" w:name="_Toc120087460"/>
      <w:bookmarkStart w:id="312" w:name="_Toc120087588"/>
      <w:bookmarkStart w:id="313" w:name="_Toc120774590"/>
      <w:bookmarkStart w:id="314" w:name="_Toc120087319"/>
      <w:bookmarkStart w:id="315" w:name="_Toc120087461"/>
      <w:bookmarkStart w:id="316" w:name="_Toc120087589"/>
      <w:bookmarkStart w:id="317" w:name="_Toc120774591"/>
      <w:bookmarkStart w:id="318" w:name="_Toc120087320"/>
      <w:bookmarkStart w:id="319" w:name="_Toc120087462"/>
      <w:bookmarkStart w:id="320" w:name="_Toc120087590"/>
      <w:bookmarkStart w:id="321" w:name="_Toc120774592"/>
      <w:bookmarkStart w:id="322" w:name="_Toc120087321"/>
      <w:bookmarkStart w:id="323" w:name="_Toc120087463"/>
      <w:bookmarkStart w:id="324" w:name="_Toc120087591"/>
      <w:bookmarkStart w:id="325" w:name="_Toc120774593"/>
      <w:bookmarkStart w:id="326" w:name="_Toc120087322"/>
      <w:bookmarkStart w:id="327" w:name="_Toc120087464"/>
      <w:bookmarkStart w:id="328" w:name="_Toc120087592"/>
      <w:bookmarkStart w:id="329" w:name="_Toc120774594"/>
      <w:bookmarkStart w:id="330" w:name="_Toc120087323"/>
      <w:bookmarkStart w:id="331" w:name="_Toc120087465"/>
      <w:bookmarkStart w:id="332" w:name="_Toc120087593"/>
      <w:bookmarkStart w:id="333" w:name="_Toc120774595"/>
      <w:bookmarkStart w:id="334" w:name="_Toc120087324"/>
      <w:bookmarkStart w:id="335" w:name="_Toc120087466"/>
      <w:bookmarkStart w:id="336" w:name="_Toc120087594"/>
      <w:bookmarkStart w:id="337" w:name="_Toc120774596"/>
      <w:bookmarkStart w:id="338" w:name="_Toc120087325"/>
      <w:bookmarkStart w:id="339" w:name="_Toc120087467"/>
      <w:bookmarkStart w:id="340" w:name="_Toc120087595"/>
      <w:bookmarkStart w:id="341" w:name="_Toc120774597"/>
      <w:bookmarkStart w:id="342" w:name="_Toc120087326"/>
      <w:bookmarkStart w:id="343" w:name="_Toc120087468"/>
      <w:bookmarkStart w:id="344" w:name="_Toc120087596"/>
      <w:bookmarkStart w:id="345" w:name="_Toc120774598"/>
      <w:bookmarkStart w:id="346" w:name="_Toc120087327"/>
      <w:bookmarkStart w:id="347" w:name="_Toc120087469"/>
      <w:bookmarkStart w:id="348" w:name="_Toc120087597"/>
      <w:bookmarkStart w:id="349" w:name="_Toc120774599"/>
      <w:bookmarkStart w:id="350" w:name="_Toc120087328"/>
      <w:bookmarkStart w:id="351" w:name="_Toc120087470"/>
      <w:bookmarkStart w:id="352" w:name="_Toc120087598"/>
      <w:bookmarkStart w:id="353" w:name="_Toc120774600"/>
      <w:bookmarkStart w:id="354" w:name="_Toc120087329"/>
      <w:bookmarkStart w:id="355" w:name="_Toc120087471"/>
      <w:bookmarkStart w:id="356" w:name="_Toc120087599"/>
      <w:bookmarkStart w:id="357" w:name="_Toc120774601"/>
      <w:bookmarkStart w:id="358" w:name="_Toc120087330"/>
      <w:bookmarkStart w:id="359" w:name="_Toc120087472"/>
      <w:bookmarkStart w:id="360" w:name="_Toc120087600"/>
      <w:bookmarkStart w:id="361" w:name="_Toc120774602"/>
      <w:bookmarkStart w:id="362" w:name="_Toc120087331"/>
      <w:bookmarkStart w:id="363" w:name="_Toc120087473"/>
      <w:bookmarkStart w:id="364" w:name="_Toc120087601"/>
      <w:bookmarkStart w:id="365" w:name="_Toc120774603"/>
      <w:bookmarkStart w:id="366" w:name="_Toc171516620"/>
      <w:bookmarkStart w:id="367" w:name="_Toc217371876"/>
      <w:bookmarkStart w:id="368" w:name="_Toc509560054"/>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r w:rsidRPr="00992EE4">
        <w:t>Supplemental Revisions</w:t>
      </w:r>
      <w:r w:rsidRPr="00992EE4">
        <w:rPr>
          <w:u w:val="none"/>
        </w:rPr>
        <w:t xml:space="preserve"> JSP-18-</w:t>
      </w:r>
      <w:r>
        <w:rPr>
          <w:u w:val="none"/>
        </w:rPr>
        <w:t>01</w:t>
      </w:r>
      <w:bookmarkEnd w:id="366"/>
      <w:r w:rsidR="00204F92">
        <w:rPr>
          <w:u w:val="none"/>
        </w:rPr>
        <w:t>KK</w:t>
      </w:r>
      <w:bookmarkEnd w:id="367"/>
    </w:p>
    <w:p w14:paraId="7A852F9E" w14:textId="77777777" w:rsidR="00E368B0" w:rsidRDefault="00E368B0" w:rsidP="00E368B0">
      <w:bookmarkStart w:id="369" w:name="_Hlk171516558"/>
    </w:p>
    <w:p w14:paraId="71F733C9" w14:textId="74A57EE5" w:rsidR="00254258" w:rsidRDefault="00254258" w:rsidP="00254258">
      <w:pPr>
        <w:pStyle w:val="ListParagraph"/>
        <w:numPr>
          <w:ilvl w:val="0"/>
          <w:numId w:val="61"/>
        </w:numPr>
      </w:pPr>
      <w:bookmarkStart w:id="370" w:name="_Hlk64372940"/>
      <w:r>
        <w:t xml:space="preserve">Compliance with </w:t>
      </w:r>
      <w:hyperlink r:id="rId22">
        <w:r w:rsidRPr="007400FE">
          <w:rPr>
            <w:rStyle w:val="Hyperlink"/>
          </w:rPr>
          <w:t>2 CFR 200.216 – Prohibition on Certain Telecommunications and Video Surveillance Services or Equipment</w:t>
        </w:r>
      </w:hyperlink>
      <w:r>
        <w:t>.</w:t>
      </w:r>
    </w:p>
    <w:p w14:paraId="338AABEB" w14:textId="77777777" w:rsidR="00254258" w:rsidRPr="005709D1" w:rsidRDefault="00254258" w:rsidP="00254258">
      <w:pPr>
        <w:rPr>
          <w:szCs w:val="22"/>
        </w:rPr>
      </w:pPr>
    </w:p>
    <w:p w14:paraId="69F2209F" w14:textId="77777777" w:rsidR="00254258" w:rsidRDefault="00254258" w:rsidP="00254258">
      <w:pPr>
        <w:rPr>
          <w:rFonts w:cs="Arial"/>
          <w:lang w:val="en"/>
        </w:rPr>
      </w:pPr>
      <w:r w:rsidRPr="424CECC4">
        <w:rPr>
          <w:rFonts w:cs="Arial"/>
          <w:lang w:val="en"/>
        </w:rPr>
        <w:t xml:space="preserve">The Missouri Highways and Transportation Commission shall not enter into a contract (or extend or renew a contract) using federal funds to procure or obtain equipment, services, or systems that uses covered telecommunications equipment or services as substantial or as critical technology as part of any system where the video surveillance and telecommunications equipment was produced by Huawei Technologies Company, ZTE Corporation, Hytera </w:t>
      </w:r>
      <w:r w:rsidRPr="424CECC4">
        <w:rPr>
          <w:rFonts w:cs="Arial"/>
          <w:lang w:val="en"/>
        </w:rPr>
        <w:lastRenderedPageBreak/>
        <w:t>Communications Corporation, Hangzhou Hikvision Digital Technology Company, or Dahua Technology Company (or any subsidiary or affiliate of such entities).</w:t>
      </w:r>
    </w:p>
    <w:p w14:paraId="08DA7431" w14:textId="77777777" w:rsidR="00254258" w:rsidRDefault="00254258" w:rsidP="00254258"/>
    <w:p w14:paraId="3FA83C04" w14:textId="77777777" w:rsidR="00254258" w:rsidRPr="00254258" w:rsidRDefault="00254258" w:rsidP="00254258">
      <w:pPr>
        <w:rPr>
          <w:rFonts w:eastAsia="Calibri"/>
        </w:rPr>
      </w:pPr>
    </w:p>
    <w:p w14:paraId="3413327B" w14:textId="77777777" w:rsidR="00254258" w:rsidRPr="00254258" w:rsidRDefault="00254258" w:rsidP="00254258">
      <w:pPr>
        <w:pStyle w:val="ListParagraph"/>
        <w:numPr>
          <w:ilvl w:val="0"/>
          <w:numId w:val="61"/>
        </w:numPr>
      </w:pPr>
      <w:r w:rsidRPr="00254258">
        <w:t>Stormwater Compliance Requirements</w:t>
      </w:r>
    </w:p>
    <w:p w14:paraId="5F846808" w14:textId="77777777" w:rsidR="00254258" w:rsidRPr="00254258" w:rsidRDefault="00254258" w:rsidP="00254258">
      <w:pPr>
        <w:rPr>
          <w:rFonts w:eastAsia="Calibri" w:cs="Arial"/>
          <w:szCs w:val="22"/>
        </w:rPr>
      </w:pPr>
    </w:p>
    <w:p w14:paraId="7597E274" w14:textId="77777777" w:rsidR="00254258" w:rsidRPr="00254258" w:rsidRDefault="00254258" w:rsidP="00254258">
      <w:pPr>
        <w:tabs>
          <w:tab w:val="left" w:pos="450"/>
        </w:tabs>
        <w:rPr>
          <w:rFonts w:cs="Arial"/>
          <w:b/>
        </w:rPr>
      </w:pPr>
      <w:proofErr w:type="gramStart"/>
      <w:r w:rsidRPr="00254258">
        <w:rPr>
          <w:rFonts w:eastAsia="Calibri" w:cs="Arial"/>
          <w:b/>
          <w:szCs w:val="22"/>
        </w:rPr>
        <w:t xml:space="preserve">1.0  </w:t>
      </w:r>
      <w:r w:rsidRPr="00254258">
        <w:rPr>
          <w:rFonts w:cs="Arial"/>
          <w:b/>
        </w:rPr>
        <w:t>Description</w:t>
      </w:r>
      <w:proofErr w:type="gramEnd"/>
      <w:r w:rsidRPr="00254258">
        <w:rPr>
          <w:rFonts w:cs="Arial"/>
          <w:b/>
        </w:rPr>
        <w:t xml:space="preserve">.  </w:t>
      </w:r>
      <w:r w:rsidRPr="00254258">
        <w:rPr>
          <w:rFonts w:cs="Arial"/>
        </w:rPr>
        <w:t>This provision requires the contractor to provide a Water Pollution Control Manager (WPCM) for any project that includes land disturbance on the project site and the total area of land disturbance, both on the project site, and all Off-site support areas, is one (1) acre or more.  Regardless of the area of Off-site disturbance, if no land disturbance occurs on the project site, these provisions do not apply.  When a WPCM is required, all sections within this provision shall be applicable, including assessment of specified Liquidated Damages for failure to correct Stormwater Deficiencies, as specified herein.  This provision is in addition to any other stormwater, environmental, and land disturbance requirements specified elsewhere in the contract.</w:t>
      </w:r>
    </w:p>
    <w:p w14:paraId="5ED77D64" w14:textId="77777777" w:rsidR="00254258" w:rsidRPr="00254258" w:rsidRDefault="00254258" w:rsidP="00254258">
      <w:pPr>
        <w:rPr>
          <w:rFonts w:eastAsia="Calibri" w:cs="Arial"/>
          <w:szCs w:val="22"/>
        </w:rPr>
      </w:pPr>
    </w:p>
    <w:p w14:paraId="0BF24BE9" w14:textId="77777777" w:rsidR="00254258" w:rsidRPr="00254258" w:rsidRDefault="00254258" w:rsidP="00254258">
      <w:pPr>
        <w:tabs>
          <w:tab w:val="left" w:pos="450"/>
        </w:tabs>
        <w:rPr>
          <w:rFonts w:cs="Arial"/>
        </w:rPr>
      </w:pPr>
      <w:proofErr w:type="gramStart"/>
      <w:r w:rsidRPr="00254258">
        <w:rPr>
          <w:rFonts w:eastAsia="Calibri" w:cs="Arial"/>
          <w:b/>
          <w:szCs w:val="22"/>
        </w:rPr>
        <w:t xml:space="preserve">1.1  </w:t>
      </w:r>
      <w:r w:rsidRPr="00254258">
        <w:rPr>
          <w:rFonts w:cs="Arial"/>
          <w:b/>
        </w:rPr>
        <w:t>Definitions</w:t>
      </w:r>
      <w:proofErr w:type="gramEnd"/>
      <w:r w:rsidRPr="00254258">
        <w:rPr>
          <w:rFonts w:cs="Arial"/>
          <w:b/>
        </w:rPr>
        <w:t xml:space="preserve">.  </w:t>
      </w:r>
      <w:r w:rsidRPr="00254258">
        <w:rPr>
          <w:rFonts w:cs="Arial"/>
        </w:rPr>
        <w:t>The project site is defined as all areas designated on the plans, including temporary and permanent easements.  The project site is equivalent to the “permitted site”, as defined in MoDOT’s State Operating Permit.  An Off-site area is defined as any location off the project site the contractor utilizes for a dedicated project support function, such as, but not limited to, staging area, plant site, borrow area, or waste area.</w:t>
      </w:r>
    </w:p>
    <w:p w14:paraId="6956D04E" w14:textId="77777777" w:rsidR="00254258" w:rsidRPr="00254258" w:rsidRDefault="00254258" w:rsidP="00254258">
      <w:pPr>
        <w:tabs>
          <w:tab w:val="left" w:pos="450"/>
        </w:tabs>
        <w:rPr>
          <w:rFonts w:eastAsia="Calibri" w:cs="Arial"/>
          <w:szCs w:val="22"/>
        </w:rPr>
      </w:pPr>
    </w:p>
    <w:p w14:paraId="4282360C" w14:textId="77777777" w:rsidR="00254258" w:rsidRPr="00254258" w:rsidRDefault="00254258" w:rsidP="00254258">
      <w:pPr>
        <w:tabs>
          <w:tab w:val="left" w:pos="450"/>
        </w:tabs>
        <w:rPr>
          <w:rFonts w:cs="Arial"/>
        </w:rPr>
      </w:pPr>
      <w:proofErr w:type="gramStart"/>
      <w:r w:rsidRPr="00254258">
        <w:rPr>
          <w:rFonts w:eastAsia="Calibri" w:cs="Arial"/>
          <w:b/>
          <w:szCs w:val="22"/>
        </w:rPr>
        <w:t xml:space="preserve">1.2  </w:t>
      </w:r>
      <w:r w:rsidRPr="00254258">
        <w:rPr>
          <w:rFonts w:cs="Arial"/>
          <w:b/>
        </w:rPr>
        <w:t>Reporting</w:t>
      </w:r>
      <w:proofErr w:type="gramEnd"/>
      <w:r w:rsidRPr="00254258">
        <w:rPr>
          <w:rFonts w:cs="Arial"/>
          <w:b/>
        </w:rPr>
        <w:t xml:space="preserve"> of Off-Site Land Disturbance.</w:t>
      </w:r>
      <w:r w:rsidRPr="00254258">
        <w:rPr>
          <w:rFonts w:cs="Arial"/>
        </w:rPr>
        <w:t xml:space="preserve">  If the project includes any planned land disturbance on the project site, prior to the start of work, the contractor shall submit a written report to the engineer that discloses all Off-site support areas where land disturbance is planned, the total acreage of anticipated land disturbance on those sites, and the land disturbance permit number(s).  Upon request by the engineer, the contractor shall submit a copy of its land disturbance permit(s) for Off-site locations.  Based on the total acreage of land disturbance, both on and Off-site, the engineer shall determine if these Stormwater Compliance Requirements shall apply.  The Contractor shall immediately report any changes to the planned area of Off-site land disturbance.  The Contractor is responsible for obtaining its own separate land disturbance permit for Off-site areas.</w:t>
      </w:r>
    </w:p>
    <w:p w14:paraId="186051EA" w14:textId="77777777" w:rsidR="00254258" w:rsidRPr="00254258" w:rsidRDefault="00254258" w:rsidP="00254258">
      <w:pPr>
        <w:rPr>
          <w:rFonts w:eastAsia="Calibri" w:cs="Arial"/>
          <w:szCs w:val="22"/>
        </w:rPr>
      </w:pPr>
    </w:p>
    <w:p w14:paraId="42333288" w14:textId="77777777" w:rsidR="00254258" w:rsidRPr="00254258" w:rsidRDefault="00254258" w:rsidP="00254258">
      <w:pPr>
        <w:tabs>
          <w:tab w:val="left" w:pos="450"/>
        </w:tabs>
        <w:rPr>
          <w:rFonts w:cs="Arial"/>
        </w:rPr>
      </w:pPr>
      <w:proofErr w:type="gramStart"/>
      <w:r w:rsidRPr="00254258">
        <w:rPr>
          <w:rFonts w:cs="Arial"/>
          <w:b/>
        </w:rPr>
        <w:t>2.0  Water</w:t>
      </w:r>
      <w:proofErr w:type="gramEnd"/>
      <w:r w:rsidRPr="00254258">
        <w:rPr>
          <w:rFonts w:cs="Arial"/>
          <w:b/>
        </w:rPr>
        <w:t xml:space="preserve"> Pollution Control Manager (WPCM).</w:t>
      </w:r>
      <w:r w:rsidRPr="00254258">
        <w:rPr>
          <w:rFonts w:cs="Arial"/>
        </w:rPr>
        <w:t xml:space="preserve">  The Contractor shall designate a competent person to serve as the Water Pollution Control Manager (WPCM) for projects meeting the description in Section 1.0.  The Contractor shall ensure the WPCM completes all duties listed in Section 2.1.</w:t>
      </w:r>
    </w:p>
    <w:p w14:paraId="412671E9" w14:textId="77777777" w:rsidR="00254258" w:rsidRPr="00254258" w:rsidRDefault="00254258" w:rsidP="00254258">
      <w:pPr>
        <w:tabs>
          <w:tab w:val="left" w:pos="450"/>
        </w:tabs>
        <w:rPr>
          <w:rFonts w:eastAsia="Calibri" w:cs="Arial"/>
          <w:szCs w:val="22"/>
        </w:rPr>
      </w:pPr>
    </w:p>
    <w:p w14:paraId="7AECBDB3" w14:textId="77777777" w:rsidR="00254258" w:rsidRPr="00254258" w:rsidRDefault="00254258" w:rsidP="00254258">
      <w:pPr>
        <w:rPr>
          <w:rFonts w:cs="Arial"/>
        </w:rPr>
      </w:pPr>
      <w:proofErr w:type="gramStart"/>
      <w:r w:rsidRPr="00254258">
        <w:rPr>
          <w:rFonts w:cs="Arial"/>
          <w:b/>
        </w:rPr>
        <w:t>2.1  Duties</w:t>
      </w:r>
      <w:proofErr w:type="gramEnd"/>
      <w:r w:rsidRPr="00254258">
        <w:rPr>
          <w:rFonts w:cs="Arial"/>
          <w:b/>
        </w:rPr>
        <w:t xml:space="preserve"> of the WPCM</w:t>
      </w:r>
      <w:r w:rsidRPr="00254258">
        <w:rPr>
          <w:rFonts w:cs="Arial"/>
        </w:rPr>
        <w:t>:</w:t>
      </w:r>
    </w:p>
    <w:p w14:paraId="673675DC" w14:textId="77777777" w:rsidR="00254258" w:rsidRPr="00254258" w:rsidRDefault="00254258" w:rsidP="00254258">
      <w:pPr>
        <w:rPr>
          <w:rFonts w:eastAsia="Calibri" w:cs="Arial"/>
          <w:szCs w:val="22"/>
        </w:rPr>
      </w:pPr>
    </w:p>
    <w:p w14:paraId="2F546040" w14:textId="77777777" w:rsidR="00254258" w:rsidRPr="00254258" w:rsidRDefault="00254258" w:rsidP="00254258">
      <w:pPr>
        <w:numPr>
          <w:ilvl w:val="0"/>
          <w:numId w:val="4"/>
        </w:numPr>
        <w:tabs>
          <w:tab w:val="left" w:pos="720"/>
        </w:tabs>
        <w:ind w:left="720"/>
        <w:contextualSpacing/>
        <w:rPr>
          <w:rFonts w:cs="Arial"/>
        </w:rPr>
      </w:pPr>
      <w:r w:rsidRPr="00254258">
        <w:rPr>
          <w:rFonts w:cs="Arial"/>
        </w:rPr>
        <w:t xml:space="preserve">Be familiar with the stormwater requirements including the current MoDOT State Operating Permit for construction stormwater discharges/land disturbance activities; MoDOT’s statewide Stormwater Pollution Prevention Plan (SWPPP); the Corps of Engineers Section 404 Permit, when applicable; the project specific SWPPP, the Project’s Erosion &amp; Sediment Control Plan; all applicable special provisions, specifications, and standard drawings; and this </w:t>
      </w:r>
      <w:proofErr w:type="gramStart"/>
      <w:r w:rsidRPr="00254258">
        <w:rPr>
          <w:rFonts w:cs="Arial"/>
        </w:rPr>
        <w:t>provision;</w:t>
      </w:r>
      <w:proofErr w:type="gramEnd"/>
      <w:r w:rsidRPr="00254258">
        <w:rPr>
          <w:rFonts w:cs="Arial"/>
        </w:rPr>
        <w:t xml:space="preserve"> </w:t>
      </w:r>
    </w:p>
    <w:p w14:paraId="52FD3D3B" w14:textId="77777777" w:rsidR="00254258" w:rsidRPr="00254258" w:rsidRDefault="00254258" w:rsidP="00254258">
      <w:pPr>
        <w:tabs>
          <w:tab w:val="left" w:pos="720"/>
        </w:tabs>
        <w:ind w:left="720" w:hanging="360"/>
        <w:contextualSpacing/>
        <w:rPr>
          <w:rFonts w:eastAsia="Calibri" w:cs="Arial"/>
          <w:szCs w:val="22"/>
        </w:rPr>
      </w:pPr>
    </w:p>
    <w:p w14:paraId="5822F34C" w14:textId="77777777" w:rsidR="00254258" w:rsidRPr="00254258" w:rsidRDefault="00254258" w:rsidP="00254258">
      <w:pPr>
        <w:numPr>
          <w:ilvl w:val="0"/>
          <w:numId w:val="4"/>
        </w:numPr>
        <w:tabs>
          <w:tab w:val="left" w:pos="720"/>
        </w:tabs>
        <w:ind w:left="720"/>
        <w:contextualSpacing/>
        <w:rPr>
          <w:rFonts w:cs="Arial"/>
        </w:rPr>
      </w:pPr>
      <w:r w:rsidRPr="00254258">
        <w:rPr>
          <w:rFonts w:cs="Arial"/>
        </w:rPr>
        <w:t xml:space="preserve">Successfully complete the MoDOT Stormwater Training Course within the last 4 years.  </w:t>
      </w:r>
      <w:proofErr w:type="gramStart"/>
      <w:r w:rsidRPr="00254258">
        <w:rPr>
          <w:rFonts w:cs="Arial"/>
        </w:rPr>
        <w:t>The MoDOT</w:t>
      </w:r>
      <w:proofErr w:type="gramEnd"/>
      <w:r w:rsidRPr="00254258">
        <w:rPr>
          <w:rFonts w:cs="Arial"/>
        </w:rPr>
        <w:t xml:space="preserve"> Stormwater Training is a free online course available at </w:t>
      </w:r>
      <w:proofErr w:type="gramStart"/>
      <w:r w:rsidRPr="00254258">
        <w:rPr>
          <w:rFonts w:cs="Arial"/>
        </w:rPr>
        <w:t>MoDOT.org;</w:t>
      </w:r>
      <w:proofErr w:type="gramEnd"/>
      <w:r w:rsidRPr="00254258">
        <w:rPr>
          <w:rFonts w:cs="Arial"/>
        </w:rPr>
        <w:t xml:space="preserve"> </w:t>
      </w:r>
    </w:p>
    <w:p w14:paraId="4FDC95E8" w14:textId="77777777" w:rsidR="00254258" w:rsidRPr="00254258" w:rsidRDefault="00254258" w:rsidP="00254258">
      <w:pPr>
        <w:tabs>
          <w:tab w:val="left" w:pos="720"/>
        </w:tabs>
        <w:ind w:left="720" w:hanging="360"/>
        <w:contextualSpacing/>
        <w:rPr>
          <w:rFonts w:eastAsia="Calibri" w:cs="Arial"/>
          <w:szCs w:val="22"/>
        </w:rPr>
      </w:pPr>
    </w:p>
    <w:p w14:paraId="5C6FC351" w14:textId="77777777" w:rsidR="00254258" w:rsidRPr="00254258" w:rsidRDefault="00254258" w:rsidP="00254258">
      <w:pPr>
        <w:numPr>
          <w:ilvl w:val="0"/>
          <w:numId w:val="4"/>
        </w:numPr>
        <w:tabs>
          <w:tab w:val="left" w:pos="720"/>
        </w:tabs>
        <w:ind w:left="720"/>
        <w:contextualSpacing/>
        <w:rPr>
          <w:rFonts w:cs="Arial"/>
        </w:rPr>
      </w:pPr>
      <w:r w:rsidRPr="00254258">
        <w:rPr>
          <w:rFonts w:cs="Arial"/>
        </w:rPr>
        <w:t xml:space="preserve">Attend the Pre-Activity Meeting for Grading and Land Disturbance and all subsequent Weekly Meetings in which grading activities are </w:t>
      </w:r>
      <w:proofErr w:type="gramStart"/>
      <w:r w:rsidRPr="00254258">
        <w:rPr>
          <w:rFonts w:cs="Arial"/>
        </w:rPr>
        <w:t>discussed;</w:t>
      </w:r>
      <w:proofErr w:type="gramEnd"/>
    </w:p>
    <w:p w14:paraId="46A4D2B1" w14:textId="77777777" w:rsidR="00254258" w:rsidRPr="00254258" w:rsidRDefault="00254258" w:rsidP="00254258">
      <w:pPr>
        <w:tabs>
          <w:tab w:val="left" w:pos="720"/>
        </w:tabs>
        <w:ind w:left="720" w:hanging="360"/>
        <w:contextualSpacing/>
        <w:rPr>
          <w:rFonts w:eastAsia="Calibri" w:cs="Arial"/>
          <w:szCs w:val="22"/>
        </w:rPr>
      </w:pPr>
    </w:p>
    <w:p w14:paraId="3C33A917" w14:textId="77777777" w:rsidR="00254258" w:rsidRPr="00254258" w:rsidRDefault="00254258" w:rsidP="00254258">
      <w:pPr>
        <w:numPr>
          <w:ilvl w:val="0"/>
          <w:numId w:val="4"/>
        </w:numPr>
        <w:tabs>
          <w:tab w:val="left" w:pos="720"/>
        </w:tabs>
        <w:ind w:left="720"/>
        <w:contextualSpacing/>
        <w:rPr>
          <w:rFonts w:cs="Arial"/>
        </w:rPr>
      </w:pPr>
      <w:r w:rsidRPr="00254258">
        <w:rPr>
          <w:rFonts w:cs="Arial"/>
        </w:rPr>
        <w:t xml:space="preserve">Oversee and ensure all work is performed in accordance with the Project-specific SWPPP and all updates thereto, or as designated by the </w:t>
      </w:r>
      <w:proofErr w:type="gramStart"/>
      <w:r w:rsidRPr="00254258">
        <w:rPr>
          <w:rFonts w:cs="Arial"/>
        </w:rPr>
        <w:t>engineer;</w:t>
      </w:r>
      <w:proofErr w:type="gramEnd"/>
    </w:p>
    <w:p w14:paraId="24EABA90" w14:textId="77777777" w:rsidR="00254258" w:rsidRPr="00254258" w:rsidRDefault="00254258" w:rsidP="00254258">
      <w:pPr>
        <w:tabs>
          <w:tab w:val="left" w:pos="720"/>
        </w:tabs>
        <w:ind w:left="720" w:hanging="360"/>
        <w:contextualSpacing/>
        <w:rPr>
          <w:rFonts w:eastAsia="Calibri" w:cs="Arial"/>
          <w:szCs w:val="22"/>
        </w:rPr>
      </w:pPr>
    </w:p>
    <w:p w14:paraId="5C03ECAB" w14:textId="77777777" w:rsidR="00254258" w:rsidRPr="00254258" w:rsidRDefault="00254258" w:rsidP="00254258">
      <w:pPr>
        <w:numPr>
          <w:ilvl w:val="0"/>
          <w:numId w:val="4"/>
        </w:numPr>
        <w:tabs>
          <w:tab w:val="left" w:pos="720"/>
        </w:tabs>
        <w:ind w:left="720"/>
        <w:contextualSpacing/>
        <w:rPr>
          <w:rFonts w:cs="Arial"/>
        </w:rPr>
      </w:pPr>
      <w:r w:rsidRPr="00254258">
        <w:rPr>
          <w:rFonts w:cs="Arial"/>
        </w:rPr>
        <w:t xml:space="preserve">Review the project site for compliance with the Project SWPPP, as needed, from the start of any grading operations until final stabilization is achieved, and take necessary actions to correct any known deficiencies to prevent pollution of the waters of the state or adjacent property owners prior to the engineer’s weekly </w:t>
      </w:r>
      <w:proofErr w:type="gramStart"/>
      <w:r w:rsidRPr="00254258">
        <w:rPr>
          <w:rFonts w:cs="Arial"/>
        </w:rPr>
        <w:t>inspections;</w:t>
      </w:r>
      <w:proofErr w:type="gramEnd"/>
    </w:p>
    <w:p w14:paraId="1D9B4B78" w14:textId="77777777" w:rsidR="00254258" w:rsidRPr="00254258" w:rsidRDefault="00254258" w:rsidP="00254258">
      <w:pPr>
        <w:tabs>
          <w:tab w:val="left" w:pos="720"/>
        </w:tabs>
        <w:ind w:left="720" w:hanging="360"/>
        <w:contextualSpacing/>
        <w:rPr>
          <w:rFonts w:eastAsia="Calibri" w:cs="Arial"/>
          <w:szCs w:val="22"/>
        </w:rPr>
      </w:pPr>
    </w:p>
    <w:p w14:paraId="69AAEAEC" w14:textId="77777777" w:rsidR="00254258" w:rsidRPr="00254258" w:rsidRDefault="00254258" w:rsidP="00254258">
      <w:pPr>
        <w:numPr>
          <w:ilvl w:val="0"/>
          <w:numId w:val="4"/>
        </w:numPr>
        <w:tabs>
          <w:tab w:val="left" w:pos="720"/>
        </w:tabs>
        <w:ind w:left="720"/>
        <w:contextualSpacing/>
        <w:rPr>
          <w:rFonts w:cs="Arial"/>
        </w:rPr>
      </w:pPr>
      <w:r w:rsidRPr="00254258">
        <w:rPr>
          <w:rFonts w:cs="Arial"/>
        </w:rPr>
        <w:t xml:space="preserve">Review and acknowledge receipt of each MoDOT Inspection Report (Land Disturbance Inspection Record) for the Project within </w:t>
      </w:r>
      <w:proofErr w:type="gramStart"/>
      <w:r w:rsidRPr="00254258">
        <w:rPr>
          <w:rFonts w:cs="Arial"/>
        </w:rPr>
        <w:t>forty eight</w:t>
      </w:r>
      <w:proofErr w:type="gramEnd"/>
      <w:r w:rsidRPr="00254258">
        <w:rPr>
          <w:rFonts w:cs="Arial"/>
        </w:rPr>
        <w:t xml:space="preserve"> (48) hours of receiving the report and ensure that all Stormwater Deficiencies noted on the report are corrected as soon as possible, but no later than stated in Section 5.0.</w:t>
      </w:r>
    </w:p>
    <w:p w14:paraId="5D033FA4" w14:textId="77777777" w:rsidR="00254258" w:rsidRPr="00254258" w:rsidRDefault="00254258" w:rsidP="00254258">
      <w:pPr>
        <w:tabs>
          <w:tab w:val="left" w:pos="1080"/>
        </w:tabs>
        <w:rPr>
          <w:rFonts w:eastAsia="Calibri" w:cs="Arial"/>
          <w:szCs w:val="22"/>
        </w:rPr>
      </w:pPr>
    </w:p>
    <w:p w14:paraId="60AD6399" w14:textId="77777777" w:rsidR="00254258" w:rsidRPr="00254258" w:rsidRDefault="00254258" w:rsidP="00254258">
      <w:pPr>
        <w:rPr>
          <w:rFonts w:cs="Arial"/>
        </w:rPr>
      </w:pPr>
      <w:proofErr w:type="gramStart"/>
      <w:r w:rsidRPr="00254258">
        <w:rPr>
          <w:rFonts w:cs="Arial"/>
          <w:b/>
        </w:rPr>
        <w:t>3.0  Pre</w:t>
      </w:r>
      <w:proofErr w:type="gramEnd"/>
      <w:r w:rsidRPr="00254258">
        <w:rPr>
          <w:rFonts w:cs="Arial"/>
          <w:b/>
        </w:rPr>
        <w:t xml:space="preserve">-Activity Meeting for Grading/Land Disturbance and Required Hold Point.  </w:t>
      </w:r>
      <w:r w:rsidRPr="00254258">
        <w:rPr>
          <w:rFonts w:cs="Arial"/>
        </w:rPr>
        <w:t>A Pre-Activity meeting for grading/land disturbance shall be held prior to the start of any land disturbance operations.  No land disturbance operations shall commence prior to the Pre-Activity meeting except work necessary to install perimeter controls and entrances.  Discussion items at the pre-activity meeting shall include a review of the Project SWPPP, the planned order of grading operations, proposed areas of initial disturbance, identification of all necessary BMPs that shall be installed prior to commencement of grading operations, and any issues relating to compliance with the Stormwater requirements that could arise in the course of construction activity at the project.</w:t>
      </w:r>
    </w:p>
    <w:p w14:paraId="76D2C96F" w14:textId="77777777" w:rsidR="00254258" w:rsidRPr="00254258" w:rsidRDefault="00254258" w:rsidP="00254258">
      <w:pPr>
        <w:rPr>
          <w:rFonts w:eastAsia="Calibri"/>
          <w:szCs w:val="22"/>
        </w:rPr>
      </w:pPr>
    </w:p>
    <w:p w14:paraId="0F8693E6" w14:textId="77777777" w:rsidR="00254258" w:rsidRPr="00254258" w:rsidRDefault="00254258" w:rsidP="00254258">
      <w:pPr>
        <w:rPr>
          <w:rFonts w:cs="Arial"/>
        </w:rPr>
      </w:pPr>
      <w:proofErr w:type="gramStart"/>
      <w:r w:rsidRPr="00254258">
        <w:rPr>
          <w:rFonts w:cs="Arial"/>
          <w:b/>
        </w:rPr>
        <w:t>3.1</w:t>
      </w:r>
      <w:r w:rsidRPr="00254258">
        <w:rPr>
          <w:rFonts w:cs="Arial"/>
        </w:rPr>
        <w:t xml:space="preserve">  </w:t>
      </w:r>
      <w:r w:rsidRPr="00254258">
        <w:rPr>
          <w:rFonts w:cs="Arial"/>
          <w:b/>
        </w:rPr>
        <w:t>Hold</w:t>
      </w:r>
      <w:proofErr w:type="gramEnd"/>
      <w:r w:rsidRPr="00254258">
        <w:rPr>
          <w:rFonts w:cs="Arial"/>
          <w:b/>
        </w:rPr>
        <w:t xml:space="preserve"> Point.  </w:t>
      </w:r>
      <w:r w:rsidRPr="00254258">
        <w:rPr>
          <w:rFonts w:cs="Arial"/>
        </w:rPr>
        <w:t xml:space="preserve">Following the pre-activity meeting for grading/land disturbance and subsequent installation of the initial BMPs identified at the pre-activity meeting, a Hold Point </w:t>
      </w:r>
      <w:proofErr w:type="gramStart"/>
      <w:r w:rsidRPr="00254258">
        <w:rPr>
          <w:rFonts w:cs="Arial"/>
        </w:rPr>
        <w:t>shall</w:t>
      </w:r>
      <w:proofErr w:type="gramEnd"/>
      <w:r w:rsidRPr="00254258">
        <w:rPr>
          <w:rFonts w:cs="Arial"/>
        </w:rPr>
        <w:t xml:space="preserve"> occur prior to the start of any land disturbance operations to allow the engineer and WPCM the time needed to perform an on-site review of the installation of the BMPs to ensure compliance with the SWPPP is met.  Land disturbance operations shall not begin until authorization is given by the engineer.</w:t>
      </w:r>
    </w:p>
    <w:p w14:paraId="38E499AD" w14:textId="77777777" w:rsidR="00254258" w:rsidRPr="00254258" w:rsidRDefault="00254258" w:rsidP="00254258">
      <w:pPr>
        <w:rPr>
          <w:rFonts w:eastAsia="Calibri"/>
          <w:szCs w:val="22"/>
        </w:rPr>
      </w:pPr>
    </w:p>
    <w:p w14:paraId="34E84163" w14:textId="77777777" w:rsidR="00254258" w:rsidRPr="00254258" w:rsidRDefault="00254258" w:rsidP="00254258">
      <w:pPr>
        <w:rPr>
          <w:rFonts w:cs="Arial"/>
        </w:rPr>
      </w:pPr>
      <w:proofErr w:type="gramStart"/>
      <w:r w:rsidRPr="00254258">
        <w:rPr>
          <w:rFonts w:cs="Arial"/>
          <w:b/>
        </w:rPr>
        <w:t>4.0  Inspection</w:t>
      </w:r>
      <w:proofErr w:type="gramEnd"/>
      <w:r w:rsidRPr="00254258">
        <w:rPr>
          <w:rFonts w:cs="Arial"/>
          <w:b/>
        </w:rPr>
        <w:t xml:space="preserve"> Reports.</w:t>
      </w:r>
      <w:r w:rsidRPr="00254258">
        <w:rPr>
          <w:rFonts w:cs="Arial"/>
        </w:rPr>
        <w:t xml:space="preserve">  Weekly and post run-off inspections will be performed by the </w:t>
      </w:r>
      <w:proofErr w:type="gramStart"/>
      <w:r w:rsidRPr="00254258">
        <w:rPr>
          <w:rFonts w:cs="Arial"/>
        </w:rPr>
        <w:t>engineer</w:t>
      </w:r>
      <w:proofErr w:type="gramEnd"/>
      <w:r w:rsidRPr="00254258">
        <w:rPr>
          <w:rFonts w:cs="Arial"/>
        </w:rPr>
        <w:t xml:space="preserve"> and each Inspection Report (Land Disturbance Inspection Record) will be entered into a web-based Stormwater Compliance database.  The WPCM will be granted access to this database and shall promptly review all reports, including any noted deficiencies, and shall acknowledge receipt of the report as required in Section 2.1 (f.).</w:t>
      </w:r>
    </w:p>
    <w:p w14:paraId="4D214E01" w14:textId="77777777" w:rsidR="00254258" w:rsidRPr="00254258" w:rsidRDefault="00254258" w:rsidP="00254258">
      <w:pPr>
        <w:rPr>
          <w:rFonts w:eastAsia="Calibri" w:cs="Arial"/>
          <w:szCs w:val="22"/>
        </w:rPr>
      </w:pPr>
    </w:p>
    <w:p w14:paraId="11BA4A71" w14:textId="77777777" w:rsidR="00254258" w:rsidRPr="00254258" w:rsidRDefault="00254258" w:rsidP="00254258">
      <w:pPr>
        <w:tabs>
          <w:tab w:val="left" w:pos="1080"/>
        </w:tabs>
        <w:rPr>
          <w:rFonts w:cs="Arial"/>
        </w:rPr>
      </w:pPr>
      <w:proofErr w:type="gramStart"/>
      <w:r w:rsidRPr="00254258">
        <w:rPr>
          <w:rFonts w:cs="Arial"/>
          <w:b/>
        </w:rPr>
        <w:t>5.0  Stormwater</w:t>
      </w:r>
      <w:proofErr w:type="gramEnd"/>
      <w:r w:rsidRPr="00254258">
        <w:rPr>
          <w:rFonts w:cs="Arial"/>
          <w:b/>
        </w:rPr>
        <w:t xml:space="preserve"> Deficiency Corrections.  </w:t>
      </w:r>
      <w:r w:rsidRPr="00254258">
        <w:rPr>
          <w:rFonts w:cs="Arial"/>
        </w:rPr>
        <w:t xml:space="preserve">All stormwater deficiencies identified in the Inspection Report shall be corrected by the contractor within 7 days of the inspection date or any extended period granted by the engineer when weather or field conditions prohibit the corrective work.  If the contractor does not initiate corrective measures within 5 </w:t>
      </w:r>
      <w:r w:rsidRPr="00254258">
        <w:rPr>
          <w:rFonts w:cs="Arial"/>
          <w:color w:val="000000"/>
        </w:rPr>
        <w:t xml:space="preserve">calendar </w:t>
      </w:r>
      <w:r w:rsidRPr="00254258">
        <w:rPr>
          <w:rFonts w:cs="Arial"/>
        </w:rPr>
        <w:t>days of the inspection date or any extended period granted by the engineer, all work shall cease on the project except for work to correct these deficiencies, unless otherwise allowed by the engineer.  All impact costs related to this halting of work, including, but not limited to stand-by time for equipment, shall be borne by the Contractor.  Work shall not resume until the engineer approves the corrective work.</w:t>
      </w:r>
    </w:p>
    <w:p w14:paraId="32C68EDE" w14:textId="77777777" w:rsidR="00254258" w:rsidRPr="00254258" w:rsidRDefault="00254258" w:rsidP="00254258">
      <w:pPr>
        <w:rPr>
          <w:rFonts w:eastAsia="Calibri" w:cs="Arial"/>
          <w:szCs w:val="22"/>
        </w:rPr>
      </w:pPr>
    </w:p>
    <w:p w14:paraId="0663AEDF" w14:textId="77777777" w:rsidR="00254258" w:rsidRPr="00254258" w:rsidRDefault="00254258" w:rsidP="00254258">
      <w:pPr>
        <w:rPr>
          <w:rFonts w:cs="Arial"/>
        </w:rPr>
      </w:pPr>
      <w:proofErr w:type="gramStart"/>
      <w:r w:rsidRPr="00254258">
        <w:rPr>
          <w:rFonts w:cs="Arial"/>
          <w:b/>
        </w:rPr>
        <w:t>5.1  Liquidated</w:t>
      </w:r>
      <w:proofErr w:type="gramEnd"/>
      <w:r w:rsidRPr="00254258">
        <w:rPr>
          <w:rFonts w:cs="Arial"/>
          <w:b/>
        </w:rPr>
        <w:t xml:space="preserve"> Damages.</w:t>
      </w:r>
      <w:r w:rsidRPr="00254258">
        <w:rPr>
          <w:rFonts w:cs="Arial"/>
        </w:rPr>
        <w:t xml:space="preserve">  If the Contractor fails to complete the correction of all Stormwater Deficiencies listed on the MoDOT Inspection Report within the specified time limit, the Commission will be damaged in various ways, including but not limited to, potential liability, required mitigation, environmental clean-up, fines, and penalties.  These damages are not reasonably capable of being computed or quantified.  Therefore, the contractor will be charged with liquidated damages specified in the amount of $2,000 per day for failure to correct one or more of the Stormwater Deficiencies listed </w:t>
      </w:r>
      <w:proofErr w:type="gramStart"/>
      <w:r w:rsidRPr="00254258">
        <w:rPr>
          <w:rFonts w:cs="Arial"/>
        </w:rPr>
        <w:t>on</w:t>
      </w:r>
      <w:proofErr w:type="gramEnd"/>
      <w:r w:rsidRPr="00254258">
        <w:rPr>
          <w:rFonts w:cs="Arial"/>
        </w:rPr>
        <w:t xml:space="preserve"> the Inspection Report within the specified time limit.  In addition to the stipulated </w:t>
      </w:r>
      <w:proofErr w:type="gramStart"/>
      <w:r w:rsidRPr="00254258">
        <w:rPr>
          <w:rFonts w:cs="Arial"/>
        </w:rPr>
        <w:t>damages</w:t>
      </w:r>
      <w:proofErr w:type="gramEnd"/>
      <w:r w:rsidRPr="00254258">
        <w:rPr>
          <w:rFonts w:cs="Arial"/>
        </w:rPr>
        <w:t>, the stoppage of work shall remain in effect until all corrections are complete.</w:t>
      </w:r>
    </w:p>
    <w:p w14:paraId="39385AC8" w14:textId="77777777" w:rsidR="00254258" w:rsidRPr="00254258" w:rsidRDefault="00254258" w:rsidP="00254258">
      <w:pPr>
        <w:rPr>
          <w:rFonts w:eastAsia="Calibri" w:cs="Arial"/>
          <w:szCs w:val="22"/>
        </w:rPr>
      </w:pPr>
    </w:p>
    <w:p w14:paraId="41FF8638" w14:textId="77777777" w:rsidR="00254258" w:rsidRPr="00254258" w:rsidRDefault="00254258" w:rsidP="00254258">
      <w:pPr>
        <w:rPr>
          <w:rFonts w:cs="Arial"/>
        </w:rPr>
      </w:pPr>
      <w:proofErr w:type="gramStart"/>
      <w:r w:rsidRPr="00254258">
        <w:rPr>
          <w:rFonts w:cs="Arial"/>
          <w:b/>
        </w:rPr>
        <w:t>6.0  Basis</w:t>
      </w:r>
      <w:proofErr w:type="gramEnd"/>
      <w:r w:rsidRPr="00254258">
        <w:rPr>
          <w:rFonts w:cs="Arial"/>
          <w:b/>
        </w:rPr>
        <w:t xml:space="preserve"> of Payment.</w:t>
      </w:r>
      <w:r w:rsidRPr="00254258">
        <w:rPr>
          <w:rFonts w:cs="Arial"/>
        </w:rPr>
        <w:t xml:space="preserve">  No direct payment will be made </w:t>
      </w:r>
      <w:proofErr w:type="gramStart"/>
      <w:r w:rsidRPr="00254258">
        <w:rPr>
          <w:rFonts w:cs="Arial"/>
        </w:rPr>
        <w:t>for</w:t>
      </w:r>
      <w:proofErr w:type="gramEnd"/>
      <w:r w:rsidRPr="00254258">
        <w:rPr>
          <w:rFonts w:cs="Arial"/>
        </w:rPr>
        <w:t xml:space="preserve"> compliance with this provision.</w:t>
      </w:r>
    </w:p>
    <w:p w14:paraId="02CCEAD7" w14:textId="77777777" w:rsidR="00254258" w:rsidRPr="00254258" w:rsidRDefault="00254258" w:rsidP="00254258">
      <w:pPr>
        <w:rPr>
          <w:rFonts w:eastAsia="Calibri" w:cs="Arial"/>
          <w:szCs w:val="22"/>
        </w:rPr>
      </w:pPr>
    </w:p>
    <w:p w14:paraId="0A59DB14" w14:textId="77777777" w:rsidR="00254258" w:rsidRPr="00254258" w:rsidRDefault="00254258" w:rsidP="00254258">
      <w:pPr>
        <w:rPr>
          <w:rFonts w:eastAsia="Calibri"/>
        </w:rPr>
      </w:pPr>
    </w:p>
    <w:p w14:paraId="34363EBF" w14:textId="77777777" w:rsidR="00254258" w:rsidRPr="007400FE" w:rsidRDefault="00254258" w:rsidP="00254258">
      <w:pPr>
        <w:pStyle w:val="ListParagraph"/>
        <w:numPr>
          <w:ilvl w:val="0"/>
          <w:numId w:val="61"/>
        </w:numPr>
        <w:rPr>
          <w:snapToGrid w:val="0"/>
          <w:color w:val="000000"/>
        </w:rPr>
      </w:pPr>
      <w:r w:rsidRPr="007400FE">
        <w:rPr>
          <w:b/>
          <w:bCs/>
          <w:i/>
          <w:iCs/>
        </w:rPr>
        <w:t>Delete Sec 106.9 in its entirety and substitute the following:</w:t>
      </w:r>
    </w:p>
    <w:p w14:paraId="201203DD" w14:textId="77777777" w:rsidR="00254258" w:rsidRDefault="00254258" w:rsidP="00254258"/>
    <w:p w14:paraId="6E2B01BF" w14:textId="77777777" w:rsidR="00254258" w:rsidRPr="00871417" w:rsidRDefault="00254258" w:rsidP="00254258">
      <w:pPr>
        <w:rPr>
          <w:rFonts w:cs="Arial"/>
          <w:szCs w:val="22"/>
        </w:rPr>
      </w:pPr>
      <w:proofErr w:type="gramStart"/>
      <w:r w:rsidRPr="00871417">
        <w:rPr>
          <w:rFonts w:cs="Arial"/>
          <w:b/>
          <w:bCs/>
          <w:szCs w:val="22"/>
        </w:rPr>
        <w:t>106.9</w:t>
      </w:r>
      <w:r>
        <w:rPr>
          <w:rFonts w:cs="Arial"/>
          <w:b/>
          <w:bCs/>
          <w:szCs w:val="22"/>
        </w:rPr>
        <w:t xml:space="preserve"> </w:t>
      </w:r>
      <w:r w:rsidRPr="00871417">
        <w:rPr>
          <w:rFonts w:cs="Arial"/>
          <w:b/>
          <w:bCs/>
          <w:szCs w:val="22"/>
        </w:rPr>
        <w:t xml:space="preserve"> Buy</w:t>
      </w:r>
      <w:proofErr w:type="gramEnd"/>
      <w:r w:rsidRPr="00871417">
        <w:rPr>
          <w:rFonts w:cs="Arial"/>
          <w:b/>
          <w:bCs/>
          <w:szCs w:val="22"/>
        </w:rPr>
        <w:t xml:space="preserve"> America Requirements</w:t>
      </w:r>
      <w:r>
        <w:rPr>
          <w:rFonts w:cs="Arial"/>
          <w:b/>
          <w:bCs/>
          <w:szCs w:val="22"/>
        </w:rPr>
        <w:t>.</w:t>
      </w:r>
    </w:p>
    <w:p w14:paraId="02EEF763" w14:textId="77777777" w:rsidR="00254258" w:rsidRDefault="00254258" w:rsidP="00254258">
      <w:pPr>
        <w:rPr>
          <w:rFonts w:cs="Arial"/>
          <w:szCs w:val="22"/>
        </w:rPr>
      </w:pPr>
      <w:r w:rsidRPr="00871417">
        <w:rPr>
          <w:rFonts w:cs="Arial"/>
          <w:szCs w:val="22"/>
        </w:rPr>
        <w:t>Buy America Requirements are waived if the total amount of Federal financial assistance applied to the project, through awards or subawards, is below $500,000.</w:t>
      </w:r>
    </w:p>
    <w:p w14:paraId="2495378E" w14:textId="77777777" w:rsidR="00254258" w:rsidRPr="00871417" w:rsidRDefault="00254258" w:rsidP="00254258">
      <w:pPr>
        <w:rPr>
          <w:rFonts w:cs="Arial"/>
          <w:szCs w:val="22"/>
        </w:rPr>
      </w:pPr>
    </w:p>
    <w:p w14:paraId="0B810AF9" w14:textId="77777777" w:rsidR="00254258" w:rsidRPr="00871417" w:rsidRDefault="00254258" w:rsidP="00254258">
      <w:pPr>
        <w:rPr>
          <w:rFonts w:cs="Arial"/>
          <w:szCs w:val="22"/>
        </w:rPr>
      </w:pPr>
      <w:proofErr w:type="gramStart"/>
      <w:r w:rsidRPr="00871417">
        <w:rPr>
          <w:rFonts w:cs="Arial"/>
          <w:b/>
          <w:bCs/>
          <w:szCs w:val="22"/>
        </w:rPr>
        <w:t>106.9.1</w:t>
      </w:r>
      <w:r>
        <w:rPr>
          <w:rFonts w:cs="Arial"/>
          <w:b/>
          <w:bCs/>
          <w:szCs w:val="22"/>
        </w:rPr>
        <w:t xml:space="preserve"> </w:t>
      </w:r>
      <w:r w:rsidRPr="00871417">
        <w:rPr>
          <w:rFonts w:cs="Arial"/>
          <w:b/>
          <w:bCs/>
          <w:szCs w:val="22"/>
        </w:rPr>
        <w:t xml:space="preserve"> Buy</w:t>
      </w:r>
      <w:proofErr w:type="gramEnd"/>
      <w:r w:rsidRPr="00871417">
        <w:rPr>
          <w:rFonts w:cs="Arial"/>
          <w:b/>
          <w:bCs/>
          <w:szCs w:val="22"/>
        </w:rPr>
        <w:t xml:space="preserve"> America Requirements for Iron </w:t>
      </w:r>
      <w:r>
        <w:rPr>
          <w:rFonts w:cs="Arial"/>
          <w:b/>
          <w:bCs/>
          <w:szCs w:val="22"/>
        </w:rPr>
        <w:t>or</w:t>
      </w:r>
      <w:r w:rsidRPr="00871417">
        <w:rPr>
          <w:rFonts w:cs="Arial"/>
          <w:b/>
          <w:bCs/>
          <w:szCs w:val="22"/>
        </w:rPr>
        <w:t xml:space="preserve"> Steel</w:t>
      </w:r>
      <w:r>
        <w:rPr>
          <w:rFonts w:cs="Arial"/>
          <w:b/>
          <w:bCs/>
          <w:szCs w:val="22"/>
        </w:rPr>
        <w:t xml:space="preserve"> Products</w:t>
      </w:r>
      <w:r w:rsidRPr="00871417">
        <w:rPr>
          <w:rFonts w:cs="Arial"/>
          <w:b/>
          <w:bCs/>
          <w:szCs w:val="22"/>
        </w:rPr>
        <w:t>.</w:t>
      </w:r>
    </w:p>
    <w:p w14:paraId="708EA867" w14:textId="77777777" w:rsidR="00254258" w:rsidRPr="00924811" w:rsidRDefault="00254258" w:rsidP="00254258">
      <w:pPr>
        <w:rPr>
          <w:rFonts w:ascii="Times New Roman" w:hAnsi="Times New Roman"/>
          <w:sz w:val="24"/>
        </w:rPr>
      </w:pPr>
      <w:r>
        <w:rPr>
          <w:rFonts w:cs="Arial"/>
          <w:szCs w:val="22"/>
        </w:rPr>
        <w:t>T</w:t>
      </w:r>
      <w:r w:rsidRPr="00871417">
        <w:rPr>
          <w:rFonts w:cs="Arial"/>
          <w:szCs w:val="22"/>
        </w:rPr>
        <w:t xml:space="preserve">he contractor’s attention is directed </w:t>
      </w:r>
      <w:proofErr w:type="gramStart"/>
      <w:r w:rsidRPr="00871417">
        <w:rPr>
          <w:rFonts w:cs="Arial"/>
          <w:szCs w:val="22"/>
        </w:rPr>
        <w:t>to</w:t>
      </w:r>
      <w:proofErr w:type="gramEnd"/>
      <w:r w:rsidRPr="00871417">
        <w:rPr>
          <w:rFonts w:cs="Arial"/>
          <w:szCs w:val="22"/>
        </w:rPr>
        <w:t xml:space="preserve"> Title 23 CFR 635.410 </w:t>
      </w:r>
      <w:r w:rsidRPr="00871417">
        <w:rPr>
          <w:rFonts w:cs="Arial"/>
          <w:i/>
          <w:iCs/>
          <w:szCs w:val="22"/>
        </w:rPr>
        <w:t>Buy America Requirements</w:t>
      </w:r>
      <w:r w:rsidRPr="00871417">
        <w:rPr>
          <w:rFonts w:cs="Arial"/>
          <w:szCs w:val="22"/>
        </w:rPr>
        <w:t xml:space="preserve">. </w:t>
      </w:r>
      <w:r>
        <w:rPr>
          <w:rFonts w:cs="Arial"/>
          <w:szCs w:val="22"/>
        </w:rPr>
        <w:t xml:space="preserve"> </w:t>
      </w:r>
      <w:r w:rsidRPr="00871417">
        <w:rPr>
          <w:rFonts w:cs="Arial"/>
          <w:szCs w:val="22"/>
        </w:rPr>
        <w:t xml:space="preserve">Where </w:t>
      </w:r>
      <w:r>
        <w:rPr>
          <w:rFonts w:cs="Arial"/>
          <w:szCs w:val="22"/>
        </w:rPr>
        <w:t xml:space="preserve">articles, materials or supplies that consist wholly or predominantly of iron or steel or a combination of both </w:t>
      </w:r>
      <w:r w:rsidRPr="00871417">
        <w:rPr>
          <w:rFonts w:cs="Arial"/>
          <w:szCs w:val="22"/>
        </w:rPr>
        <w:t>are to be permanently incorporated into the contract work, steel and iron material shall be manufactured, from the initial melting stage through the application of coatings, in the USA except for “minimal use” as described herein.</w:t>
      </w:r>
      <w:r>
        <w:rPr>
          <w:rFonts w:cs="Arial"/>
          <w:szCs w:val="22"/>
        </w:rPr>
        <w:t xml:space="preserve"> </w:t>
      </w:r>
      <w:r w:rsidRPr="00871417">
        <w:rPr>
          <w:rFonts w:cs="Arial"/>
          <w:szCs w:val="22"/>
        </w:rPr>
        <w:t xml:space="preserve"> </w:t>
      </w:r>
      <w:r>
        <w:rPr>
          <w:rFonts w:cs="Arial"/>
          <w:szCs w:val="22"/>
        </w:rPr>
        <w:t xml:space="preserve">Predominantly of iron or steel or a combination of both means that the cost of the iron and </w:t>
      </w:r>
      <w:proofErr w:type="gramStart"/>
      <w:r>
        <w:rPr>
          <w:rFonts w:cs="Arial"/>
          <w:szCs w:val="22"/>
        </w:rPr>
        <w:t>steel content</w:t>
      </w:r>
      <w:proofErr w:type="gramEnd"/>
      <w:r>
        <w:rPr>
          <w:rFonts w:cs="Arial"/>
          <w:szCs w:val="22"/>
        </w:rPr>
        <w:t xml:space="preserve"> exceeds 50 percent of the total cost of all its components.</w:t>
      </w:r>
      <w:r w:rsidRPr="00871417">
        <w:rPr>
          <w:rFonts w:cs="Arial"/>
          <w:szCs w:val="22"/>
        </w:rPr>
        <w:t xml:space="preserve">  Under a general waiver from FHWA the use of pig iron and processed, pelletized, and reduced iron ore manufactured outside of the USA will be permitted in the domestic manufacturing process for steel or iron material.</w:t>
      </w:r>
    </w:p>
    <w:p w14:paraId="2BDF6F3B" w14:textId="77777777" w:rsidR="00254258" w:rsidRPr="00871417" w:rsidRDefault="00254258" w:rsidP="00254258">
      <w:pPr>
        <w:rPr>
          <w:rFonts w:cs="Arial"/>
          <w:szCs w:val="22"/>
        </w:rPr>
      </w:pPr>
    </w:p>
    <w:p w14:paraId="35BAEEFE" w14:textId="77777777" w:rsidR="00254258" w:rsidRDefault="00254258" w:rsidP="00254258">
      <w:pPr>
        <w:rPr>
          <w:rFonts w:cs="Arial"/>
          <w:szCs w:val="22"/>
        </w:rPr>
      </w:pPr>
      <w:proofErr w:type="gramStart"/>
      <w:r w:rsidRPr="00871417">
        <w:rPr>
          <w:rFonts w:cs="Arial"/>
          <w:b/>
          <w:bCs/>
          <w:szCs w:val="22"/>
        </w:rPr>
        <w:t>106.9.</w:t>
      </w:r>
      <w:r>
        <w:rPr>
          <w:rFonts w:cs="Arial"/>
          <w:b/>
          <w:bCs/>
          <w:szCs w:val="22"/>
        </w:rPr>
        <w:t>1.1</w:t>
      </w:r>
      <w:r>
        <w:rPr>
          <w:rFonts w:cs="Arial"/>
          <w:szCs w:val="22"/>
        </w:rPr>
        <w:t xml:space="preserve"> </w:t>
      </w:r>
      <w:r w:rsidRPr="00871417">
        <w:rPr>
          <w:rFonts w:cs="Arial"/>
          <w:szCs w:val="22"/>
        </w:rPr>
        <w:t xml:space="preserve"> Any</w:t>
      </w:r>
      <w:proofErr w:type="gramEnd"/>
      <w:r w:rsidRPr="00871417">
        <w:rPr>
          <w:rFonts w:cs="Arial"/>
          <w:szCs w:val="22"/>
        </w:rPr>
        <w:t xml:space="preserve"> sources other than the USA as defined will be considered foreign. </w:t>
      </w:r>
      <w:r>
        <w:rPr>
          <w:rFonts w:cs="Arial"/>
          <w:szCs w:val="22"/>
        </w:rPr>
        <w:t xml:space="preserve"> </w:t>
      </w:r>
      <w:r w:rsidRPr="00871417">
        <w:rPr>
          <w:rFonts w:cs="Arial"/>
          <w:szCs w:val="22"/>
        </w:rPr>
        <w:t xml:space="preserve">The required domestic manufacturing process shall include formation of ingots and any subsequent process. </w:t>
      </w:r>
      <w:r>
        <w:rPr>
          <w:rFonts w:cs="Arial"/>
          <w:szCs w:val="22"/>
        </w:rPr>
        <w:t xml:space="preserve"> </w:t>
      </w:r>
      <w:r w:rsidRPr="00871417">
        <w:rPr>
          <w:rFonts w:cs="Arial"/>
          <w:szCs w:val="22"/>
        </w:rPr>
        <w:t>Coatings shall include any surface finish that protects or adds value to the product.</w:t>
      </w:r>
    </w:p>
    <w:p w14:paraId="5F6F67D4" w14:textId="77777777" w:rsidR="00254258" w:rsidRPr="00871417" w:rsidRDefault="00254258" w:rsidP="00254258">
      <w:pPr>
        <w:rPr>
          <w:rFonts w:cs="Arial"/>
          <w:szCs w:val="22"/>
        </w:rPr>
      </w:pPr>
    </w:p>
    <w:p w14:paraId="4FEF1CE3" w14:textId="77777777" w:rsidR="00254258" w:rsidRDefault="00254258" w:rsidP="00254258">
      <w:pPr>
        <w:rPr>
          <w:rFonts w:cs="Arial"/>
          <w:szCs w:val="22"/>
        </w:rPr>
      </w:pPr>
      <w:proofErr w:type="gramStart"/>
      <w:r w:rsidRPr="00871417">
        <w:rPr>
          <w:rFonts w:cs="Arial"/>
          <w:b/>
          <w:bCs/>
          <w:szCs w:val="22"/>
        </w:rPr>
        <w:t>106.9.</w:t>
      </w:r>
      <w:r>
        <w:rPr>
          <w:rFonts w:cs="Arial"/>
          <w:b/>
          <w:bCs/>
          <w:szCs w:val="22"/>
        </w:rPr>
        <w:t xml:space="preserve">1.2  </w:t>
      </w:r>
      <w:r w:rsidRPr="00871417">
        <w:rPr>
          <w:rFonts w:cs="Arial"/>
          <w:szCs w:val="22"/>
        </w:rPr>
        <w:t>“</w:t>
      </w:r>
      <w:proofErr w:type="gramEnd"/>
      <w:r w:rsidRPr="00871417">
        <w:rPr>
          <w:rFonts w:cs="Arial"/>
          <w:szCs w:val="22"/>
        </w:rPr>
        <w:t xml:space="preserve">Minimal use” of foreign steel, iron or coating processes will be permitted, provided the cost of such products does not exceed 1/10 of one percent (0.1 percent) of the total contract cost or $2,500.00, whichever is greater. </w:t>
      </w:r>
      <w:r>
        <w:rPr>
          <w:rFonts w:cs="Arial"/>
          <w:szCs w:val="22"/>
        </w:rPr>
        <w:t xml:space="preserve"> </w:t>
      </w:r>
      <w:r w:rsidRPr="00871417">
        <w:rPr>
          <w:rFonts w:cs="Arial"/>
          <w:szCs w:val="22"/>
        </w:rPr>
        <w:t>If foreign steel, iron, or coating processes are used, invoices to document the cost of the foreign portion, as delivered to the project, shall be provided and the engineer’s written approval obtained prior to placing the material in any work.</w:t>
      </w:r>
    </w:p>
    <w:p w14:paraId="23340762" w14:textId="77777777" w:rsidR="00254258" w:rsidRPr="00871417" w:rsidRDefault="00254258" w:rsidP="00254258">
      <w:pPr>
        <w:rPr>
          <w:rFonts w:cs="Arial"/>
          <w:szCs w:val="22"/>
        </w:rPr>
      </w:pPr>
    </w:p>
    <w:p w14:paraId="1E0C090E" w14:textId="77777777" w:rsidR="00254258" w:rsidRDefault="00254258" w:rsidP="00254258">
      <w:pPr>
        <w:rPr>
          <w:rFonts w:cs="Arial"/>
          <w:szCs w:val="22"/>
        </w:rPr>
      </w:pPr>
      <w:proofErr w:type="gramStart"/>
      <w:r w:rsidRPr="00871417">
        <w:rPr>
          <w:rFonts w:cs="Arial"/>
          <w:b/>
          <w:bCs/>
          <w:szCs w:val="22"/>
        </w:rPr>
        <w:t>106.9.</w:t>
      </w:r>
      <w:r>
        <w:rPr>
          <w:rFonts w:cs="Arial"/>
          <w:b/>
          <w:bCs/>
          <w:szCs w:val="22"/>
        </w:rPr>
        <w:t>1.3</w:t>
      </w:r>
      <w:r w:rsidRPr="00871417">
        <w:rPr>
          <w:rFonts w:cs="Arial"/>
          <w:szCs w:val="22"/>
        </w:rPr>
        <w:t xml:space="preserve"> </w:t>
      </w:r>
      <w:r>
        <w:rPr>
          <w:rFonts w:cs="Arial"/>
          <w:szCs w:val="22"/>
        </w:rPr>
        <w:t xml:space="preserve"> </w:t>
      </w:r>
      <w:r w:rsidRPr="00871417">
        <w:rPr>
          <w:rFonts w:cs="Arial"/>
          <w:szCs w:val="22"/>
        </w:rPr>
        <w:t>Buy</w:t>
      </w:r>
      <w:proofErr w:type="gramEnd"/>
      <w:r w:rsidRPr="00871417">
        <w:rPr>
          <w:rFonts w:cs="Arial"/>
          <w:szCs w:val="22"/>
        </w:rPr>
        <w:t xml:space="preserve"> America requirements include a step certification for all fabrication processes of all steel or iron materials that are accepted per Sec 1000.</w:t>
      </w:r>
      <w:r>
        <w:rPr>
          <w:rFonts w:cs="Arial"/>
          <w:szCs w:val="22"/>
        </w:rPr>
        <w:t xml:space="preserve"> </w:t>
      </w:r>
      <w:r w:rsidRPr="00871417">
        <w:rPr>
          <w:rFonts w:cs="Arial"/>
          <w:szCs w:val="22"/>
        </w:rPr>
        <w:t xml:space="preserve"> The </w:t>
      </w:r>
      <w:r w:rsidRPr="00871417">
        <w:rPr>
          <w:rFonts w:cs="Arial"/>
          <w:snapToGrid w:val="0"/>
          <w:color w:val="000000"/>
          <w:szCs w:val="22"/>
        </w:rPr>
        <w:t>AASHTO Product Evaluation and Audit Solutions</w:t>
      </w:r>
      <w:r w:rsidRPr="00871417">
        <w:rPr>
          <w:rFonts w:cs="Arial"/>
          <w:szCs w:val="22"/>
        </w:rPr>
        <w:t xml:space="preserve"> compliance program verifies that all steel and iron products fabrication processes conform to 23 CFR 635.410 Buy America Requirements and is an acceptable standard per 23 CFR 635.410(d). </w:t>
      </w:r>
      <w:r>
        <w:rPr>
          <w:rFonts w:cs="Arial"/>
          <w:szCs w:val="22"/>
        </w:rPr>
        <w:t xml:space="preserve"> </w:t>
      </w:r>
      <w:r w:rsidRPr="00871417">
        <w:rPr>
          <w:rFonts w:cs="Arial"/>
          <w:snapToGrid w:val="0"/>
          <w:color w:val="000000"/>
          <w:szCs w:val="22"/>
        </w:rPr>
        <w:t>AASHTO Product Evaluation and Audit Solutions</w:t>
      </w:r>
      <w:r w:rsidRPr="00871417">
        <w:rPr>
          <w:rFonts w:cs="Arial"/>
          <w:szCs w:val="22"/>
        </w:rPr>
        <w:t xml:space="preserve"> compliant suppliers will not be required to submit step certification documentation with the shipment for some selected steel and iron materials. </w:t>
      </w:r>
      <w:r>
        <w:rPr>
          <w:rFonts w:cs="Arial"/>
          <w:szCs w:val="22"/>
        </w:rPr>
        <w:t xml:space="preserve"> </w:t>
      </w:r>
      <w:r w:rsidRPr="00871417">
        <w:rPr>
          <w:rFonts w:cs="Arial"/>
          <w:szCs w:val="22"/>
        </w:rPr>
        <w:t xml:space="preserve">The </w:t>
      </w:r>
      <w:r w:rsidRPr="00871417">
        <w:rPr>
          <w:rFonts w:cs="Arial"/>
          <w:snapToGrid w:val="0"/>
          <w:color w:val="000000"/>
          <w:szCs w:val="22"/>
        </w:rPr>
        <w:t>AASHTO Product Evaluation and Audit Solutions</w:t>
      </w:r>
      <w:r w:rsidRPr="00871417">
        <w:rPr>
          <w:rFonts w:cs="Arial"/>
          <w:szCs w:val="22"/>
        </w:rPr>
        <w:t xml:space="preserve"> </w:t>
      </w:r>
      <w:r w:rsidRPr="00871417">
        <w:rPr>
          <w:rFonts w:cs="Arial"/>
          <w:szCs w:val="22"/>
        </w:rPr>
        <w:lastRenderedPageBreak/>
        <w:t xml:space="preserve">compliant supplier shall maintain </w:t>
      </w:r>
      <w:proofErr w:type="gramStart"/>
      <w:r w:rsidRPr="00871417">
        <w:rPr>
          <w:rFonts w:cs="Arial"/>
          <w:szCs w:val="22"/>
        </w:rPr>
        <w:t>the step</w:t>
      </w:r>
      <w:proofErr w:type="gramEnd"/>
      <w:r w:rsidRPr="00871417">
        <w:rPr>
          <w:rFonts w:cs="Arial"/>
          <w:szCs w:val="22"/>
        </w:rPr>
        <w:t xml:space="preserve"> certification documentation on file and shall provide this documentation to the engineer upon request.</w:t>
      </w:r>
    </w:p>
    <w:p w14:paraId="4EC41861" w14:textId="77777777" w:rsidR="00254258" w:rsidRPr="00871417" w:rsidRDefault="00254258" w:rsidP="00254258">
      <w:pPr>
        <w:rPr>
          <w:rFonts w:cs="Arial"/>
          <w:szCs w:val="22"/>
        </w:rPr>
      </w:pPr>
    </w:p>
    <w:p w14:paraId="53E82737" w14:textId="77777777" w:rsidR="00254258" w:rsidRDefault="00254258" w:rsidP="00254258">
      <w:pPr>
        <w:rPr>
          <w:rFonts w:cs="Arial"/>
          <w:szCs w:val="22"/>
        </w:rPr>
      </w:pPr>
      <w:proofErr w:type="gramStart"/>
      <w:r w:rsidRPr="00871417">
        <w:rPr>
          <w:rFonts w:cs="Arial"/>
          <w:b/>
          <w:bCs/>
          <w:szCs w:val="22"/>
        </w:rPr>
        <w:t>106.9.</w:t>
      </w:r>
      <w:r>
        <w:rPr>
          <w:rFonts w:cs="Arial"/>
          <w:b/>
          <w:bCs/>
          <w:szCs w:val="22"/>
        </w:rPr>
        <w:t xml:space="preserve">1.3.1 </w:t>
      </w:r>
      <w:r w:rsidRPr="00871417">
        <w:rPr>
          <w:rFonts w:cs="Arial"/>
          <w:szCs w:val="22"/>
        </w:rPr>
        <w:t xml:space="preserve"> Items</w:t>
      </w:r>
      <w:proofErr w:type="gramEnd"/>
      <w:r w:rsidRPr="00871417">
        <w:rPr>
          <w:rFonts w:cs="Arial"/>
          <w:szCs w:val="22"/>
        </w:rPr>
        <w:t xml:space="preserve"> designated as Category 1 will consist of steel girders, piling, and reinforcing steel installed on site. </w:t>
      </w:r>
      <w:r>
        <w:rPr>
          <w:rFonts w:cs="Arial"/>
          <w:szCs w:val="22"/>
        </w:rPr>
        <w:t xml:space="preserve"> </w:t>
      </w:r>
      <w:r w:rsidRPr="00871417">
        <w:rPr>
          <w:rFonts w:cs="Arial"/>
          <w:szCs w:val="22"/>
        </w:rPr>
        <w:t>Category 1 items require supporting documentation prior to incorporation into the project showing all steps of manufacturing, including coating, as being completed in the United States and in accordance with CFR Title 23 Section 635.410 Buy America Requirements.</w:t>
      </w:r>
      <w:r>
        <w:rPr>
          <w:rFonts w:cs="Arial"/>
          <w:szCs w:val="22"/>
        </w:rPr>
        <w:t xml:space="preserve"> </w:t>
      </w:r>
      <w:r w:rsidRPr="00871417">
        <w:rPr>
          <w:rFonts w:cs="Arial"/>
          <w:szCs w:val="22"/>
        </w:rPr>
        <w:t xml:space="preserve"> This includes the Mill Test Report from the original producing steel mill and certifications documenting the manufacturing process for all subsequent fabrication, including coatings. The certification shall include language that certifies all steel and iron materials permanently incorporated in this project was procured and processed domestically and all manufacturing processes, including coating, as being completed in the United States and in accordance with CFR Title 23 Section 635.410.</w:t>
      </w:r>
    </w:p>
    <w:p w14:paraId="0C354AFD" w14:textId="77777777" w:rsidR="00254258" w:rsidRPr="00871417" w:rsidRDefault="00254258" w:rsidP="00254258">
      <w:pPr>
        <w:rPr>
          <w:rFonts w:cs="Arial"/>
          <w:szCs w:val="22"/>
        </w:rPr>
      </w:pPr>
    </w:p>
    <w:p w14:paraId="738A95DD" w14:textId="481D05DE" w:rsidR="00254258" w:rsidRDefault="00254258" w:rsidP="00254258">
      <w:pPr>
        <w:rPr>
          <w:rFonts w:cs="Arial"/>
          <w:szCs w:val="22"/>
        </w:rPr>
      </w:pPr>
      <w:proofErr w:type="gramStart"/>
      <w:r w:rsidRPr="00871417">
        <w:rPr>
          <w:rFonts w:cs="Arial"/>
          <w:b/>
          <w:bCs/>
          <w:szCs w:val="22"/>
        </w:rPr>
        <w:t>106.9.</w:t>
      </w:r>
      <w:r>
        <w:rPr>
          <w:rFonts w:cs="Arial"/>
          <w:b/>
          <w:bCs/>
          <w:szCs w:val="22"/>
        </w:rPr>
        <w:t xml:space="preserve">1.3.2 </w:t>
      </w:r>
      <w:r w:rsidRPr="00871417">
        <w:rPr>
          <w:rFonts w:cs="Arial"/>
          <w:szCs w:val="22"/>
        </w:rPr>
        <w:t xml:space="preserve"> Items</w:t>
      </w:r>
      <w:proofErr w:type="gramEnd"/>
      <w:r w:rsidRPr="00871417">
        <w:rPr>
          <w:rFonts w:cs="Arial"/>
          <w:szCs w:val="22"/>
        </w:rPr>
        <w:t xml:space="preserve"> designated as Category 2 will include all other steel or iron products not in Category 1 and permanently incorporated in the project. </w:t>
      </w:r>
      <w:r>
        <w:rPr>
          <w:rFonts w:cs="Arial"/>
          <w:szCs w:val="22"/>
        </w:rPr>
        <w:t xml:space="preserve"> </w:t>
      </w:r>
      <w:r w:rsidRPr="00871417">
        <w:rPr>
          <w:rFonts w:cs="Arial"/>
          <w:szCs w:val="22"/>
        </w:rPr>
        <w:t>Category 2 items shall consist of, but not be limited to items such as fencing, guardrail, signing, lighting and signal supports.</w:t>
      </w:r>
      <w:r>
        <w:rPr>
          <w:rFonts w:cs="Arial"/>
          <w:szCs w:val="22"/>
        </w:rPr>
        <w:t xml:space="preserve"> </w:t>
      </w:r>
      <w:r w:rsidRPr="00871417">
        <w:rPr>
          <w:rFonts w:cs="Arial"/>
          <w:szCs w:val="22"/>
        </w:rPr>
        <w:t xml:space="preserve"> The prime contractor is required to submit a material of origin form certification prior to incorporation into the project from the fabricator for each item that the product is domestic. </w:t>
      </w:r>
      <w:r>
        <w:rPr>
          <w:rFonts w:cs="Arial"/>
          <w:szCs w:val="22"/>
        </w:rPr>
        <w:t xml:space="preserve"> </w:t>
      </w:r>
      <w:r w:rsidRPr="00871417">
        <w:rPr>
          <w:rFonts w:cs="Arial"/>
          <w:szCs w:val="22"/>
        </w:rPr>
        <w:t>The Certificate of Materials Origin form (</w:t>
      </w:r>
      <w:hyperlink r:id="rId23" w:history="1">
        <w:r w:rsidRPr="002E76BE">
          <w:rPr>
            <w:rStyle w:val="Hyperlink"/>
            <w:rFonts w:cs="Arial"/>
            <w:szCs w:val="22"/>
          </w:rPr>
          <w:t>link to certificate form</w:t>
        </w:r>
      </w:hyperlink>
      <w:r w:rsidRPr="00871417">
        <w:rPr>
          <w:rFonts w:cs="Arial"/>
          <w:szCs w:val="22"/>
        </w:rPr>
        <w:t>) from the fabricator must show all steps of manufacturing, including coating, as being completed in the United States and in accordance with CFR Title 23 Section 635.410 Buy America Requirements and be signed by a fabricator representative.</w:t>
      </w:r>
      <w:r>
        <w:rPr>
          <w:rFonts w:cs="Arial"/>
          <w:szCs w:val="22"/>
        </w:rPr>
        <w:t xml:space="preserve"> </w:t>
      </w:r>
      <w:r w:rsidRPr="00871417">
        <w:rPr>
          <w:rFonts w:cs="Arial"/>
          <w:szCs w:val="22"/>
        </w:rPr>
        <w:t xml:space="preserve"> The </w:t>
      </w:r>
      <w:r>
        <w:rPr>
          <w:rFonts w:cs="Arial"/>
          <w:szCs w:val="22"/>
        </w:rPr>
        <w:t>e</w:t>
      </w:r>
      <w:r w:rsidRPr="00871417">
        <w:rPr>
          <w:rFonts w:cs="Arial"/>
          <w:szCs w:val="22"/>
        </w:rPr>
        <w:t xml:space="preserve">ngineer reserves the right to request additional information and documentation to verify that all Buy America requirements have been satisfied. </w:t>
      </w:r>
      <w:r>
        <w:rPr>
          <w:rFonts w:cs="Arial"/>
          <w:szCs w:val="22"/>
        </w:rPr>
        <w:t xml:space="preserve"> </w:t>
      </w:r>
      <w:r w:rsidRPr="00871417">
        <w:rPr>
          <w:rFonts w:cs="Arial"/>
          <w:szCs w:val="22"/>
        </w:rPr>
        <w:t xml:space="preserve">These documents shall be submitted upon request by the </w:t>
      </w:r>
      <w:r>
        <w:rPr>
          <w:rFonts w:cs="Arial"/>
          <w:szCs w:val="22"/>
        </w:rPr>
        <w:t>e</w:t>
      </w:r>
      <w:r w:rsidRPr="00871417">
        <w:rPr>
          <w:rFonts w:cs="Arial"/>
          <w:szCs w:val="22"/>
        </w:rPr>
        <w:t>ngineer and retained for a period of 3 years after the last reimbursement of the material.</w:t>
      </w:r>
    </w:p>
    <w:p w14:paraId="26A423D7" w14:textId="77777777" w:rsidR="00254258" w:rsidRPr="00871417" w:rsidRDefault="00254258" w:rsidP="00254258">
      <w:pPr>
        <w:rPr>
          <w:rFonts w:cs="Arial"/>
          <w:szCs w:val="22"/>
        </w:rPr>
      </w:pPr>
    </w:p>
    <w:p w14:paraId="01FFBFF5" w14:textId="77777777" w:rsidR="00254258" w:rsidRDefault="00254258" w:rsidP="00254258">
      <w:pPr>
        <w:rPr>
          <w:rFonts w:cs="Arial"/>
          <w:szCs w:val="22"/>
        </w:rPr>
      </w:pPr>
      <w:proofErr w:type="gramStart"/>
      <w:r w:rsidRPr="00871417">
        <w:rPr>
          <w:rFonts w:cs="Arial"/>
          <w:b/>
          <w:bCs/>
          <w:szCs w:val="22"/>
        </w:rPr>
        <w:t>106.9.</w:t>
      </w:r>
      <w:r>
        <w:rPr>
          <w:rFonts w:cs="Arial"/>
          <w:b/>
          <w:bCs/>
          <w:szCs w:val="22"/>
        </w:rPr>
        <w:t xml:space="preserve">1.3.3 </w:t>
      </w:r>
      <w:r>
        <w:rPr>
          <w:rFonts w:cs="Arial"/>
          <w:szCs w:val="22"/>
        </w:rPr>
        <w:t xml:space="preserve"> </w:t>
      </w:r>
      <w:r w:rsidRPr="00871417">
        <w:rPr>
          <w:rFonts w:cs="Arial"/>
          <w:szCs w:val="22"/>
        </w:rPr>
        <w:t>Any</w:t>
      </w:r>
      <w:proofErr w:type="gramEnd"/>
      <w:r w:rsidRPr="00871417">
        <w:rPr>
          <w:rFonts w:cs="Arial"/>
          <w:szCs w:val="22"/>
        </w:rPr>
        <w:t xml:space="preserve"> minor miscellaneous steel or iron items that are not included in the materials specifications shall be certified by the prime contractor as being procured domestically. </w:t>
      </w:r>
      <w:r>
        <w:rPr>
          <w:rFonts w:cs="Arial"/>
          <w:szCs w:val="22"/>
        </w:rPr>
        <w:t xml:space="preserve"> </w:t>
      </w:r>
      <w:r w:rsidRPr="00871417">
        <w:rPr>
          <w:rFonts w:cs="Arial"/>
          <w:szCs w:val="22"/>
        </w:rPr>
        <w:t xml:space="preserve">Examples of these items would be bolts for </w:t>
      </w:r>
      <w:proofErr w:type="gramStart"/>
      <w:r w:rsidRPr="00871417">
        <w:rPr>
          <w:rFonts w:cs="Arial"/>
          <w:szCs w:val="22"/>
        </w:rPr>
        <w:t>sign posts</w:t>
      </w:r>
      <w:proofErr w:type="gramEnd"/>
      <w:r w:rsidRPr="00871417">
        <w:rPr>
          <w:rFonts w:cs="Arial"/>
          <w:szCs w:val="22"/>
        </w:rPr>
        <w:t>, anchorage inserts, etc.</w:t>
      </w:r>
      <w:r>
        <w:rPr>
          <w:rFonts w:cs="Arial"/>
          <w:szCs w:val="22"/>
        </w:rPr>
        <w:t xml:space="preserve"> </w:t>
      </w:r>
      <w:r w:rsidRPr="00871417">
        <w:rPr>
          <w:rFonts w:cs="Arial"/>
          <w:szCs w:val="22"/>
        </w:rPr>
        <w:t xml:space="preserve"> The certification shall read “I certify that all steel and iron materials permanently incorporated in this project during all manufacturing processes, including coating, as being completed in the United States and in accordance with CFR Title 23 Section 635.410 Buy America Requirements procured and processed domestically in accordance with CFR Title 23 Section 635.410 Buy America Requirements. </w:t>
      </w:r>
      <w:r>
        <w:rPr>
          <w:rFonts w:cs="Arial"/>
          <w:szCs w:val="22"/>
        </w:rPr>
        <w:t xml:space="preserve"> </w:t>
      </w:r>
      <w:r w:rsidRPr="00871417">
        <w:rPr>
          <w:rFonts w:cs="Arial"/>
          <w:szCs w:val="22"/>
        </w:rPr>
        <w:t xml:space="preserve">Any foreign steel used was submitted and accepted under minor usage”. </w:t>
      </w:r>
      <w:r>
        <w:rPr>
          <w:rFonts w:cs="Arial"/>
          <w:szCs w:val="22"/>
        </w:rPr>
        <w:t xml:space="preserve"> </w:t>
      </w:r>
      <w:r w:rsidRPr="00871417">
        <w:rPr>
          <w:rFonts w:cs="Arial"/>
          <w:szCs w:val="22"/>
        </w:rPr>
        <w:t>The certification shall be signed by an authorized representative of the prime contractor.</w:t>
      </w:r>
    </w:p>
    <w:p w14:paraId="4B73CD1B" w14:textId="77777777" w:rsidR="00254258" w:rsidRPr="00871417" w:rsidRDefault="00254258" w:rsidP="00254258">
      <w:pPr>
        <w:rPr>
          <w:rFonts w:cs="Arial"/>
          <w:szCs w:val="22"/>
        </w:rPr>
      </w:pPr>
    </w:p>
    <w:p w14:paraId="34905A01" w14:textId="77777777" w:rsidR="00254258" w:rsidRDefault="00254258" w:rsidP="00254258">
      <w:pPr>
        <w:rPr>
          <w:rFonts w:cs="Arial"/>
          <w:szCs w:val="22"/>
        </w:rPr>
      </w:pPr>
      <w:proofErr w:type="gramStart"/>
      <w:r w:rsidRPr="00871417">
        <w:rPr>
          <w:rFonts w:cs="Arial"/>
          <w:b/>
          <w:bCs/>
          <w:szCs w:val="22"/>
        </w:rPr>
        <w:t>106.9.</w:t>
      </w:r>
      <w:r>
        <w:rPr>
          <w:rFonts w:cs="Arial"/>
          <w:b/>
          <w:bCs/>
          <w:szCs w:val="22"/>
        </w:rPr>
        <w:t>1.4</w:t>
      </w:r>
      <w:r w:rsidRPr="00871417">
        <w:rPr>
          <w:rFonts w:cs="Arial"/>
          <w:szCs w:val="22"/>
        </w:rPr>
        <w:t xml:space="preserve"> </w:t>
      </w:r>
      <w:r>
        <w:rPr>
          <w:rFonts w:cs="Arial"/>
          <w:szCs w:val="22"/>
        </w:rPr>
        <w:t xml:space="preserve"> </w:t>
      </w:r>
      <w:r w:rsidRPr="00871417">
        <w:rPr>
          <w:rFonts w:cs="Arial"/>
          <w:szCs w:val="22"/>
        </w:rPr>
        <w:t>When</w:t>
      </w:r>
      <w:proofErr w:type="gramEnd"/>
      <w:r w:rsidRPr="00871417">
        <w:rPr>
          <w:rFonts w:cs="Arial"/>
          <w:szCs w:val="22"/>
        </w:rPr>
        <w:t xml:space="preserve"> permitted in the contract, alternate bids may be submitted for foreign steel and iron products. </w:t>
      </w:r>
      <w:r>
        <w:rPr>
          <w:rFonts w:cs="Arial"/>
          <w:szCs w:val="22"/>
        </w:rPr>
        <w:t xml:space="preserve"> </w:t>
      </w:r>
      <w:r w:rsidRPr="00871417">
        <w:rPr>
          <w:rFonts w:cs="Arial"/>
          <w:szCs w:val="22"/>
        </w:rPr>
        <w:t>The award of the contract when alternate bids are permitted will be based on the lowest total bid of the contract based on furnishing domestic steel or iron products or 125 percent of the lowest total bid based on furnishing foreign steel or iron products.</w:t>
      </w:r>
      <w:r>
        <w:rPr>
          <w:rFonts w:cs="Arial"/>
          <w:szCs w:val="22"/>
        </w:rPr>
        <w:t xml:space="preserve"> </w:t>
      </w:r>
      <w:r w:rsidRPr="00871417">
        <w:rPr>
          <w:rFonts w:cs="Arial"/>
          <w:szCs w:val="22"/>
        </w:rPr>
        <w:t xml:space="preserve"> If foreign steel or iron products are awarded </w:t>
      </w:r>
      <w:r>
        <w:rPr>
          <w:rFonts w:cs="Arial"/>
          <w:szCs w:val="22"/>
        </w:rPr>
        <w:t xml:space="preserve">in </w:t>
      </w:r>
      <w:r w:rsidRPr="00871417">
        <w:rPr>
          <w:rFonts w:cs="Arial"/>
          <w:szCs w:val="22"/>
        </w:rPr>
        <w:t>the contract, domestic steel or iron products may be used; however, payment will be at the contract unit price for foreign steel or iron products.</w:t>
      </w:r>
    </w:p>
    <w:p w14:paraId="20D9B700" w14:textId="77777777" w:rsidR="00254258" w:rsidRPr="00871417" w:rsidRDefault="00254258" w:rsidP="00254258">
      <w:pPr>
        <w:rPr>
          <w:rFonts w:cs="Arial"/>
          <w:szCs w:val="22"/>
        </w:rPr>
      </w:pPr>
    </w:p>
    <w:p w14:paraId="5B4E3E49" w14:textId="77777777" w:rsidR="00254258" w:rsidRDefault="00254258" w:rsidP="00254258">
      <w:pPr>
        <w:pStyle w:val="CommentText"/>
        <w:rPr>
          <w:rFonts w:cs="Arial"/>
          <w:sz w:val="22"/>
          <w:szCs w:val="22"/>
        </w:rPr>
      </w:pPr>
      <w:proofErr w:type="gramStart"/>
      <w:r w:rsidRPr="00242F3C">
        <w:rPr>
          <w:rFonts w:cs="Arial"/>
          <w:b/>
          <w:bCs/>
          <w:sz w:val="22"/>
          <w:szCs w:val="22"/>
        </w:rPr>
        <w:t>106.9.</w:t>
      </w:r>
      <w:r>
        <w:rPr>
          <w:rFonts w:cs="Arial"/>
          <w:b/>
          <w:bCs/>
          <w:sz w:val="22"/>
          <w:szCs w:val="22"/>
        </w:rPr>
        <w:t>2</w:t>
      </w:r>
      <w:r w:rsidRPr="00242F3C">
        <w:rPr>
          <w:rFonts w:cs="Arial"/>
          <w:sz w:val="22"/>
          <w:szCs w:val="22"/>
        </w:rPr>
        <w:t xml:space="preserve"> </w:t>
      </w:r>
      <w:r w:rsidRPr="00242F3C">
        <w:rPr>
          <w:rFonts w:cs="Arial"/>
          <w:b/>
          <w:bCs/>
          <w:sz w:val="22"/>
          <w:szCs w:val="22"/>
        </w:rPr>
        <w:t xml:space="preserve"> Buy</w:t>
      </w:r>
      <w:proofErr w:type="gramEnd"/>
      <w:r w:rsidRPr="00242F3C">
        <w:rPr>
          <w:rFonts w:cs="Arial"/>
          <w:b/>
          <w:bCs/>
          <w:sz w:val="22"/>
          <w:szCs w:val="22"/>
        </w:rPr>
        <w:t xml:space="preserve"> America Requirements for Construction Materials other than iron </w:t>
      </w:r>
      <w:r>
        <w:rPr>
          <w:rFonts w:cs="Arial"/>
          <w:b/>
          <w:bCs/>
          <w:sz w:val="22"/>
          <w:szCs w:val="22"/>
        </w:rPr>
        <w:t>or</w:t>
      </w:r>
      <w:r w:rsidRPr="00242F3C">
        <w:rPr>
          <w:rFonts w:cs="Arial"/>
          <w:b/>
          <w:bCs/>
          <w:sz w:val="22"/>
          <w:szCs w:val="22"/>
        </w:rPr>
        <w:t xml:space="preserve"> steel </w:t>
      </w:r>
      <w:r>
        <w:rPr>
          <w:rFonts w:cs="Arial"/>
          <w:b/>
          <w:bCs/>
          <w:sz w:val="22"/>
          <w:szCs w:val="22"/>
        </w:rPr>
        <w:t>products</w:t>
      </w:r>
      <w:r w:rsidRPr="00242F3C">
        <w:rPr>
          <w:rFonts w:cs="Arial"/>
          <w:b/>
          <w:bCs/>
          <w:sz w:val="22"/>
          <w:szCs w:val="22"/>
        </w:rPr>
        <w:t>.</w:t>
      </w:r>
    </w:p>
    <w:p w14:paraId="63B854B4" w14:textId="77777777" w:rsidR="00254258" w:rsidRPr="00102DCC" w:rsidRDefault="00254258" w:rsidP="00254258">
      <w:pPr>
        <w:pStyle w:val="CommentText"/>
        <w:rPr>
          <w:rFonts w:cs="Arial"/>
          <w:szCs w:val="22"/>
        </w:rPr>
      </w:pPr>
      <w:r w:rsidRPr="00242F3C">
        <w:rPr>
          <w:rFonts w:cs="Arial"/>
          <w:sz w:val="22"/>
          <w:szCs w:val="22"/>
        </w:rPr>
        <w:t>Construction materials mean articles, materials, or supplies that consist of only one of the items listed.  Minor additions of articles, materials, supplies, or binding agents to a construction material do not change the categorization of the construction material.</w:t>
      </w:r>
      <w:r>
        <w:rPr>
          <w:rFonts w:cs="Arial"/>
          <w:sz w:val="22"/>
          <w:szCs w:val="22"/>
        </w:rPr>
        <w:t xml:space="preserve">  </w:t>
      </w:r>
      <w:r w:rsidRPr="00102DCC">
        <w:rPr>
          <w:rFonts w:cs="Arial"/>
          <w:sz w:val="22"/>
          <w:szCs w:val="22"/>
        </w:rPr>
        <w:t xml:space="preserve">Upon request </w:t>
      </w:r>
      <w:r>
        <w:rPr>
          <w:rFonts w:cs="Arial"/>
          <w:sz w:val="22"/>
          <w:szCs w:val="22"/>
        </w:rPr>
        <w:t>by</w:t>
      </w:r>
      <w:r w:rsidRPr="00102DCC">
        <w:rPr>
          <w:rFonts w:cs="Arial"/>
          <w:sz w:val="22"/>
          <w:szCs w:val="22"/>
        </w:rPr>
        <w:t xml:space="preserve"> the </w:t>
      </w:r>
      <w:r>
        <w:rPr>
          <w:rFonts w:cs="Arial"/>
          <w:sz w:val="22"/>
          <w:szCs w:val="22"/>
        </w:rPr>
        <w:lastRenderedPageBreak/>
        <w:t>e</w:t>
      </w:r>
      <w:r w:rsidRPr="00102DCC">
        <w:rPr>
          <w:rFonts w:cs="Arial"/>
          <w:sz w:val="22"/>
          <w:szCs w:val="22"/>
        </w:rPr>
        <w:t>ngineer</w:t>
      </w:r>
      <w:r>
        <w:rPr>
          <w:rFonts w:cs="Arial"/>
          <w:sz w:val="22"/>
          <w:szCs w:val="22"/>
        </w:rPr>
        <w:t>,</w:t>
      </w:r>
      <w:r w:rsidRPr="00102DCC">
        <w:rPr>
          <w:rFonts w:cs="Arial"/>
          <w:sz w:val="22"/>
          <w:szCs w:val="22"/>
        </w:rPr>
        <w:t xml:space="preserve"> the contractor shall submit a domestic certification for all construction materials listed that are incorporated into the project.</w:t>
      </w:r>
    </w:p>
    <w:p w14:paraId="31966398" w14:textId="77777777" w:rsidR="00254258" w:rsidRPr="00102DCC" w:rsidRDefault="00254258" w:rsidP="00254258">
      <w:pPr>
        <w:rPr>
          <w:rFonts w:cs="Arial"/>
          <w:szCs w:val="22"/>
        </w:rPr>
      </w:pPr>
    </w:p>
    <w:p w14:paraId="71778EC4" w14:textId="77777777" w:rsidR="00254258" w:rsidRPr="00871417" w:rsidRDefault="00254258" w:rsidP="00254258">
      <w:pPr>
        <w:pStyle w:val="ListParagraph"/>
        <w:numPr>
          <w:ilvl w:val="0"/>
          <w:numId w:val="58"/>
        </w:numPr>
        <w:spacing w:line="259" w:lineRule="auto"/>
        <w:rPr>
          <w:rFonts w:cs="Arial"/>
          <w:szCs w:val="22"/>
        </w:rPr>
      </w:pPr>
      <w:r w:rsidRPr="00871417">
        <w:rPr>
          <w:rFonts w:cs="Arial"/>
          <w:szCs w:val="22"/>
        </w:rPr>
        <w:t>Non-ferrous metals</w:t>
      </w:r>
    </w:p>
    <w:p w14:paraId="12ACD929" w14:textId="77777777" w:rsidR="00254258" w:rsidRPr="00871417" w:rsidRDefault="00254258" w:rsidP="00254258">
      <w:pPr>
        <w:pStyle w:val="ListParagraph"/>
        <w:numPr>
          <w:ilvl w:val="0"/>
          <w:numId w:val="58"/>
        </w:numPr>
        <w:spacing w:line="259" w:lineRule="auto"/>
        <w:rPr>
          <w:rFonts w:cs="Arial"/>
          <w:szCs w:val="22"/>
        </w:rPr>
      </w:pPr>
      <w:r w:rsidRPr="00871417">
        <w:rPr>
          <w:rFonts w:cs="Arial"/>
          <w:szCs w:val="22"/>
        </w:rPr>
        <w:t>Plastic and Polymer-based products (including polyvinylchloride, composite building materials, and polymers used in fiber optic cables)</w:t>
      </w:r>
    </w:p>
    <w:p w14:paraId="0C13B95D" w14:textId="77777777" w:rsidR="00254258" w:rsidRPr="00871417" w:rsidRDefault="00254258" w:rsidP="00254258">
      <w:pPr>
        <w:pStyle w:val="ListParagraph"/>
        <w:numPr>
          <w:ilvl w:val="0"/>
          <w:numId w:val="58"/>
        </w:numPr>
        <w:spacing w:line="259" w:lineRule="auto"/>
        <w:rPr>
          <w:rFonts w:cs="Arial"/>
          <w:szCs w:val="22"/>
        </w:rPr>
      </w:pPr>
      <w:r w:rsidRPr="00871417">
        <w:rPr>
          <w:rFonts w:cs="Arial"/>
          <w:szCs w:val="22"/>
        </w:rPr>
        <w:t>Glass (including optic glass)</w:t>
      </w:r>
    </w:p>
    <w:p w14:paraId="6BBAD27D" w14:textId="77777777" w:rsidR="00254258" w:rsidRPr="00871417" w:rsidRDefault="00254258" w:rsidP="00254258">
      <w:pPr>
        <w:pStyle w:val="ListParagraph"/>
        <w:numPr>
          <w:ilvl w:val="0"/>
          <w:numId w:val="58"/>
        </w:numPr>
        <w:spacing w:line="259" w:lineRule="auto"/>
        <w:rPr>
          <w:rFonts w:cs="Arial"/>
          <w:szCs w:val="22"/>
        </w:rPr>
      </w:pPr>
      <w:r w:rsidRPr="00871417">
        <w:rPr>
          <w:rFonts w:cs="Arial"/>
          <w:szCs w:val="22"/>
        </w:rPr>
        <w:t>Fiber optic cable (including drop cable)</w:t>
      </w:r>
    </w:p>
    <w:p w14:paraId="7929FDF7" w14:textId="77777777" w:rsidR="00254258" w:rsidRPr="00871417" w:rsidRDefault="00254258" w:rsidP="00254258">
      <w:pPr>
        <w:pStyle w:val="ListParagraph"/>
        <w:numPr>
          <w:ilvl w:val="0"/>
          <w:numId w:val="58"/>
        </w:numPr>
        <w:spacing w:line="259" w:lineRule="auto"/>
        <w:rPr>
          <w:rFonts w:cs="Arial"/>
          <w:szCs w:val="22"/>
        </w:rPr>
      </w:pPr>
      <w:r w:rsidRPr="00871417">
        <w:rPr>
          <w:rFonts w:cs="Arial"/>
          <w:szCs w:val="22"/>
        </w:rPr>
        <w:t>Optical fiber</w:t>
      </w:r>
    </w:p>
    <w:p w14:paraId="5B00F6F9" w14:textId="77777777" w:rsidR="00254258" w:rsidRPr="00871417" w:rsidRDefault="00254258" w:rsidP="00254258">
      <w:pPr>
        <w:pStyle w:val="ListParagraph"/>
        <w:numPr>
          <w:ilvl w:val="0"/>
          <w:numId w:val="58"/>
        </w:numPr>
        <w:spacing w:line="259" w:lineRule="auto"/>
        <w:rPr>
          <w:rFonts w:cs="Arial"/>
          <w:szCs w:val="22"/>
        </w:rPr>
      </w:pPr>
      <w:r w:rsidRPr="00871417">
        <w:rPr>
          <w:rFonts w:cs="Arial"/>
          <w:szCs w:val="22"/>
        </w:rPr>
        <w:t>Lumber</w:t>
      </w:r>
    </w:p>
    <w:p w14:paraId="4F0F8D3E" w14:textId="77777777" w:rsidR="00254258" w:rsidRPr="00871417" w:rsidRDefault="00254258" w:rsidP="00254258">
      <w:pPr>
        <w:pStyle w:val="ListParagraph"/>
        <w:numPr>
          <w:ilvl w:val="0"/>
          <w:numId w:val="58"/>
        </w:numPr>
        <w:spacing w:line="259" w:lineRule="auto"/>
        <w:rPr>
          <w:rFonts w:cs="Arial"/>
          <w:szCs w:val="22"/>
        </w:rPr>
      </w:pPr>
      <w:r w:rsidRPr="00871417">
        <w:rPr>
          <w:rFonts w:cs="Arial"/>
          <w:szCs w:val="22"/>
        </w:rPr>
        <w:t>Engineered wood</w:t>
      </w:r>
    </w:p>
    <w:p w14:paraId="22AA54BF" w14:textId="77777777" w:rsidR="00254258" w:rsidRPr="00871417" w:rsidRDefault="00254258" w:rsidP="00254258">
      <w:pPr>
        <w:pStyle w:val="ListParagraph"/>
        <w:numPr>
          <w:ilvl w:val="0"/>
          <w:numId w:val="58"/>
        </w:numPr>
        <w:spacing w:line="259" w:lineRule="auto"/>
        <w:rPr>
          <w:rFonts w:cs="Arial"/>
          <w:szCs w:val="22"/>
        </w:rPr>
      </w:pPr>
      <w:r w:rsidRPr="00871417">
        <w:rPr>
          <w:rFonts w:cs="Arial"/>
          <w:szCs w:val="22"/>
        </w:rPr>
        <w:t>Drywall</w:t>
      </w:r>
    </w:p>
    <w:p w14:paraId="7B81F953" w14:textId="77777777" w:rsidR="00254258" w:rsidRPr="00871417" w:rsidRDefault="00254258" w:rsidP="00254258">
      <w:pPr>
        <w:rPr>
          <w:rFonts w:cs="Arial"/>
          <w:b/>
          <w:bCs/>
          <w:szCs w:val="22"/>
        </w:rPr>
      </w:pPr>
    </w:p>
    <w:p w14:paraId="4446F278" w14:textId="77777777" w:rsidR="00254258" w:rsidRDefault="00254258" w:rsidP="00254258">
      <w:pPr>
        <w:rPr>
          <w:rFonts w:cs="Arial"/>
          <w:b/>
          <w:bCs/>
          <w:szCs w:val="22"/>
        </w:rPr>
      </w:pPr>
      <w:proofErr w:type="gramStart"/>
      <w:r w:rsidRPr="00871417">
        <w:rPr>
          <w:rFonts w:cs="Arial"/>
          <w:b/>
          <w:bCs/>
          <w:szCs w:val="22"/>
        </w:rPr>
        <w:t>106.9.</w:t>
      </w:r>
      <w:r>
        <w:rPr>
          <w:rFonts w:cs="Arial"/>
          <w:b/>
          <w:bCs/>
          <w:szCs w:val="22"/>
        </w:rPr>
        <w:t>3</w:t>
      </w:r>
      <w:r w:rsidRPr="00871417">
        <w:rPr>
          <w:rFonts w:cs="Arial"/>
          <w:b/>
          <w:bCs/>
          <w:szCs w:val="22"/>
        </w:rPr>
        <w:t xml:space="preserve">  Buy</w:t>
      </w:r>
      <w:proofErr w:type="gramEnd"/>
      <w:r w:rsidRPr="00871417">
        <w:rPr>
          <w:rFonts w:cs="Arial"/>
          <w:b/>
          <w:bCs/>
          <w:szCs w:val="22"/>
        </w:rPr>
        <w:t xml:space="preserve"> America Requirements for Manufactured Products.</w:t>
      </w:r>
    </w:p>
    <w:p w14:paraId="70D0AF3F" w14:textId="77777777" w:rsidR="00254258" w:rsidRPr="00871417" w:rsidRDefault="00254258" w:rsidP="00254258">
      <w:r>
        <w:rPr>
          <w:rFonts w:cs="Arial"/>
          <w:szCs w:val="22"/>
        </w:rPr>
        <w:t>Manufactured products mean articles, materials or supplies that have been processed into a specific form and shape, or combined with other articles, materials or supplies to create a product with different properties than the individual articles, materials or supplies. If an item is classified as an iron or steel product, an excluded material, or other product category as specified by law or in 2 CFR part 184, then it is not a manufactured product. However, an article, material or supply classified as a manufactured product may include components that are iron or steel products, excluded materials, or other product categories as specified by law or in 2 CFR part 184. Mixtures of excluded materials delivered to a work site without final form for incorporation into a project are not a manufactured product.</w:t>
      </w:r>
    </w:p>
    <w:p w14:paraId="10DFF2EF" w14:textId="77777777" w:rsidR="00254258" w:rsidRPr="00871417" w:rsidRDefault="00254258" w:rsidP="00254258">
      <w:pPr>
        <w:pStyle w:val="CommentText"/>
        <w:rPr>
          <w:rFonts w:cs="Arial"/>
          <w:sz w:val="22"/>
          <w:szCs w:val="22"/>
        </w:rPr>
      </w:pPr>
    </w:p>
    <w:p w14:paraId="7A7775CA" w14:textId="77777777" w:rsidR="00254258" w:rsidRDefault="00254258" w:rsidP="00254258">
      <w:pPr>
        <w:rPr>
          <w:rFonts w:cs="Arial"/>
          <w:color w:val="222222"/>
          <w:szCs w:val="22"/>
          <w:lang w:val="en"/>
        </w:rPr>
      </w:pPr>
      <w:proofErr w:type="gramStart"/>
      <w:r w:rsidRPr="00871417">
        <w:rPr>
          <w:rFonts w:cs="Arial"/>
          <w:b/>
          <w:bCs/>
          <w:szCs w:val="22"/>
        </w:rPr>
        <w:t>106.9.</w:t>
      </w:r>
      <w:r>
        <w:rPr>
          <w:rFonts w:cs="Arial"/>
          <w:b/>
          <w:bCs/>
          <w:szCs w:val="22"/>
        </w:rPr>
        <w:t>3.1</w:t>
      </w:r>
      <w:r>
        <w:rPr>
          <w:rFonts w:cs="Arial"/>
          <w:color w:val="222222"/>
          <w:szCs w:val="22"/>
          <w:lang w:val="en"/>
        </w:rPr>
        <w:t xml:space="preserve">  Produced</w:t>
      </w:r>
      <w:proofErr w:type="gramEnd"/>
      <w:r>
        <w:rPr>
          <w:rFonts w:cs="Arial"/>
          <w:color w:val="222222"/>
          <w:szCs w:val="22"/>
          <w:lang w:val="en"/>
        </w:rPr>
        <w:t xml:space="preserve"> in the United States, in the case of manufactured products, means:</w:t>
      </w:r>
    </w:p>
    <w:p w14:paraId="53EEC4B6" w14:textId="77777777" w:rsidR="00254258" w:rsidRDefault="00254258" w:rsidP="00254258">
      <w:pPr>
        <w:rPr>
          <w:rFonts w:cs="Arial"/>
          <w:color w:val="222222"/>
        </w:rPr>
      </w:pPr>
      <w:r w:rsidRPr="60D6FE5E">
        <w:rPr>
          <w:rFonts w:cs="Arial"/>
          <w:color w:val="222222"/>
        </w:rPr>
        <w:t>(A) For projects obligated on or after October 1, 2025, the product was manufactured in the United States; and</w:t>
      </w:r>
    </w:p>
    <w:p w14:paraId="09FD5D8D" w14:textId="77777777" w:rsidR="00254258" w:rsidRDefault="00254258" w:rsidP="00254258">
      <w:pPr>
        <w:rPr>
          <w:rFonts w:cs="Arial"/>
          <w:color w:val="222222"/>
          <w:szCs w:val="22"/>
          <w:lang w:val="en"/>
        </w:rPr>
      </w:pPr>
      <w:r>
        <w:rPr>
          <w:rFonts w:cs="Arial"/>
          <w:color w:val="222222"/>
          <w:szCs w:val="22"/>
          <w:lang w:val="en"/>
        </w:rPr>
        <w:t>(B) For projects obligated on or after October 1, 2026, the product was manufactured in the United States and the cost of the components of the manufactured product that are mined, produced, or manufactured in the United States is greater than 55 percent of the total cost of all components of the manufactured product.</w:t>
      </w:r>
    </w:p>
    <w:p w14:paraId="57FA9F1F" w14:textId="77777777" w:rsidR="00254258" w:rsidRDefault="00254258" w:rsidP="00254258">
      <w:pPr>
        <w:rPr>
          <w:rFonts w:cs="Arial"/>
          <w:color w:val="222222"/>
          <w:szCs w:val="22"/>
          <w:lang w:val="en"/>
        </w:rPr>
      </w:pPr>
    </w:p>
    <w:p w14:paraId="44B74B3E" w14:textId="77777777" w:rsidR="00254258" w:rsidRDefault="00254258" w:rsidP="00254258">
      <w:pPr>
        <w:rPr>
          <w:rFonts w:cs="Arial"/>
          <w:color w:val="222222"/>
          <w:szCs w:val="22"/>
          <w:lang w:val="en"/>
        </w:rPr>
      </w:pPr>
      <w:proofErr w:type="gramStart"/>
      <w:r w:rsidRPr="00871417">
        <w:rPr>
          <w:rFonts w:cs="Arial"/>
          <w:b/>
          <w:bCs/>
          <w:szCs w:val="22"/>
        </w:rPr>
        <w:t>106.9.</w:t>
      </w:r>
      <w:r>
        <w:rPr>
          <w:rFonts w:cs="Arial"/>
          <w:b/>
          <w:bCs/>
          <w:szCs w:val="22"/>
        </w:rPr>
        <w:t>3.2</w:t>
      </w:r>
      <w:r w:rsidRPr="00871417">
        <w:rPr>
          <w:rFonts w:cs="Arial"/>
          <w:szCs w:val="22"/>
        </w:rPr>
        <w:t xml:space="preserve">  </w:t>
      </w:r>
      <w:r>
        <w:rPr>
          <w:rFonts w:cs="Arial"/>
          <w:color w:val="222222"/>
          <w:szCs w:val="22"/>
          <w:lang w:val="en"/>
        </w:rPr>
        <w:t>(</w:t>
      </w:r>
      <w:proofErr w:type="gramEnd"/>
      <w:r>
        <w:rPr>
          <w:rFonts w:cs="Arial"/>
          <w:color w:val="222222"/>
          <w:szCs w:val="22"/>
          <w:lang w:val="en"/>
        </w:rPr>
        <w:t>i) With respect to precast concrete products that are classified as manufactured products, components of precast concrete products that consist wholly or predominantly of iron or steel or a combination of both shall meet the requirements of paragraph (b) of this section. The cost of such components shall be included in the applicable calculation for purposes of determining whether the precast concrete product is produced in the United States.</w:t>
      </w:r>
    </w:p>
    <w:p w14:paraId="46CE6157" w14:textId="77777777" w:rsidR="00254258" w:rsidRDefault="00254258" w:rsidP="00254258">
      <w:pPr>
        <w:rPr>
          <w:rFonts w:cs="Arial"/>
          <w:color w:val="222222"/>
        </w:rPr>
      </w:pPr>
      <w:r w:rsidRPr="60D6FE5E">
        <w:rPr>
          <w:rFonts w:cs="Arial"/>
          <w:color w:val="222222"/>
        </w:rPr>
        <w:t>(ii) With respect to intelligent transportation systems and other electronic hardware systems that are installed in the highway right of way or other real property and classified as manufactured products, the cabinets or other enclosures of such systems that consist wholly or predominantly of iron or steel or a combination of both shall meet the requirements of paragraph (b) of this section. The cost of cabinets or other enclosures shall be included in the applicable calculation for purposes of determining whether systems referred to in the preceding sentence are produced in the United States.</w:t>
      </w:r>
    </w:p>
    <w:p w14:paraId="76791BF2" w14:textId="77777777" w:rsidR="00254258" w:rsidRDefault="00254258" w:rsidP="00254258">
      <w:pPr>
        <w:rPr>
          <w:rFonts w:cs="Arial"/>
          <w:color w:val="222222"/>
          <w:szCs w:val="22"/>
          <w:lang w:val="en"/>
        </w:rPr>
      </w:pPr>
    </w:p>
    <w:p w14:paraId="1F320ED9" w14:textId="77777777" w:rsidR="00254258" w:rsidRPr="00871417" w:rsidRDefault="00254258" w:rsidP="00254258">
      <w:pPr>
        <w:rPr>
          <w:rFonts w:cs="Arial"/>
          <w:szCs w:val="22"/>
        </w:rPr>
      </w:pPr>
      <w:proofErr w:type="gramStart"/>
      <w:r w:rsidRPr="00871417">
        <w:rPr>
          <w:rFonts w:cs="Arial"/>
          <w:b/>
          <w:bCs/>
          <w:szCs w:val="22"/>
        </w:rPr>
        <w:t>106.9</w:t>
      </w:r>
      <w:r>
        <w:rPr>
          <w:rFonts w:cs="Arial"/>
          <w:b/>
          <w:bCs/>
          <w:szCs w:val="22"/>
        </w:rPr>
        <w:t>.4</w:t>
      </w:r>
      <w:r w:rsidRPr="00871417">
        <w:rPr>
          <w:rFonts w:cs="Arial"/>
          <w:b/>
          <w:bCs/>
          <w:szCs w:val="22"/>
        </w:rPr>
        <w:t xml:space="preserve"> </w:t>
      </w:r>
      <w:r>
        <w:rPr>
          <w:rFonts w:cs="Arial"/>
          <w:b/>
          <w:bCs/>
          <w:szCs w:val="22"/>
        </w:rPr>
        <w:t xml:space="preserve"> Waiver</w:t>
      </w:r>
      <w:proofErr w:type="gramEnd"/>
      <w:r>
        <w:rPr>
          <w:rFonts w:cs="Arial"/>
          <w:b/>
          <w:bCs/>
          <w:szCs w:val="22"/>
        </w:rPr>
        <w:t xml:space="preserve"> for De Minimis Costs for Manufactured and Construction Materials other than iron or steel products.</w:t>
      </w:r>
    </w:p>
    <w:p w14:paraId="5E705F17" w14:textId="77777777" w:rsidR="00254258" w:rsidRPr="00924811" w:rsidRDefault="00254258" w:rsidP="00254258">
      <w:pPr>
        <w:rPr>
          <w:rFonts w:cs="Arial"/>
          <w:szCs w:val="22"/>
        </w:rPr>
      </w:pPr>
      <w:r>
        <w:rPr>
          <w:rFonts w:cs="Arial"/>
          <w:szCs w:val="22"/>
        </w:rPr>
        <w:t>“The total value of the non-compliant products is no more than the lesser of $1,000,000 or 5% of total applicable costs for the project.”  The contractor shall submit to the engineer any non-</w:t>
      </w:r>
      <w:r>
        <w:rPr>
          <w:rFonts w:cs="Arial"/>
          <w:szCs w:val="22"/>
        </w:rPr>
        <w:lastRenderedPageBreak/>
        <w:t>domestic materials and their total material cost to the engineer.  The contractor and the engineer will both track these totals to assure that the minimal usage allowance is not exceeded.</w:t>
      </w:r>
    </w:p>
    <w:p w14:paraId="17FCE168" w14:textId="77777777" w:rsidR="00254258" w:rsidRDefault="00254258" w:rsidP="00254258">
      <w:pPr>
        <w:rPr>
          <w:rFonts w:cs="Arial"/>
          <w:szCs w:val="22"/>
        </w:rPr>
      </w:pPr>
    </w:p>
    <w:p w14:paraId="5B600369" w14:textId="77777777" w:rsidR="00254258" w:rsidRDefault="00254258" w:rsidP="00254258">
      <w:pPr>
        <w:rPr>
          <w:rFonts w:cs="Arial"/>
          <w:szCs w:val="22"/>
        </w:rPr>
      </w:pPr>
    </w:p>
    <w:p w14:paraId="0D6FA891" w14:textId="77777777" w:rsidR="00254258" w:rsidRPr="006848B4" w:rsidRDefault="00254258" w:rsidP="00254258">
      <w:pPr>
        <w:pStyle w:val="ListParagraph"/>
        <w:numPr>
          <w:ilvl w:val="0"/>
          <w:numId w:val="61"/>
        </w:numPr>
      </w:pPr>
      <w:r>
        <w:t>Third-Party Test Waiver for Concrete Aggregate</w:t>
      </w:r>
    </w:p>
    <w:p w14:paraId="0FA278DA" w14:textId="77777777" w:rsidR="00254258" w:rsidRDefault="00254258" w:rsidP="00254258"/>
    <w:p w14:paraId="6703032F" w14:textId="77777777" w:rsidR="00254258" w:rsidRDefault="00254258" w:rsidP="00254258">
      <w:pPr>
        <w:autoSpaceDE w:val="0"/>
        <w:autoSpaceDN w:val="0"/>
        <w:adjustRightInd w:val="0"/>
        <w:rPr>
          <w:snapToGrid w:val="0"/>
        </w:rPr>
      </w:pPr>
      <w:proofErr w:type="gramStart"/>
      <w:r>
        <w:rPr>
          <w:b/>
          <w:snapToGrid w:val="0"/>
        </w:rPr>
        <w:t>1.0  Description</w:t>
      </w:r>
      <w:proofErr w:type="gramEnd"/>
      <w:r>
        <w:rPr>
          <w:b/>
          <w:snapToGrid w:val="0"/>
        </w:rPr>
        <w:t xml:space="preserve">.  </w:t>
      </w:r>
      <w:r>
        <w:rPr>
          <w:bCs/>
          <w:snapToGrid w:val="0"/>
        </w:rPr>
        <w:t>Third party tests may be allowed for determining the durability factor for concrete pavement and concrete masonry aggregate.</w:t>
      </w:r>
    </w:p>
    <w:p w14:paraId="799E008E" w14:textId="77777777" w:rsidR="00254258" w:rsidRDefault="00254258" w:rsidP="00254258">
      <w:pPr>
        <w:rPr>
          <w:snapToGrid w:val="0"/>
        </w:rPr>
      </w:pPr>
    </w:p>
    <w:p w14:paraId="3D8849A9" w14:textId="77777777" w:rsidR="00254258" w:rsidRDefault="00254258" w:rsidP="00254258">
      <w:pPr>
        <w:autoSpaceDE w:val="0"/>
        <w:autoSpaceDN w:val="0"/>
        <w:adjustRightInd w:val="0"/>
        <w:rPr>
          <w:snapToGrid w:val="0"/>
        </w:rPr>
      </w:pPr>
      <w:proofErr w:type="gramStart"/>
      <w:r>
        <w:rPr>
          <w:b/>
          <w:snapToGrid w:val="0"/>
        </w:rPr>
        <w:t>2.0  Material</w:t>
      </w:r>
      <w:proofErr w:type="gramEnd"/>
      <w:r>
        <w:rPr>
          <w:b/>
          <w:snapToGrid w:val="0"/>
        </w:rPr>
        <w:t xml:space="preserve">.  </w:t>
      </w:r>
      <w:r w:rsidRPr="00EB3A28">
        <w:rPr>
          <w:bCs/>
          <w:snapToGrid w:val="0"/>
        </w:rPr>
        <w:t xml:space="preserve">All </w:t>
      </w:r>
      <w:r>
        <w:rPr>
          <w:bCs/>
          <w:snapToGrid w:val="0"/>
        </w:rPr>
        <w:t xml:space="preserve">aggregate for concrete </w:t>
      </w:r>
      <w:r w:rsidRPr="00EB3A28">
        <w:rPr>
          <w:bCs/>
          <w:snapToGrid w:val="0"/>
        </w:rPr>
        <w:t xml:space="preserve">shall be in accordance with </w:t>
      </w:r>
      <w:r>
        <w:rPr>
          <w:bCs/>
          <w:snapToGrid w:val="0"/>
        </w:rPr>
        <w:t>Sec 1005.</w:t>
      </w:r>
    </w:p>
    <w:p w14:paraId="307EBED3" w14:textId="77777777" w:rsidR="00254258" w:rsidRDefault="00254258" w:rsidP="00254258">
      <w:pPr>
        <w:autoSpaceDE w:val="0"/>
        <w:autoSpaceDN w:val="0"/>
        <w:adjustRightInd w:val="0"/>
        <w:rPr>
          <w:snapToGrid w:val="0"/>
        </w:rPr>
      </w:pPr>
    </w:p>
    <w:p w14:paraId="096B63BF" w14:textId="77777777" w:rsidR="00254258" w:rsidRDefault="00254258" w:rsidP="00254258">
      <w:pPr>
        <w:autoSpaceDE w:val="0"/>
        <w:autoSpaceDN w:val="0"/>
        <w:adjustRightInd w:val="0"/>
        <w:rPr>
          <w:snapToGrid w:val="0"/>
        </w:rPr>
      </w:pPr>
      <w:proofErr w:type="gramStart"/>
      <w:r w:rsidRPr="0094093E">
        <w:rPr>
          <w:b/>
          <w:bCs/>
          <w:snapToGrid w:val="0"/>
        </w:rPr>
        <w:t>2.1</w:t>
      </w:r>
      <w:r>
        <w:rPr>
          <w:snapToGrid w:val="0"/>
        </w:rPr>
        <w:t xml:space="preserve">  MoDOT</w:t>
      </w:r>
      <w:proofErr w:type="gramEnd"/>
      <w:r>
        <w:rPr>
          <w:snapToGrid w:val="0"/>
        </w:rPr>
        <w:t xml:space="preserve"> personnel shall be present at the time of sampling at the quarry.  The aggregate sample shall be placed in an approved tamper-evident container (provided by the quarry) for shipment to the third-party testing facility.</w:t>
      </w:r>
    </w:p>
    <w:p w14:paraId="77DE479D" w14:textId="77777777" w:rsidR="00254258" w:rsidRDefault="00254258" w:rsidP="00254258">
      <w:pPr>
        <w:autoSpaceDE w:val="0"/>
        <w:autoSpaceDN w:val="0"/>
        <w:adjustRightInd w:val="0"/>
        <w:rPr>
          <w:snapToGrid w:val="0"/>
        </w:rPr>
      </w:pPr>
    </w:p>
    <w:p w14:paraId="256E38D7" w14:textId="77777777" w:rsidR="00254258" w:rsidRDefault="00254258" w:rsidP="00254258">
      <w:pPr>
        <w:autoSpaceDE w:val="0"/>
        <w:autoSpaceDN w:val="0"/>
        <w:adjustRightInd w:val="0"/>
        <w:rPr>
          <w:snapToGrid w:val="0"/>
        </w:rPr>
      </w:pPr>
      <w:proofErr w:type="gramStart"/>
      <w:r w:rsidRPr="007D71C3">
        <w:rPr>
          <w:b/>
          <w:bCs/>
          <w:snapToGrid w:val="0"/>
        </w:rPr>
        <w:t>2.2</w:t>
      </w:r>
      <w:r>
        <w:rPr>
          <w:snapToGrid w:val="0"/>
        </w:rPr>
        <w:t xml:space="preserve">  AASHTO</w:t>
      </w:r>
      <w:proofErr w:type="gramEnd"/>
      <w:r>
        <w:rPr>
          <w:snapToGrid w:val="0"/>
        </w:rPr>
        <w:t xml:space="preserve"> T 161 Method B Resistance of Concrete to Rapid Freezing and Thawing, shall be used to determine the aggregate durability factor.  All concrete beams for testing shall be 3-inch wide by 4-inch deep by 16-inch long or 3.5-inch wide by 4.5-inch deep by 16-inch long.  All beams for testing shall receive a 35-day wet cure fully immersed in saturated lime water prior to initiating the testing process.</w:t>
      </w:r>
    </w:p>
    <w:p w14:paraId="10874BAD" w14:textId="77777777" w:rsidR="00254258" w:rsidRDefault="00254258" w:rsidP="00254258">
      <w:pPr>
        <w:autoSpaceDE w:val="0"/>
        <w:autoSpaceDN w:val="0"/>
        <w:adjustRightInd w:val="0"/>
        <w:rPr>
          <w:snapToGrid w:val="0"/>
        </w:rPr>
      </w:pPr>
    </w:p>
    <w:p w14:paraId="316EEED6" w14:textId="77777777" w:rsidR="00254258" w:rsidRDefault="00254258" w:rsidP="00254258">
      <w:pPr>
        <w:autoSpaceDE w:val="0"/>
        <w:autoSpaceDN w:val="0"/>
        <w:adjustRightInd w:val="0"/>
        <w:rPr>
          <w:snapToGrid w:val="0"/>
        </w:rPr>
      </w:pPr>
      <w:proofErr w:type="gramStart"/>
      <w:r w:rsidRPr="00EB2AE0">
        <w:rPr>
          <w:b/>
          <w:bCs/>
          <w:snapToGrid w:val="0"/>
        </w:rPr>
        <w:t>2.3</w:t>
      </w:r>
      <w:r>
        <w:rPr>
          <w:snapToGrid w:val="0"/>
        </w:rPr>
        <w:t xml:space="preserve">  Concrete</w:t>
      </w:r>
      <w:proofErr w:type="gramEnd"/>
      <w:r>
        <w:rPr>
          <w:snapToGrid w:val="0"/>
        </w:rPr>
        <w:t xml:space="preserve"> test beams shall be made using a MoDOT approved concrete pavement mix design.</w:t>
      </w:r>
    </w:p>
    <w:p w14:paraId="07CD4A0F" w14:textId="77777777" w:rsidR="00254258" w:rsidRDefault="00254258" w:rsidP="00254258">
      <w:pPr>
        <w:autoSpaceDE w:val="0"/>
        <w:autoSpaceDN w:val="0"/>
        <w:adjustRightInd w:val="0"/>
        <w:rPr>
          <w:snapToGrid w:val="0"/>
        </w:rPr>
      </w:pPr>
    </w:p>
    <w:p w14:paraId="699ECB68" w14:textId="77777777" w:rsidR="00254258" w:rsidRDefault="00254258" w:rsidP="00254258">
      <w:pPr>
        <w:autoSpaceDE w:val="0"/>
        <w:autoSpaceDN w:val="0"/>
        <w:adjustRightInd w:val="0"/>
        <w:rPr>
          <w:bCs/>
          <w:snapToGrid w:val="0"/>
        </w:rPr>
      </w:pPr>
      <w:proofErr w:type="gramStart"/>
      <w:r>
        <w:rPr>
          <w:b/>
          <w:snapToGrid w:val="0"/>
        </w:rPr>
        <w:t>3.0  Testing</w:t>
      </w:r>
      <w:proofErr w:type="gramEnd"/>
      <w:r>
        <w:rPr>
          <w:b/>
          <w:snapToGrid w:val="0"/>
        </w:rPr>
        <w:t xml:space="preserve"> Facility Requirements.  </w:t>
      </w:r>
      <w:r>
        <w:rPr>
          <w:bCs/>
          <w:snapToGrid w:val="0"/>
        </w:rPr>
        <w:t>All third-party test facilities shall meet the requirements outlined in this provision.</w:t>
      </w:r>
    </w:p>
    <w:p w14:paraId="0BEE4A33" w14:textId="77777777" w:rsidR="00254258" w:rsidRDefault="00254258" w:rsidP="00254258">
      <w:pPr>
        <w:autoSpaceDE w:val="0"/>
        <w:autoSpaceDN w:val="0"/>
        <w:adjustRightInd w:val="0"/>
        <w:rPr>
          <w:bCs/>
          <w:snapToGrid w:val="0"/>
        </w:rPr>
      </w:pPr>
    </w:p>
    <w:p w14:paraId="4FA12BD7" w14:textId="77777777" w:rsidR="00254258" w:rsidRDefault="00254258" w:rsidP="00254258">
      <w:pPr>
        <w:autoSpaceDE w:val="0"/>
        <w:autoSpaceDN w:val="0"/>
        <w:adjustRightInd w:val="0"/>
        <w:rPr>
          <w:bCs/>
          <w:snapToGrid w:val="0"/>
        </w:rPr>
      </w:pPr>
      <w:proofErr w:type="gramStart"/>
      <w:r w:rsidRPr="00D237F0">
        <w:rPr>
          <w:b/>
          <w:snapToGrid w:val="0"/>
        </w:rPr>
        <w:t>3.1</w:t>
      </w:r>
      <w:r>
        <w:rPr>
          <w:bCs/>
          <w:snapToGrid w:val="0"/>
        </w:rPr>
        <w:t xml:space="preserve">  The</w:t>
      </w:r>
      <w:proofErr w:type="gramEnd"/>
      <w:r>
        <w:rPr>
          <w:bCs/>
          <w:snapToGrid w:val="0"/>
        </w:rPr>
        <w:t xml:space="preserve"> testing facility shall be AASHTO accredited.</w:t>
      </w:r>
    </w:p>
    <w:p w14:paraId="751BC27A" w14:textId="77777777" w:rsidR="00254258" w:rsidRDefault="00254258" w:rsidP="00254258">
      <w:pPr>
        <w:autoSpaceDE w:val="0"/>
        <w:autoSpaceDN w:val="0"/>
        <w:adjustRightInd w:val="0"/>
        <w:rPr>
          <w:bCs/>
          <w:snapToGrid w:val="0"/>
        </w:rPr>
      </w:pPr>
    </w:p>
    <w:p w14:paraId="4500A753" w14:textId="77777777" w:rsidR="00254258" w:rsidRDefault="00254258" w:rsidP="00254258">
      <w:pPr>
        <w:autoSpaceDE w:val="0"/>
        <w:autoSpaceDN w:val="0"/>
        <w:adjustRightInd w:val="0"/>
        <w:rPr>
          <w:bCs/>
          <w:snapToGrid w:val="0"/>
        </w:rPr>
      </w:pPr>
      <w:proofErr w:type="gramStart"/>
      <w:r w:rsidRPr="00A4113F">
        <w:rPr>
          <w:b/>
          <w:snapToGrid w:val="0"/>
        </w:rPr>
        <w:t>3.1.1</w:t>
      </w:r>
      <w:r>
        <w:rPr>
          <w:bCs/>
          <w:snapToGrid w:val="0"/>
        </w:rPr>
        <w:t xml:space="preserve">  For</w:t>
      </w:r>
      <w:proofErr w:type="gramEnd"/>
      <w:r>
        <w:rPr>
          <w:bCs/>
          <w:snapToGrid w:val="0"/>
        </w:rPr>
        <w:t xml:space="preserve"> tests ran after January 1, 2025, accreditation documentation shall be on file with the Construction and Materials Division prior to any tests being performed.</w:t>
      </w:r>
    </w:p>
    <w:p w14:paraId="451FEF4C" w14:textId="77777777" w:rsidR="00254258" w:rsidRDefault="00254258" w:rsidP="00254258">
      <w:pPr>
        <w:autoSpaceDE w:val="0"/>
        <w:autoSpaceDN w:val="0"/>
        <w:adjustRightInd w:val="0"/>
        <w:rPr>
          <w:bCs/>
          <w:snapToGrid w:val="0"/>
        </w:rPr>
      </w:pPr>
    </w:p>
    <w:p w14:paraId="752C0FC5" w14:textId="77777777" w:rsidR="00254258" w:rsidRDefault="00254258" w:rsidP="00254258">
      <w:pPr>
        <w:autoSpaceDE w:val="0"/>
        <w:autoSpaceDN w:val="0"/>
        <w:adjustRightInd w:val="0"/>
        <w:rPr>
          <w:bCs/>
          <w:snapToGrid w:val="0"/>
        </w:rPr>
      </w:pPr>
      <w:proofErr w:type="gramStart"/>
      <w:r w:rsidRPr="00A4113F">
        <w:rPr>
          <w:b/>
          <w:snapToGrid w:val="0"/>
        </w:rPr>
        <w:t>3.1.2</w:t>
      </w:r>
      <w:r>
        <w:rPr>
          <w:bCs/>
          <w:snapToGrid w:val="0"/>
        </w:rPr>
        <w:t xml:space="preserve">  Construction</w:t>
      </w:r>
      <w:proofErr w:type="gramEnd"/>
      <w:r>
        <w:rPr>
          <w:bCs/>
          <w:snapToGrid w:val="0"/>
        </w:rPr>
        <w:t xml:space="preserve"> and Materials Division may consider tests completed prior to January 1, 2025, to be acceptable if all sections of this provision are met, </w:t>
      </w:r>
      <w:proofErr w:type="gramStart"/>
      <w:r>
        <w:rPr>
          <w:bCs/>
          <w:snapToGrid w:val="0"/>
        </w:rPr>
        <w:t>with the exception of</w:t>
      </w:r>
      <w:proofErr w:type="gramEnd"/>
      <w:r>
        <w:rPr>
          <w:bCs/>
          <w:snapToGrid w:val="0"/>
        </w:rPr>
        <w:t xml:space="preserve"> 3.1.1.  Accreditation documentation shall be provided with the test results for tests completed prior to January 1, 2025.  No tests completed prior to September 1, 2024, will be accepted.</w:t>
      </w:r>
    </w:p>
    <w:p w14:paraId="3665FE9D" w14:textId="77777777" w:rsidR="00254258" w:rsidRDefault="00254258" w:rsidP="00254258">
      <w:pPr>
        <w:autoSpaceDE w:val="0"/>
        <w:autoSpaceDN w:val="0"/>
        <w:adjustRightInd w:val="0"/>
        <w:rPr>
          <w:bCs/>
          <w:snapToGrid w:val="0"/>
        </w:rPr>
      </w:pPr>
    </w:p>
    <w:p w14:paraId="01E5A53B" w14:textId="77777777" w:rsidR="00254258" w:rsidRDefault="00254258" w:rsidP="00254258">
      <w:pPr>
        <w:autoSpaceDE w:val="0"/>
        <w:autoSpaceDN w:val="0"/>
        <w:adjustRightInd w:val="0"/>
        <w:rPr>
          <w:bCs/>
          <w:snapToGrid w:val="0"/>
        </w:rPr>
      </w:pPr>
      <w:proofErr w:type="gramStart"/>
      <w:r w:rsidRPr="00D237F0">
        <w:rPr>
          <w:b/>
          <w:snapToGrid w:val="0"/>
        </w:rPr>
        <w:t>3.2</w:t>
      </w:r>
      <w:r>
        <w:rPr>
          <w:bCs/>
          <w:snapToGrid w:val="0"/>
        </w:rPr>
        <w:t xml:space="preserve">  The</w:t>
      </w:r>
      <w:proofErr w:type="gramEnd"/>
      <w:r>
        <w:rPr>
          <w:bCs/>
          <w:snapToGrid w:val="0"/>
        </w:rPr>
        <w:t xml:space="preserve"> testing facility shall provide their testing process, list of equipment, equipment calibration documentation, and testing certifications or qualifications of technicians performing the AASHTO T 161 Procedure B tests.  The testing facility shall provide details on their freezing and thawing apparatus including the time and temperature profile of their freeze-thaw chamber.  The profile shall include the temperature set points throughout the entirety of the freeze-thaw cycle.  The profile shall show the cycle time at which the apparatus drains/fills with water and the cycle time at which the apparatus begins cooling the specimens.</w:t>
      </w:r>
    </w:p>
    <w:p w14:paraId="620073E4" w14:textId="77777777" w:rsidR="00254258" w:rsidRDefault="00254258" w:rsidP="00254258">
      <w:pPr>
        <w:autoSpaceDE w:val="0"/>
        <w:autoSpaceDN w:val="0"/>
        <w:adjustRightInd w:val="0"/>
        <w:rPr>
          <w:bCs/>
          <w:snapToGrid w:val="0"/>
        </w:rPr>
      </w:pPr>
    </w:p>
    <w:p w14:paraId="466AD928" w14:textId="77777777" w:rsidR="00254258" w:rsidRDefault="00254258" w:rsidP="00254258">
      <w:pPr>
        <w:autoSpaceDE w:val="0"/>
        <w:autoSpaceDN w:val="0"/>
        <w:adjustRightInd w:val="0"/>
      </w:pPr>
      <w:r w:rsidRPr="5EEFEA39">
        <w:rPr>
          <w:b/>
          <w:bCs/>
          <w:snapToGrid w:val="0"/>
        </w:rPr>
        <w:t>3.3</w:t>
      </w:r>
      <w:r>
        <w:rPr>
          <w:bCs/>
          <w:snapToGrid w:val="0"/>
        </w:rPr>
        <w:t xml:space="preserve">  </w:t>
      </w:r>
      <w:r>
        <w:rPr>
          <w:snapToGrid w:val="0"/>
        </w:rPr>
        <w:t>R</w:t>
      </w:r>
      <w:r w:rsidRPr="5EEFEA39">
        <w:rPr>
          <w:snapToGrid w:val="0"/>
        </w:rPr>
        <w:t>esults</w:t>
      </w:r>
      <w:r>
        <w:rPr>
          <w:snapToGrid w:val="0"/>
        </w:rPr>
        <w:t>, no more than five years old,</w:t>
      </w:r>
      <w:r w:rsidRPr="5EEFEA39">
        <w:rPr>
          <w:snapToGrid w:val="0"/>
        </w:rPr>
        <w:t xml:space="preserve"> from the third-party test facility shall compare within </w:t>
      </w:r>
      <w:r w:rsidRPr="5EEFEA39">
        <w:rPr>
          <w:rFonts w:cs="Arial"/>
          <w:snapToGrid w:val="0"/>
        </w:rPr>
        <w:t>±</w:t>
      </w:r>
      <w:r w:rsidRPr="5EEFEA39">
        <w:rPr>
          <w:snapToGrid w:val="0"/>
        </w:rPr>
        <w:t>2.0 percent of a</w:t>
      </w:r>
      <w:r>
        <w:rPr>
          <w:snapToGrid w:val="0"/>
        </w:rPr>
        <w:t xml:space="preserve">n </w:t>
      </w:r>
      <w:r w:rsidRPr="5EEFEA39">
        <w:rPr>
          <w:snapToGrid w:val="0"/>
        </w:rPr>
        <w:t>independent test from another</w:t>
      </w:r>
      <w:r>
        <w:t xml:space="preserve"> AASHTO accredited</w:t>
      </w:r>
      <w:r w:rsidRPr="5EEFEA39">
        <w:rPr>
          <w:snapToGrid w:val="0"/>
        </w:rPr>
        <w:t xml:space="preserve"> test facility or with MoDOT test records, in order to be approved for use (e.g. test facility results in a durability </w:t>
      </w:r>
      <w:r w:rsidRPr="5EEFEA39">
        <w:rPr>
          <w:snapToGrid w:val="0"/>
        </w:rPr>
        <w:lastRenderedPageBreak/>
        <w:t xml:space="preserve">factor of 79, MoDOT’s recent durability test factor is 81; this compared within +2 percent).  </w:t>
      </w:r>
      <w:r>
        <w:rPr>
          <w:snapToGrid w:val="0"/>
        </w:rPr>
        <w:t>The</w:t>
      </w:r>
      <w:r w:rsidRPr="5EEFEA39">
        <w:rPr>
          <w:snapToGrid w:val="0"/>
        </w:rPr>
        <w:t xml:space="preserve"> independent testing facility shall be in accordance with this provision.</w:t>
      </w:r>
      <w:r>
        <w:t xml:space="preserve">  The comparison test can be from a different sample of the same ledge combination.</w:t>
      </w:r>
    </w:p>
    <w:p w14:paraId="0C19B085" w14:textId="77777777" w:rsidR="00254258" w:rsidRDefault="00254258" w:rsidP="00254258">
      <w:pPr>
        <w:autoSpaceDE w:val="0"/>
        <w:autoSpaceDN w:val="0"/>
        <w:adjustRightInd w:val="0"/>
        <w:rPr>
          <w:bCs/>
          <w:snapToGrid w:val="0"/>
        </w:rPr>
      </w:pPr>
    </w:p>
    <w:p w14:paraId="5095A1C0" w14:textId="77777777" w:rsidR="00254258" w:rsidRDefault="00254258" w:rsidP="00254258">
      <w:pPr>
        <w:autoSpaceDE w:val="0"/>
        <w:autoSpaceDN w:val="0"/>
        <w:adjustRightInd w:val="0"/>
        <w:rPr>
          <w:bCs/>
          <w:snapToGrid w:val="0"/>
        </w:rPr>
      </w:pPr>
      <w:proofErr w:type="gramStart"/>
      <w:r w:rsidRPr="005B797D">
        <w:rPr>
          <w:b/>
          <w:snapToGrid w:val="0"/>
        </w:rPr>
        <w:t>3.4</w:t>
      </w:r>
      <w:r>
        <w:rPr>
          <w:bCs/>
          <w:snapToGrid w:val="0"/>
        </w:rPr>
        <w:t xml:space="preserve">  When</w:t>
      </w:r>
      <w:proofErr w:type="gramEnd"/>
      <w:r>
        <w:rPr>
          <w:bCs/>
          <w:snapToGrid w:val="0"/>
        </w:rPr>
        <w:t xml:space="preserve"> there is a dispute between the </w:t>
      </w:r>
      <w:proofErr w:type="gramStart"/>
      <w:r>
        <w:rPr>
          <w:bCs/>
          <w:snapToGrid w:val="0"/>
        </w:rPr>
        <w:t>third party</w:t>
      </w:r>
      <w:proofErr w:type="gramEnd"/>
      <w:r>
        <w:rPr>
          <w:bCs/>
          <w:snapToGrid w:val="0"/>
        </w:rPr>
        <w:t xml:space="preserve"> durability test results and MoDOT durability test results, the MoDOT durability test result shall govern.</w:t>
      </w:r>
    </w:p>
    <w:p w14:paraId="176B2EE0" w14:textId="77777777" w:rsidR="00254258" w:rsidRDefault="00254258" w:rsidP="00254258">
      <w:pPr>
        <w:autoSpaceDE w:val="0"/>
        <w:autoSpaceDN w:val="0"/>
        <w:adjustRightInd w:val="0"/>
        <w:rPr>
          <w:bCs/>
          <w:snapToGrid w:val="0"/>
        </w:rPr>
      </w:pPr>
    </w:p>
    <w:p w14:paraId="05F1FEFA" w14:textId="77777777" w:rsidR="00254258" w:rsidRPr="00C76E0E" w:rsidRDefault="00254258" w:rsidP="00254258">
      <w:pPr>
        <w:autoSpaceDE w:val="0"/>
        <w:autoSpaceDN w:val="0"/>
        <w:adjustRightInd w:val="0"/>
      </w:pPr>
      <w:proofErr w:type="gramStart"/>
      <w:r w:rsidRPr="4560B428">
        <w:rPr>
          <w:b/>
          <w:bCs/>
          <w:snapToGrid w:val="0"/>
        </w:rPr>
        <w:t>3.5</w:t>
      </w:r>
      <w:r w:rsidRPr="4560B428">
        <w:rPr>
          <w:snapToGrid w:val="0"/>
        </w:rPr>
        <w:t xml:space="preserve">  Test</w:t>
      </w:r>
      <w:proofErr w:type="gramEnd"/>
      <w:r w:rsidRPr="4560B428">
        <w:rPr>
          <w:snapToGrid w:val="0"/>
        </w:rPr>
        <w:t xml:space="preserve"> results shall be submitted to MoDOT’s Construction and Materials division electronically for final approval.  Test results shall include raw data for all measurements of relative dynamic modulus of elasticity and percent length change for each individual concrete specimen.  Raw data shall include initial measurements made at zero cycles and every subsequent measurement of concrete specimens.  Raw data shall include the cycle count and date each measurement was taken.  Test results shall also include properties of the concrete mixture as required by AASHTO T 161.  This shall include the gradation of the coarse aggregate sample.  If AASHTO T 152 is used to measure fresh air content, then the aggregate correction factor for the mix determined in accordance with AASHTO T 152 shall also be included.</w:t>
      </w:r>
    </w:p>
    <w:p w14:paraId="2FCF67C1" w14:textId="77777777" w:rsidR="00254258" w:rsidRDefault="00254258" w:rsidP="00254258">
      <w:pPr>
        <w:autoSpaceDE w:val="0"/>
        <w:autoSpaceDN w:val="0"/>
        <w:adjustRightInd w:val="0"/>
        <w:rPr>
          <w:b/>
          <w:snapToGrid w:val="0"/>
        </w:rPr>
      </w:pPr>
    </w:p>
    <w:p w14:paraId="42CC3406" w14:textId="77777777" w:rsidR="00254258" w:rsidRPr="00EB3A28" w:rsidRDefault="00254258" w:rsidP="00254258">
      <w:pPr>
        <w:rPr>
          <w:rFonts w:cs="Arial"/>
          <w:szCs w:val="22"/>
        </w:rPr>
      </w:pPr>
      <w:proofErr w:type="gramStart"/>
      <w:r>
        <w:rPr>
          <w:b/>
          <w:bCs/>
          <w:snapToGrid w:val="0"/>
        </w:rPr>
        <w:t>4.0  Method</w:t>
      </w:r>
      <w:proofErr w:type="gramEnd"/>
      <w:r>
        <w:rPr>
          <w:b/>
          <w:bCs/>
          <w:snapToGrid w:val="0"/>
        </w:rPr>
        <w:t xml:space="preserve"> of Measurement.  </w:t>
      </w:r>
      <w:r>
        <w:rPr>
          <w:snapToGrid w:val="0"/>
        </w:rPr>
        <w:t>There is no method of measurement for this provision.  The testing requirements and number of specimens shall be in accordance with AASHTO T 161 Procedure B.</w:t>
      </w:r>
    </w:p>
    <w:p w14:paraId="2EF4AD03" w14:textId="77777777" w:rsidR="00254258" w:rsidRDefault="00254258" w:rsidP="00254258">
      <w:pPr>
        <w:autoSpaceDE w:val="0"/>
        <w:autoSpaceDN w:val="0"/>
        <w:adjustRightInd w:val="0"/>
        <w:rPr>
          <w:b/>
          <w:snapToGrid w:val="0"/>
        </w:rPr>
      </w:pPr>
    </w:p>
    <w:p w14:paraId="7B9E15F7" w14:textId="77777777" w:rsidR="00254258" w:rsidRDefault="00254258" w:rsidP="00254258">
      <w:pPr>
        <w:autoSpaceDE w:val="0"/>
        <w:autoSpaceDN w:val="0"/>
        <w:adjustRightInd w:val="0"/>
        <w:rPr>
          <w:bCs/>
          <w:snapToGrid w:val="0"/>
          <w:szCs w:val="22"/>
        </w:rPr>
      </w:pPr>
      <w:proofErr w:type="gramStart"/>
      <w:r w:rsidRPr="00F437F9">
        <w:rPr>
          <w:b/>
          <w:snapToGrid w:val="0"/>
          <w:szCs w:val="22"/>
        </w:rPr>
        <w:t>5.0  Basis</w:t>
      </w:r>
      <w:proofErr w:type="gramEnd"/>
      <w:r w:rsidRPr="00F437F9">
        <w:rPr>
          <w:b/>
          <w:snapToGrid w:val="0"/>
          <w:szCs w:val="22"/>
        </w:rPr>
        <w:t xml:space="preserve"> of Payment.  </w:t>
      </w:r>
      <w:r>
        <w:rPr>
          <w:bCs/>
          <w:snapToGrid w:val="0"/>
          <w:szCs w:val="22"/>
        </w:rPr>
        <w:t>No direct payment will be made to the contractor or quarry to recover the cost of aggregate samples, sample shipments, testing equipment, labor to prepare samples or test samples, or developing the durability report.</w:t>
      </w:r>
    </w:p>
    <w:p w14:paraId="7ABDA8AD" w14:textId="77777777" w:rsidR="00254258" w:rsidRDefault="00254258" w:rsidP="00254258">
      <w:pPr>
        <w:autoSpaceDE w:val="0"/>
        <w:autoSpaceDN w:val="0"/>
        <w:adjustRightInd w:val="0"/>
        <w:rPr>
          <w:bCs/>
          <w:snapToGrid w:val="0"/>
          <w:szCs w:val="22"/>
        </w:rPr>
      </w:pPr>
    </w:p>
    <w:p w14:paraId="58FCF01A" w14:textId="77777777" w:rsidR="00254258" w:rsidRPr="00254258" w:rsidRDefault="00254258" w:rsidP="00254258">
      <w:pPr>
        <w:rPr>
          <w:rFonts w:eastAsia="Calibri"/>
        </w:rPr>
      </w:pPr>
    </w:p>
    <w:p w14:paraId="7A940E00" w14:textId="77777777" w:rsidR="00254258" w:rsidRPr="007400FE" w:rsidRDefault="00254258" w:rsidP="00254258">
      <w:pPr>
        <w:pStyle w:val="ListParagraph"/>
        <w:numPr>
          <w:ilvl w:val="0"/>
          <w:numId w:val="6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bCs/>
          <w:snapToGrid w:val="0"/>
          <w:color w:val="000000"/>
        </w:rPr>
      </w:pPr>
      <w:r w:rsidRPr="007400FE">
        <w:rPr>
          <w:b/>
          <w:bCs/>
          <w:i/>
          <w:iCs/>
        </w:rPr>
        <w:t>Delete paragraph 15.0 of the General Provision Disadvantaged Business Enterprise (DBE) Program Requirements and substitute the following</w:t>
      </w:r>
      <w:r w:rsidRPr="007400FE">
        <w:rPr>
          <w:b/>
          <w:bCs/>
          <w:snapToGrid w:val="0"/>
          <w:color w:val="000000"/>
        </w:rPr>
        <w:t>:</w:t>
      </w:r>
    </w:p>
    <w:p w14:paraId="1CEA202C" w14:textId="77777777" w:rsidR="00254258" w:rsidRPr="00254258" w:rsidRDefault="00254258" w:rsidP="002542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b/>
          <w:bCs/>
          <w:color w:val="000000"/>
        </w:rPr>
      </w:pPr>
    </w:p>
    <w:p w14:paraId="5CE0E95C" w14:textId="77777777" w:rsidR="00254258" w:rsidRDefault="00254258" w:rsidP="00254258">
      <w:proofErr w:type="gramStart"/>
      <w:r w:rsidRPr="675EB898">
        <w:rPr>
          <w:b/>
          <w:bCs/>
        </w:rPr>
        <w:t>15.0  Bidder’s</w:t>
      </w:r>
      <w:proofErr w:type="gramEnd"/>
      <w:r w:rsidRPr="675EB898">
        <w:rPr>
          <w:b/>
          <w:bCs/>
        </w:rPr>
        <w:t xml:space="preserve"> List Quote Summary.  </w:t>
      </w:r>
      <w:r>
        <w:t>MoDOT is a recipient of federal funds and is required by 49 CFR 26.11 to provide data about its DBE program.  All bidders who seek to work on federally assisted contracts must submit data about all DBE and non-DBEs in accordance with Sec 102.7.9.  MoDOT will not compare the submitted Bidder’s List Quote Summary to any other documents or submittals, pre or post award.  All information will be used by MoDOT in accordance with 49 CFR 26.11 for reporting to USDOT and to aid in overall DBE goal setting</w:t>
      </w:r>
      <w:r w:rsidRPr="675EB898">
        <w:rPr>
          <w:b/>
          <w:bCs/>
        </w:rPr>
        <w:t>.</w:t>
      </w:r>
    </w:p>
    <w:p w14:paraId="3B656329" w14:textId="77777777" w:rsidR="00254258" w:rsidRPr="00254258" w:rsidRDefault="00254258" w:rsidP="00254258">
      <w:pPr>
        <w:rPr>
          <w:rFonts w:eastAsia="Calibri"/>
        </w:rPr>
      </w:pPr>
    </w:p>
    <w:p w14:paraId="3B99F596" w14:textId="77777777" w:rsidR="00254258" w:rsidRPr="00254258" w:rsidRDefault="00254258" w:rsidP="00254258">
      <w:pPr>
        <w:rPr>
          <w:rFonts w:eastAsia="Calibri"/>
        </w:rPr>
      </w:pPr>
    </w:p>
    <w:p w14:paraId="1C6F3F3B" w14:textId="77777777" w:rsidR="00254258" w:rsidRPr="00A447B3" w:rsidRDefault="00254258" w:rsidP="00254258">
      <w:pPr>
        <w:pStyle w:val="ListParagraph"/>
        <w:numPr>
          <w:ilvl w:val="0"/>
          <w:numId w:val="61"/>
        </w:numPr>
        <w:rPr>
          <w:snapToGrid w:val="0"/>
          <w:color w:val="000000"/>
        </w:rPr>
      </w:pPr>
      <w:r>
        <w:rPr>
          <w:b/>
          <w:bCs/>
          <w:i/>
          <w:iCs/>
        </w:rPr>
        <w:t>Add</w:t>
      </w:r>
      <w:r w:rsidRPr="007400FE">
        <w:rPr>
          <w:b/>
          <w:bCs/>
          <w:i/>
          <w:iCs/>
        </w:rPr>
        <w:t xml:space="preserve"> Sec </w:t>
      </w:r>
      <w:r>
        <w:rPr>
          <w:b/>
          <w:bCs/>
          <w:i/>
          <w:iCs/>
        </w:rPr>
        <w:t>102.7.9</w:t>
      </w:r>
      <w:r w:rsidRPr="007400FE">
        <w:rPr>
          <w:b/>
          <w:bCs/>
          <w:i/>
          <w:iCs/>
        </w:rPr>
        <w:t xml:space="preserve"> </w:t>
      </w:r>
      <w:r>
        <w:rPr>
          <w:b/>
          <w:bCs/>
          <w:i/>
          <w:iCs/>
        </w:rPr>
        <w:t>to include</w:t>
      </w:r>
      <w:r w:rsidRPr="007400FE">
        <w:rPr>
          <w:b/>
          <w:bCs/>
          <w:i/>
          <w:iCs/>
        </w:rPr>
        <w:t xml:space="preserve"> the following:</w:t>
      </w:r>
    </w:p>
    <w:p w14:paraId="72D975B3" w14:textId="77777777" w:rsidR="00254258" w:rsidRPr="00A447B3" w:rsidRDefault="00254258" w:rsidP="00254258">
      <w:pPr>
        <w:rPr>
          <w:snapToGrid w:val="0"/>
          <w:color w:val="000000"/>
        </w:rPr>
      </w:pPr>
    </w:p>
    <w:p w14:paraId="1B8547DE" w14:textId="77777777" w:rsidR="00254258" w:rsidRPr="004828DD" w:rsidRDefault="00254258" w:rsidP="00254258">
      <w:pPr>
        <w:rPr>
          <w:spacing w:val="11"/>
          <w:w w:val="105"/>
        </w:rPr>
      </w:pPr>
      <w:r w:rsidRPr="00A447B3">
        <w:rPr>
          <w:b/>
          <w:bCs/>
          <w:w w:val="105"/>
        </w:rPr>
        <w:t>102.7.9</w:t>
      </w:r>
      <w:r w:rsidRPr="00A447B3">
        <w:rPr>
          <w:b/>
          <w:bCs/>
          <w:spacing w:val="5"/>
          <w:w w:val="105"/>
        </w:rPr>
        <w:t xml:space="preserve"> </w:t>
      </w:r>
      <w:r w:rsidRPr="00A447B3">
        <w:rPr>
          <w:b/>
          <w:bCs/>
          <w:w w:val="105"/>
        </w:rPr>
        <w:t xml:space="preserve">Bidder’s List Quote Summary. </w:t>
      </w:r>
      <w:r w:rsidRPr="00A447B3">
        <w:rPr>
          <w:b/>
          <w:bCs/>
          <w:spacing w:val="13"/>
          <w:w w:val="105"/>
        </w:rPr>
        <w:t xml:space="preserve"> </w:t>
      </w:r>
      <w:r w:rsidRPr="00A447B3">
        <w:rPr>
          <w:w w:val="105"/>
        </w:rPr>
        <w:t>Each</w:t>
      </w:r>
      <w:r w:rsidRPr="00A447B3">
        <w:rPr>
          <w:spacing w:val="13"/>
          <w:w w:val="105"/>
        </w:rPr>
        <w:t xml:space="preserve"> </w:t>
      </w:r>
      <w:r w:rsidRPr="00A447B3">
        <w:rPr>
          <w:w w:val="105"/>
        </w:rPr>
        <w:t>bidder</w:t>
      </w:r>
      <w:r w:rsidRPr="00A447B3">
        <w:rPr>
          <w:spacing w:val="14"/>
          <w:w w:val="105"/>
        </w:rPr>
        <w:t xml:space="preserve"> </w:t>
      </w:r>
      <w:r w:rsidRPr="00A447B3">
        <w:rPr>
          <w:w w:val="105"/>
        </w:rPr>
        <w:t>shall</w:t>
      </w:r>
      <w:r w:rsidRPr="00A447B3">
        <w:rPr>
          <w:spacing w:val="14"/>
          <w:w w:val="105"/>
        </w:rPr>
        <w:t xml:space="preserve"> </w:t>
      </w:r>
      <w:r w:rsidRPr="00A447B3">
        <w:rPr>
          <w:w w:val="105"/>
        </w:rPr>
        <w:t>submit</w:t>
      </w:r>
      <w:r w:rsidRPr="00A447B3">
        <w:rPr>
          <w:spacing w:val="14"/>
          <w:w w:val="105"/>
        </w:rPr>
        <w:t xml:space="preserve"> </w:t>
      </w:r>
      <w:r w:rsidRPr="00A447B3">
        <w:rPr>
          <w:w w:val="105"/>
        </w:rPr>
        <w:t>with</w:t>
      </w:r>
      <w:r w:rsidRPr="00A447B3">
        <w:rPr>
          <w:spacing w:val="14"/>
          <w:w w:val="105"/>
        </w:rPr>
        <w:t xml:space="preserve"> </w:t>
      </w:r>
      <w:r w:rsidRPr="00A447B3">
        <w:rPr>
          <w:w w:val="105"/>
        </w:rPr>
        <w:t>each</w:t>
      </w:r>
      <w:r w:rsidRPr="00A447B3">
        <w:rPr>
          <w:spacing w:val="-1"/>
          <w:w w:val="105"/>
        </w:rPr>
        <w:t xml:space="preserve"> </w:t>
      </w:r>
      <w:r w:rsidRPr="00A447B3">
        <w:rPr>
          <w:w w:val="105"/>
        </w:rPr>
        <w:t>bid a</w:t>
      </w:r>
      <w:r w:rsidRPr="00A447B3">
        <w:rPr>
          <w:spacing w:val="6"/>
          <w:w w:val="105"/>
        </w:rPr>
        <w:t xml:space="preserve"> </w:t>
      </w:r>
      <w:r w:rsidRPr="00A447B3">
        <w:rPr>
          <w:w w:val="105"/>
        </w:rPr>
        <w:t>summary of all subcontractors,</w:t>
      </w:r>
      <w:r>
        <w:rPr>
          <w:w w:val="105"/>
        </w:rPr>
        <w:t xml:space="preserve"> material</w:t>
      </w:r>
      <w:r w:rsidRPr="00A447B3">
        <w:rPr>
          <w:w w:val="105"/>
        </w:rPr>
        <w:t xml:space="preserve"> suppliers, and </w:t>
      </w:r>
      <w:r>
        <w:rPr>
          <w:w w:val="105"/>
        </w:rPr>
        <w:t>service providers (e.g. hauling)</w:t>
      </w:r>
      <w:r w:rsidRPr="00A447B3">
        <w:rPr>
          <w:w w:val="105"/>
        </w:rPr>
        <w:t xml:space="preserve"> considered on federally funded projects pursuant to 49 CFR 26.11.  The bidder will provide the firm’s name, the corresponding North American Industry Classification System (NAICS) code(s) the firm(s) were considered for, and </w:t>
      </w:r>
      <w:proofErr w:type="gramStart"/>
      <w:r w:rsidRPr="00A447B3">
        <w:rPr>
          <w:w w:val="105"/>
        </w:rPr>
        <w:t>whether or not</w:t>
      </w:r>
      <w:proofErr w:type="gramEnd"/>
      <w:r w:rsidRPr="00A447B3">
        <w:rPr>
          <w:w w:val="105"/>
        </w:rPr>
        <w:t xml:space="preserve"> they were used in the bid.  The information submitted should be the most complete information available at the time of bid.</w:t>
      </w:r>
      <w:r w:rsidRPr="00A447B3">
        <w:rPr>
          <w:bCs/>
        </w:rPr>
        <w:t xml:space="preserve"> </w:t>
      </w:r>
      <w:r w:rsidRPr="00A447B3">
        <w:rPr>
          <w:spacing w:val="6"/>
          <w:w w:val="105"/>
        </w:rPr>
        <w:t xml:space="preserve"> </w:t>
      </w:r>
      <w:r w:rsidRPr="00A447B3">
        <w:rPr>
          <w:w w:val="105"/>
        </w:rPr>
        <w:t>The</w:t>
      </w:r>
      <w:r w:rsidRPr="00A447B3">
        <w:rPr>
          <w:spacing w:val="3"/>
          <w:w w:val="105"/>
        </w:rPr>
        <w:t xml:space="preserve"> </w:t>
      </w:r>
      <w:r w:rsidRPr="00A447B3">
        <w:rPr>
          <w:w w:val="105"/>
        </w:rPr>
        <w:t>information</w:t>
      </w:r>
      <w:r w:rsidRPr="00A447B3">
        <w:rPr>
          <w:spacing w:val="-1"/>
          <w:w w:val="105"/>
        </w:rPr>
        <w:t xml:space="preserve"> </w:t>
      </w:r>
      <w:r w:rsidRPr="00A447B3">
        <w:rPr>
          <w:w w:val="105"/>
        </w:rPr>
        <w:t>shall</w:t>
      </w:r>
      <w:r w:rsidRPr="00A447B3">
        <w:rPr>
          <w:spacing w:val="1"/>
          <w:w w:val="105"/>
        </w:rPr>
        <w:t xml:space="preserve"> </w:t>
      </w:r>
      <w:r w:rsidRPr="00A447B3">
        <w:rPr>
          <w:w w:val="105"/>
        </w:rPr>
        <w:t>be</w:t>
      </w:r>
      <w:r w:rsidRPr="00A447B3">
        <w:rPr>
          <w:spacing w:val="1"/>
          <w:w w:val="105"/>
        </w:rPr>
        <w:t xml:space="preserve"> </w:t>
      </w:r>
      <w:r w:rsidRPr="00A447B3">
        <w:rPr>
          <w:w w:val="105"/>
        </w:rPr>
        <w:t>disclosed</w:t>
      </w:r>
      <w:r w:rsidRPr="00A447B3">
        <w:rPr>
          <w:spacing w:val="1"/>
          <w:w w:val="105"/>
        </w:rPr>
        <w:t xml:space="preserve"> </w:t>
      </w:r>
      <w:r w:rsidRPr="00A447B3">
        <w:rPr>
          <w:w w:val="105"/>
        </w:rPr>
        <w:t>on</w:t>
      </w:r>
      <w:r w:rsidRPr="00A447B3">
        <w:rPr>
          <w:spacing w:val="1"/>
          <w:w w:val="105"/>
        </w:rPr>
        <w:t xml:space="preserve"> </w:t>
      </w:r>
      <w:r w:rsidRPr="00A447B3">
        <w:rPr>
          <w:w w:val="105"/>
        </w:rPr>
        <w:t>the</w:t>
      </w:r>
      <w:r w:rsidRPr="00A447B3">
        <w:rPr>
          <w:spacing w:val="1"/>
          <w:w w:val="105"/>
        </w:rPr>
        <w:t xml:space="preserve"> Bidder’s List Quote Summary form provided in the bidding documents and submitted in accordance with Sec 102.10.  </w:t>
      </w:r>
      <w:r w:rsidRPr="00A447B3">
        <w:rPr>
          <w:w w:val="105"/>
        </w:rPr>
        <w:t>Failure</w:t>
      </w:r>
      <w:r w:rsidRPr="00A447B3">
        <w:rPr>
          <w:spacing w:val="12"/>
          <w:w w:val="105"/>
        </w:rPr>
        <w:t xml:space="preserve"> </w:t>
      </w:r>
      <w:r w:rsidRPr="00A447B3">
        <w:rPr>
          <w:w w:val="105"/>
        </w:rPr>
        <w:t>to</w:t>
      </w:r>
      <w:r w:rsidRPr="00A447B3">
        <w:rPr>
          <w:spacing w:val="12"/>
          <w:w w:val="105"/>
        </w:rPr>
        <w:t xml:space="preserve"> </w:t>
      </w:r>
      <w:r w:rsidRPr="00A447B3">
        <w:rPr>
          <w:w w:val="105"/>
        </w:rPr>
        <w:t>disclose</w:t>
      </w:r>
      <w:r w:rsidRPr="00A447B3">
        <w:rPr>
          <w:spacing w:val="11"/>
          <w:w w:val="105"/>
        </w:rPr>
        <w:t xml:space="preserve"> </w:t>
      </w:r>
      <w:r w:rsidRPr="00A447B3">
        <w:rPr>
          <w:w w:val="105"/>
        </w:rPr>
        <w:t>this</w:t>
      </w:r>
      <w:r w:rsidRPr="00A447B3">
        <w:rPr>
          <w:spacing w:val="12"/>
          <w:w w:val="105"/>
        </w:rPr>
        <w:t xml:space="preserve"> </w:t>
      </w:r>
      <w:r w:rsidRPr="00A447B3">
        <w:rPr>
          <w:w w:val="105"/>
        </w:rPr>
        <w:t>information</w:t>
      </w:r>
      <w:r w:rsidRPr="00A447B3">
        <w:rPr>
          <w:spacing w:val="12"/>
          <w:w w:val="105"/>
        </w:rPr>
        <w:t xml:space="preserve"> </w:t>
      </w:r>
      <w:r w:rsidRPr="00A447B3">
        <w:rPr>
          <w:w w:val="105"/>
        </w:rPr>
        <w:t>may</w:t>
      </w:r>
      <w:r w:rsidRPr="00A447B3">
        <w:rPr>
          <w:spacing w:val="12"/>
          <w:w w:val="105"/>
        </w:rPr>
        <w:t xml:space="preserve"> </w:t>
      </w:r>
      <w:r w:rsidRPr="00A447B3">
        <w:rPr>
          <w:w w:val="105"/>
        </w:rPr>
        <w:t>result</w:t>
      </w:r>
      <w:r w:rsidRPr="00A447B3">
        <w:rPr>
          <w:spacing w:val="12"/>
          <w:w w:val="105"/>
        </w:rPr>
        <w:t xml:space="preserve"> </w:t>
      </w:r>
      <w:r w:rsidRPr="00A447B3">
        <w:rPr>
          <w:w w:val="105"/>
        </w:rPr>
        <w:t>in</w:t>
      </w:r>
      <w:r w:rsidRPr="00A447B3">
        <w:rPr>
          <w:spacing w:val="12"/>
          <w:w w:val="105"/>
        </w:rPr>
        <w:t xml:space="preserve"> </w:t>
      </w:r>
      <w:r w:rsidRPr="00A447B3">
        <w:rPr>
          <w:w w:val="105"/>
        </w:rPr>
        <w:t>a</w:t>
      </w:r>
      <w:r w:rsidRPr="00A447B3">
        <w:rPr>
          <w:spacing w:val="12"/>
          <w:w w:val="105"/>
        </w:rPr>
        <w:t xml:space="preserve"> </w:t>
      </w:r>
      <w:r w:rsidRPr="00A447B3">
        <w:rPr>
          <w:w w:val="105"/>
        </w:rPr>
        <w:t>bid</w:t>
      </w:r>
      <w:r w:rsidRPr="00A447B3">
        <w:rPr>
          <w:spacing w:val="-1"/>
          <w:w w:val="105"/>
        </w:rPr>
        <w:t xml:space="preserve"> </w:t>
      </w:r>
      <w:r w:rsidRPr="00A447B3">
        <w:rPr>
          <w:w w:val="105"/>
        </w:rPr>
        <w:t>being</w:t>
      </w:r>
      <w:r w:rsidRPr="00A447B3">
        <w:rPr>
          <w:spacing w:val="11"/>
          <w:w w:val="105"/>
        </w:rPr>
        <w:t xml:space="preserve"> </w:t>
      </w:r>
      <w:r w:rsidRPr="00A447B3">
        <w:rPr>
          <w:w w:val="105"/>
        </w:rPr>
        <w:t>declared</w:t>
      </w:r>
      <w:r w:rsidRPr="00A447B3">
        <w:rPr>
          <w:spacing w:val="11"/>
          <w:w w:val="105"/>
        </w:rPr>
        <w:t xml:space="preserve"> </w:t>
      </w:r>
      <w:r w:rsidRPr="00A447B3">
        <w:rPr>
          <w:w w:val="105"/>
        </w:rPr>
        <w:t>irregular.</w:t>
      </w:r>
    </w:p>
    <w:bookmarkEnd w:id="369"/>
    <w:bookmarkEnd w:id="370"/>
    <w:p w14:paraId="58681B74" w14:textId="77777777" w:rsidR="002E6794" w:rsidRPr="004828DD" w:rsidRDefault="002E6794" w:rsidP="002E6794">
      <w:pPr>
        <w:rPr>
          <w:spacing w:val="11"/>
          <w:w w:val="105"/>
        </w:rPr>
      </w:pPr>
    </w:p>
    <w:p w14:paraId="4FBDAB8D" w14:textId="77777777" w:rsidR="002E6794" w:rsidRPr="00871417" w:rsidRDefault="002E6794" w:rsidP="007571CF">
      <w:pPr>
        <w:rPr>
          <w:rFonts w:cs="Arial"/>
          <w:szCs w:val="22"/>
        </w:rPr>
      </w:pPr>
    </w:p>
    <w:p w14:paraId="5E22F99D" w14:textId="4F1E8620" w:rsidR="00594E35" w:rsidRPr="006C6C16" w:rsidRDefault="006C6C16" w:rsidP="006C6C16">
      <w:pPr>
        <w:pStyle w:val="Heading1"/>
      </w:pPr>
      <w:bookmarkStart w:id="371" w:name="_Toc217371877"/>
      <w:r w:rsidRPr="006C6C16">
        <w:t xml:space="preserve">Chain-Link Fence Repair </w:t>
      </w:r>
      <w:r>
        <w:t>a</w:t>
      </w:r>
      <w:r w:rsidRPr="006C6C16">
        <w:t>nd Replacement</w:t>
      </w:r>
      <w:bookmarkEnd w:id="368"/>
      <w:bookmarkEnd w:id="371"/>
    </w:p>
    <w:p w14:paraId="7ECEEE39" w14:textId="77777777" w:rsidR="00594E35" w:rsidRPr="00495261" w:rsidRDefault="00594E35" w:rsidP="00594E35">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Cs w:val="22"/>
        </w:rPr>
      </w:pPr>
    </w:p>
    <w:p w14:paraId="6395FA04" w14:textId="32171F2E" w:rsidR="00594E35" w:rsidRPr="00495261"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Cs w:val="22"/>
        </w:rPr>
      </w:pPr>
      <w:proofErr w:type="gramStart"/>
      <w:r w:rsidRPr="00495261">
        <w:rPr>
          <w:b/>
          <w:bCs/>
          <w:szCs w:val="22"/>
        </w:rPr>
        <w:t>1.0  Description</w:t>
      </w:r>
      <w:proofErr w:type="gramEnd"/>
      <w:r w:rsidRPr="00495261">
        <w:rPr>
          <w:b/>
          <w:bCs/>
          <w:szCs w:val="22"/>
        </w:rPr>
        <w:t>.</w:t>
      </w:r>
      <w:r w:rsidRPr="00495261">
        <w:rPr>
          <w:szCs w:val="22"/>
        </w:rPr>
        <w:t xml:space="preserve">  This work shall consist of all labor, equipment, and materials to remove, install, repair, and replace chain-link fence and appurtenances as specified in the </w:t>
      </w:r>
      <w:r w:rsidR="00E8052F">
        <w:rPr>
          <w:szCs w:val="22"/>
        </w:rPr>
        <w:t>J</w:t>
      </w:r>
      <w:r>
        <w:rPr>
          <w:szCs w:val="22"/>
        </w:rPr>
        <w:t>ob</w:t>
      </w:r>
      <w:r w:rsidRPr="00495261">
        <w:rPr>
          <w:szCs w:val="22"/>
        </w:rPr>
        <w:t xml:space="preserve"> </w:t>
      </w:r>
      <w:r w:rsidR="00E8052F">
        <w:rPr>
          <w:szCs w:val="22"/>
        </w:rPr>
        <w:t>O</w:t>
      </w:r>
      <w:r w:rsidRPr="00495261">
        <w:rPr>
          <w:szCs w:val="22"/>
        </w:rPr>
        <w:t>rder or as directed by the engineer.  All work shall comply with Secs 202 and 607 except as herein modified.</w:t>
      </w:r>
    </w:p>
    <w:p w14:paraId="0BA5484B" w14:textId="77777777" w:rsidR="00594E35" w:rsidRPr="00495261"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Cs w:val="22"/>
        </w:rPr>
      </w:pPr>
    </w:p>
    <w:p w14:paraId="5ED31ABE" w14:textId="77777777" w:rsidR="00594E35"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roofErr w:type="gramStart"/>
      <w:r w:rsidRPr="00495261">
        <w:rPr>
          <w:b/>
          <w:bCs/>
          <w:szCs w:val="22"/>
        </w:rPr>
        <w:t>2.0  Materials</w:t>
      </w:r>
      <w:proofErr w:type="gramEnd"/>
      <w:r w:rsidRPr="00495261">
        <w:rPr>
          <w:b/>
          <w:bCs/>
          <w:szCs w:val="22"/>
        </w:rPr>
        <w:t>.</w:t>
      </w:r>
      <w:r w:rsidRPr="00495261">
        <w:rPr>
          <w:szCs w:val="22"/>
        </w:rPr>
        <w:t xml:space="preserve">  All materials shall conform to Division 1000, Materials Details, and specifically Sec 1043.  All materials </w:t>
      </w:r>
      <w:r>
        <w:rPr>
          <w:color w:val="000000"/>
          <w:szCs w:val="22"/>
        </w:rPr>
        <w:t>shall be new unless otherwise approved by the engineer or otherwise allowed by these specifications.</w:t>
      </w:r>
    </w:p>
    <w:p w14:paraId="63B5DF63" w14:textId="77777777" w:rsidR="00594E35"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5347B62D" w14:textId="77777777" w:rsidR="00594E35"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roofErr w:type="gramStart"/>
      <w:r>
        <w:rPr>
          <w:b/>
          <w:bCs/>
          <w:color w:val="000000"/>
          <w:szCs w:val="22"/>
        </w:rPr>
        <w:t xml:space="preserve">2.1  </w:t>
      </w:r>
      <w:r>
        <w:rPr>
          <w:color w:val="000000"/>
          <w:szCs w:val="22"/>
        </w:rPr>
        <w:t>All</w:t>
      </w:r>
      <w:proofErr w:type="gramEnd"/>
      <w:r>
        <w:rPr>
          <w:color w:val="000000"/>
          <w:szCs w:val="22"/>
        </w:rPr>
        <w:t xml:space="preserve"> materials intended for use in this contract shall be stored in a dedicated location on the contractor's property and shall be inspected and approved by the engineer prior to use.</w:t>
      </w:r>
    </w:p>
    <w:p w14:paraId="0124B4B1" w14:textId="77777777" w:rsidR="00594E35"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7834A3B1" w14:textId="77777777" w:rsidR="00594E35"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roofErr w:type="gramStart"/>
      <w:r>
        <w:rPr>
          <w:b/>
          <w:bCs/>
          <w:color w:val="000000"/>
          <w:szCs w:val="22"/>
        </w:rPr>
        <w:t>3.0  Construction</w:t>
      </w:r>
      <w:proofErr w:type="gramEnd"/>
      <w:r>
        <w:rPr>
          <w:b/>
          <w:bCs/>
          <w:color w:val="000000"/>
          <w:szCs w:val="22"/>
        </w:rPr>
        <w:t xml:space="preserve"> Requirements.</w:t>
      </w:r>
    </w:p>
    <w:p w14:paraId="1678C2C1" w14:textId="77777777" w:rsidR="00594E35"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31D41219" w14:textId="0548FC4C" w:rsidR="00594E35" w:rsidRDefault="00594E35" w:rsidP="00594E35">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Pr>
          <w:b/>
          <w:bCs/>
          <w:color w:val="000000"/>
          <w:szCs w:val="22"/>
        </w:rPr>
        <w:t>3.1</w:t>
      </w:r>
      <w:r>
        <w:rPr>
          <w:b/>
          <w:bCs/>
          <w:color w:val="000000"/>
          <w:szCs w:val="22"/>
        </w:rPr>
        <w:tab/>
        <w:t xml:space="preserve">Removal and Replacement of Individual Major Components.  </w:t>
      </w:r>
      <w:r>
        <w:rPr>
          <w:color w:val="000000"/>
          <w:szCs w:val="22"/>
        </w:rPr>
        <w:t xml:space="preserve">If the </w:t>
      </w:r>
      <w:r w:rsidR="00E8052F">
        <w:rPr>
          <w:color w:val="000000"/>
          <w:szCs w:val="22"/>
        </w:rPr>
        <w:t>J</w:t>
      </w:r>
      <w:r>
        <w:rPr>
          <w:color w:val="000000"/>
          <w:szCs w:val="22"/>
        </w:rPr>
        <w:t xml:space="preserve">ob </w:t>
      </w:r>
      <w:r w:rsidR="00E8052F">
        <w:rPr>
          <w:color w:val="000000"/>
          <w:szCs w:val="22"/>
        </w:rPr>
        <w:t>O</w:t>
      </w:r>
      <w:r>
        <w:rPr>
          <w:color w:val="000000"/>
          <w:szCs w:val="22"/>
        </w:rPr>
        <w:t xml:space="preserve">rder designates a contract pay item that includes the term "remove and replace", the contractor shall remove the described existing component, material, hardware, or other appurtenance, in whole or in part, as designated in the </w:t>
      </w:r>
      <w:r w:rsidR="00CC444B">
        <w:rPr>
          <w:color w:val="000000"/>
          <w:szCs w:val="22"/>
        </w:rPr>
        <w:t>J</w:t>
      </w:r>
      <w:r>
        <w:rPr>
          <w:color w:val="000000"/>
          <w:szCs w:val="22"/>
        </w:rPr>
        <w:t xml:space="preserve">ob </w:t>
      </w:r>
      <w:r w:rsidR="00CC444B">
        <w:rPr>
          <w:color w:val="000000"/>
          <w:szCs w:val="22"/>
        </w:rPr>
        <w:t>O</w:t>
      </w:r>
      <w:r>
        <w:rPr>
          <w:color w:val="000000"/>
          <w:szCs w:val="22"/>
        </w:rPr>
        <w:t>rder or as directed by the engineer.  The major components to be removed will be marked with paint or ribbon or other method convenient to the engineer.</w:t>
      </w:r>
    </w:p>
    <w:p w14:paraId="2FC71476" w14:textId="77777777" w:rsidR="00594E35"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0368C25F" w14:textId="139FA8A4" w:rsidR="00594E35"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roofErr w:type="gramStart"/>
      <w:r>
        <w:rPr>
          <w:b/>
          <w:bCs/>
          <w:color w:val="000000"/>
          <w:szCs w:val="22"/>
        </w:rPr>
        <w:t>3.1.1</w:t>
      </w:r>
      <w:r>
        <w:rPr>
          <w:color w:val="000000"/>
          <w:szCs w:val="22"/>
        </w:rPr>
        <w:t xml:space="preserve">  The</w:t>
      </w:r>
      <w:proofErr w:type="gramEnd"/>
      <w:r>
        <w:rPr>
          <w:color w:val="000000"/>
          <w:szCs w:val="22"/>
        </w:rPr>
        <w:t xml:space="preserve"> contractor shall furnish and install the described major replacement component and any incidental items necessary to provide a fully functional system.  Replacement components designated in the </w:t>
      </w:r>
      <w:r w:rsidR="00E8052F">
        <w:rPr>
          <w:color w:val="000000"/>
          <w:szCs w:val="22"/>
        </w:rPr>
        <w:t>J</w:t>
      </w:r>
      <w:r>
        <w:rPr>
          <w:color w:val="000000"/>
          <w:szCs w:val="22"/>
        </w:rPr>
        <w:t xml:space="preserve">ob </w:t>
      </w:r>
      <w:r w:rsidR="00E8052F">
        <w:rPr>
          <w:color w:val="000000"/>
          <w:szCs w:val="22"/>
        </w:rPr>
        <w:t>O</w:t>
      </w:r>
      <w:r>
        <w:rPr>
          <w:color w:val="000000"/>
          <w:szCs w:val="22"/>
        </w:rPr>
        <w:t>rder may not be of the same size or material as those removed.  Some items designated for replacement may be damaged and not reusable.  Other items designated for replacement may not meet current Commission standards and policies.  The engineer will determine the actual items to be replaced.</w:t>
      </w:r>
    </w:p>
    <w:p w14:paraId="64F55F45" w14:textId="77777777" w:rsidR="00594E35"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3454D314" w14:textId="77777777" w:rsidR="00594E35"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roofErr w:type="gramStart"/>
      <w:r>
        <w:rPr>
          <w:b/>
          <w:bCs/>
          <w:color w:val="000000"/>
          <w:szCs w:val="22"/>
        </w:rPr>
        <w:t>3.1.2</w:t>
      </w:r>
      <w:r>
        <w:rPr>
          <w:color w:val="000000"/>
          <w:szCs w:val="22"/>
        </w:rPr>
        <w:t xml:space="preserve">  Unless</w:t>
      </w:r>
      <w:proofErr w:type="gramEnd"/>
      <w:r>
        <w:rPr>
          <w:color w:val="000000"/>
          <w:szCs w:val="22"/>
        </w:rPr>
        <w:t xml:space="preserve"> otherwise directed by the engineer, the contractor shall reuse any undamaged major components salvaged from the damaged fence system or appurtenances </w:t>
      </w:r>
      <w:proofErr w:type="gramStart"/>
      <w:r>
        <w:rPr>
          <w:color w:val="000000"/>
          <w:szCs w:val="22"/>
        </w:rPr>
        <w:t>in order to</w:t>
      </w:r>
      <w:proofErr w:type="gramEnd"/>
      <w:r>
        <w:rPr>
          <w:color w:val="000000"/>
          <w:szCs w:val="22"/>
        </w:rPr>
        <w:t xml:space="preserve"> provide a fully functional system.  Minor components, such as nuts and bolts, may only be reused after inspection and approval by the engineer.  Reused nuts and bolts shall only be used with </w:t>
      </w:r>
      <w:proofErr w:type="gramStart"/>
      <w:r>
        <w:rPr>
          <w:color w:val="000000"/>
          <w:szCs w:val="22"/>
        </w:rPr>
        <w:t>salvaged major</w:t>
      </w:r>
      <w:proofErr w:type="gramEnd"/>
      <w:r>
        <w:rPr>
          <w:color w:val="000000"/>
          <w:szCs w:val="22"/>
        </w:rPr>
        <w:t xml:space="preserve"> components.  All new major components shall use new nuts, bolts, and other miscellaneous minor components.</w:t>
      </w:r>
    </w:p>
    <w:p w14:paraId="35326728" w14:textId="77777777" w:rsidR="00594E35"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69AC288B" w14:textId="1F83BDE4" w:rsidR="00594E35" w:rsidRDefault="00594E35" w:rsidP="00594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rFonts w:ascii="Arial (W1)" w:hAnsi="Arial (W1)" w:cs="Arial"/>
          <w:color w:val="000000"/>
          <w:szCs w:val="22"/>
        </w:rPr>
      </w:pPr>
      <w:proofErr w:type="gramStart"/>
      <w:r>
        <w:rPr>
          <w:b/>
          <w:bCs/>
          <w:color w:val="000000"/>
          <w:szCs w:val="22"/>
        </w:rPr>
        <w:t xml:space="preserve">3.2  </w:t>
      </w:r>
      <w:r>
        <w:rPr>
          <w:rFonts w:ascii="Arial (W1)" w:hAnsi="Arial (W1)" w:cs="Arial"/>
          <w:b/>
          <w:bCs/>
          <w:color w:val="000000"/>
          <w:szCs w:val="22"/>
        </w:rPr>
        <w:t>Removal</w:t>
      </w:r>
      <w:proofErr w:type="gramEnd"/>
      <w:r>
        <w:rPr>
          <w:rFonts w:ascii="Arial (W1)" w:hAnsi="Arial (W1)" w:cs="Arial"/>
          <w:b/>
          <w:bCs/>
          <w:color w:val="000000"/>
          <w:szCs w:val="22"/>
        </w:rPr>
        <w:t xml:space="preserve"> of Entire Fence System.  </w:t>
      </w:r>
      <w:r>
        <w:rPr>
          <w:rFonts w:ascii="Arial (W1)" w:hAnsi="Arial (W1)" w:cs="Arial"/>
          <w:color w:val="000000"/>
          <w:szCs w:val="22"/>
        </w:rPr>
        <w:t xml:space="preserve">If the engineer determines an existing chain-link fence and related appurtenances have been severely damaged or the damaged system does not comply with current Commission standards or policies, the fence system shall be removed as designated in the </w:t>
      </w:r>
      <w:r w:rsidR="00CC444B">
        <w:rPr>
          <w:rFonts w:ascii="Arial (W1)" w:hAnsi="Arial (W1)" w:cs="Arial"/>
          <w:color w:val="000000"/>
          <w:szCs w:val="22"/>
        </w:rPr>
        <w:t>J</w:t>
      </w:r>
      <w:r>
        <w:rPr>
          <w:rFonts w:ascii="Arial (W1)" w:hAnsi="Arial (W1)" w:cs="Arial"/>
          <w:color w:val="000000"/>
          <w:szCs w:val="22"/>
        </w:rPr>
        <w:t xml:space="preserve">ob </w:t>
      </w:r>
      <w:r w:rsidR="00CC444B">
        <w:rPr>
          <w:rFonts w:ascii="Arial (W1)" w:hAnsi="Arial (W1)" w:cs="Arial"/>
          <w:color w:val="000000"/>
          <w:szCs w:val="22"/>
        </w:rPr>
        <w:t>O</w:t>
      </w:r>
      <w:r>
        <w:rPr>
          <w:rFonts w:ascii="Arial (W1)" w:hAnsi="Arial (W1)" w:cs="Arial"/>
          <w:color w:val="000000"/>
          <w:szCs w:val="22"/>
        </w:rPr>
        <w:t>rder or as directed by the engineer.</w:t>
      </w:r>
    </w:p>
    <w:p w14:paraId="0C9C537C" w14:textId="77777777" w:rsidR="00594E35"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1)" w:hAnsi="Arial (W1)"/>
          <w:b/>
          <w:bCs/>
          <w:color w:val="000000"/>
          <w:szCs w:val="22"/>
        </w:rPr>
      </w:pPr>
    </w:p>
    <w:p w14:paraId="643B809B" w14:textId="77777777" w:rsidR="00594E35"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roofErr w:type="gramStart"/>
      <w:r>
        <w:rPr>
          <w:b/>
          <w:bCs/>
          <w:color w:val="000000"/>
          <w:szCs w:val="22"/>
        </w:rPr>
        <w:t xml:space="preserve">3.2.1  </w:t>
      </w:r>
      <w:r>
        <w:rPr>
          <w:color w:val="000000"/>
          <w:szCs w:val="22"/>
        </w:rPr>
        <w:t>Unless</w:t>
      </w:r>
      <w:proofErr w:type="gramEnd"/>
      <w:r>
        <w:rPr>
          <w:color w:val="000000"/>
          <w:szCs w:val="22"/>
        </w:rPr>
        <w:t xml:space="preserve"> otherwise designated by the engineer for salvage by the Commission, all materials removed shall become the property of the contractor and shall be removed from the right of way and properly disposed of.</w:t>
      </w:r>
    </w:p>
    <w:p w14:paraId="59C19BDD" w14:textId="77777777" w:rsidR="00594E35"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73855A27" w14:textId="749B468A" w:rsidR="00594E35"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roofErr w:type="gramStart"/>
      <w:r>
        <w:rPr>
          <w:b/>
          <w:bCs/>
          <w:color w:val="000000"/>
          <w:szCs w:val="22"/>
        </w:rPr>
        <w:t xml:space="preserve">3.2.2  </w:t>
      </w:r>
      <w:r>
        <w:rPr>
          <w:color w:val="000000"/>
          <w:szCs w:val="22"/>
        </w:rPr>
        <w:t>If</w:t>
      </w:r>
      <w:proofErr w:type="gramEnd"/>
      <w:r>
        <w:rPr>
          <w:color w:val="000000"/>
          <w:szCs w:val="22"/>
        </w:rPr>
        <w:t xml:space="preserve"> the portion of the system designated for removal includes concrete footings, all </w:t>
      </w:r>
      <w:r>
        <w:rPr>
          <w:color w:val="000000"/>
          <w:szCs w:val="22"/>
        </w:rPr>
        <w:lastRenderedPageBreak/>
        <w:t xml:space="preserve">hardware protruding above the surface of the footing shall be removed or otherwise </w:t>
      </w:r>
      <w:proofErr w:type="gramStart"/>
      <w:r>
        <w:rPr>
          <w:color w:val="000000"/>
          <w:szCs w:val="22"/>
        </w:rPr>
        <w:t>cut off flush with</w:t>
      </w:r>
      <w:proofErr w:type="gramEnd"/>
      <w:r>
        <w:rPr>
          <w:color w:val="000000"/>
          <w:szCs w:val="22"/>
        </w:rPr>
        <w:t xml:space="preserve"> the surface of the footing.  Concrete footings shall be abandoned in place unless the </w:t>
      </w:r>
      <w:r w:rsidR="00F90FE6">
        <w:rPr>
          <w:color w:val="000000"/>
          <w:szCs w:val="22"/>
        </w:rPr>
        <w:t>J</w:t>
      </w:r>
      <w:r>
        <w:rPr>
          <w:color w:val="000000"/>
          <w:szCs w:val="22"/>
        </w:rPr>
        <w:t xml:space="preserve">ob </w:t>
      </w:r>
      <w:r w:rsidR="00F90FE6">
        <w:rPr>
          <w:color w:val="000000"/>
          <w:szCs w:val="22"/>
        </w:rPr>
        <w:t>O</w:t>
      </w:r>
      <w:r>
        <w:rPr>
          <w:color w:val="000000"/>
          <w:szCs w:val="22"/>
        </w:rPr>
        <w:t>rder designates removal of the footings.  All exposed post holes in abandoned footings and all holes resulting from removal of concrete footings shall be securely backfilled with sand or other fine aggregate material approved by the engineer and thoroughly tamped.</w:t>
      </w:r>
    </w:p>
    <w:p w14:paraId="5DE08772" w14:textId="77777777" w:rsidR="00594E35"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09B9153B" w14:textId="5E8E7A56" w:rsidR="00594E35"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roofErr w:type="gramStart"/>
      <w:r>
        <w:rPr>
          <w:b/>
          <w:bCs/>
          <w:color w:val="000000"/>
          <w:szCs w:val="22"/>
        </w:rPr>
        <w:t>3.3  Installation</w:t>
      </w:r>
      <w:proofErr w:type="gramEnd"/>
      <w:r>
        <w:rPr>
          <w:b/>
          <w:bCs/>
          <w:color w:val="000000"/>
          <w:szCs w:val="22"/>
        </w:rPr>
        <w:t xml:space="preserve"> of New Chain-Link Fence System.  </w:t>
      </w:r>
      <w:r>
        <w:rPr>
          <w:color w:val="000000"/>
          <w:szCs w:val="22"/>
        </w:rPr>
        <w:t xml:space="preserve">If the </w:t>
      </w:r>
      <w:r w:rsidR="00F90FE6">
        <w:rPr>
          <w:color w:val="000000"/>
          <w:szCs w:val="22"/>
        </w:rPr>
        <w:t>J</w:t>
      </w:r>
      <w:r>
        <w:rPr>
          <w:color w:val="000000"/>
          <w:szCs w:val="22"/>
        </w:rPr>
        <w:t xml:space="preserve">ob </w:t>
      </w:r>
      <w:r w:rsidR="00F90FE6">
        <w:rPr>
          <w:color w:val="000000"/>
          <w:szCs w:val="22"/>
        </w:rPr>
        <w:t>O</w:t>
      </w:r>
      <w:r>
        <w:rPr>
          <w:color w:val="000000"/>
          <w:szCs w:val="22"/>
        </w:rPr>
        <w:t>rder designates a contract pay item for new chain-link fence the contractor shall furnish and place the fence system complete in place.  The new system shall be installed at the location designated by the engineer.</w:t>
      </w:r>
    </w:p>
    <w:p w14:paraId="1C7032BB" w14:textId="77777777" w:rsidR="00594E35"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1756EF8D" w14:textId="77777777" w:rsidR="00594E35"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roofErr w:type="gramStart"/>
      <w:r>
        <w:rPr>
          <w:b/>
          <w:bCs/>
          <w:color w:val="000000"/>
          <w:szCs w:val="22"/>
        </w:rPr>
        <w:t>3.4  Realigning</w:t>
      </w:r>
      <w:proofErr w:type="gramEnd"/>
      <w:r>
        <w:rPr>
          <w:b/>
          <w:bCs/>
          <w:color w:val="000000"/>
          <w:szCs w:val="22"/>
        </w:rPr>
        <w:t xml:space="preserve"> Posts.  </w:t>
      </w:r>
      <w:r>
        <w:rPr>
          <w:color w:val="000000"/>
          <w:szCs w:val="22"/>
        </w:rPr>
        <w:t>Line, end, corner, or pull posts which are out of alignment but otherwise undamaged will be designated for realignment.  The contractor shall realign and plumb the designated posts.  After realignment, any voids around the post shall be securely backfilled with soil, sand, or other fine aggregate material approved by the engineer and thoroughly tamped.</w:t>
      </w:r>
    </w:p>
    <w:p w14:paraId="7D30AFDD" w14:textId="77777777" w:rsidR="00594E35"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4FD7A19A" w14:textId="590776CA" w:rsidR="00594E35"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roofErr w:type="gramStart"/>
      <w:r>
        <w:rPr>
          <w:b/>
          <w:bCs/>
          <w:color w:val="000000"/>
          <w:szCs w:val="22"/>
        </w:rPr>
        <w:t>3.5  Replacing</w:t>
      </w:r>
      <w:proofErr w:type="gramEnd"/>
      <w:r>
        <w:rPr>
          <w:b/>
          <w:bCs/>
          <w:color w:val="000000"/>
          <w:szCs w:val="22"/>
        </w:rPr>
        <w:t xml:space="preserve"> Posts.  </w:t>
      </w:r>
      <w:r>
        <w:rPr>
          <w:color w:val="000000"/>
          <w:szCs w:val="22"/>
        </w:rPr>
        <w:t xml:space="preserve">Existing posts that have sustained damage that </w:t>
      </w:r>
      <w:r w:rsidR="004D7F23">
        <w:rPr>
          <w:color w:val="000000"/>
          <w:szCs w:val="22"/>
        </w:rPr>
        <w:t>do</w:t>
      </w:r>
      <w:r>
        <w:rPr>
          <w:color w:val="000000"/>
          <w:szCs w:val="22"/>
        </w:rPr>
        <w:t xml:space="preserve"> not allow reuse will be designated for replacement.  Damaged posts which have an existing concrete footing shall be cut off flush with the top of the footing and the footing abandoned in place unless the </w:t>
      </w:r>
      <w:r w:rsidR="00F90FE6">
        <w:rPr>
          <w:color w:val="000000"/>
          <w:szCs w:val="22"/>
        </w:rPr>
        <w:t>J</w:t>
      </w:r>
      <w:r>
        <w:rPr>
          <w:color w:val="000000"/>
          <w:szCs w:val="22"/>
        </w:rPr>
        <w:t xml:space="preserve">ob </w:t>
      </w:r>
      <w:r w:rsidR="00F90FE6">
        <w:rPr>
          <w:color w:val="000000"/>
          <w:szCs w:val="22"/>
        </w:rPr>
        <w:t>O</w:t>
      </w:r>
      <w:r>
        <w:rPr>
          <w:color w:val="000000"/>
          <w:szCs w:val="22"/>
        </w:rPr>
        <w:t>rder designates removal of the footing.  For locations with footings abandoned in place, the new post and footing shall be placed immediately adjacent to the removed damaged post or other location designated by the engineer.  All exposed post holes in abandoned footings shall be securely backfilled with sand or other approved fine aggregate material and thoroughly tamped.  For locations with removed concrete footings, the resulting hole shall be securely backfilled with soil, sand, or other approved material prior to excavating for a new footing.</w:t>
      </w:r>
    </w:p>
    <w:p w14:paraId="1E5F7594" w14:textId="77777777" w:rsidR="00594E35"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4F2E6011" w14:textId="77777777" w:rsidR="00594E35"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roofErr w:type="gramStart"/>
      <w:r>
        <w:rPr>
          <w:b/>
          <w:bCs/>
          <w:color w:val="000000"/>
          <w:szCs w:val="22"/>
        </w:rPr>
        <w:t xml:space="preserve">3.5.1  </w:t>
      </w:r>
      <w:r>
        <w:rPr>
          <w:color w:val="000000"/>
          <w:szCs w:val="22"/>
        </w:rPr>
        <w:t>Existing</w:t>
      </w:r>
      <w:proofErr w:type="gramEnd"/>
      <w:r>
        <w:rPr>
          <w:color w:val="000000"/>
          <w:szCs w:val="22"/>
        </w:rPr>
        <w:t xml:space="preserve"> damaged line posts which are driven into earth shall be pulled unless otherwise directed by the engineer.  The contractor may choose to drive the replacement line post in the same earth hole as the removed damaged post or excavate and pour a concrete footing.  If the new post is driven in the same earth hole as the </w:t>
      </w:r>
      <w:proofErr w:type="gramStart"/>
      <w:r>
        <w:rPr>
          <w:color w:val="000000"/>
          <w:szCs w:val="22"/>
        </w:rPr>
        <w:t>removed damaged post</w:t>
      </w:r>
      <w:proofErr w:type="gramEnd"/>
      <w:r>
        <w:rPr>
          <w:color w:val="000000"/>
          <w:szCs w:val="22"/>
        </w:rPr>
        <w:t>, the contractor shall first securely backfill the hole with soil, sand, or other approved material and thoroughly tamp the backfill before driving the replacement post.  All remaining exposed earth post holes shall be backfilled with sand or other approved fine aggregate material and thoroughly tamped.</w:t>
      </w:r>
    </w:p>
    <w:p w14:paraId="412859F2" w14:textId="77777777" w:rsidR="00594E35"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440F76B9" w14:textId="77777777" w:rsidR="00594E35"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roofErr w:type="gramStart"/>
      <w:r>
        <w:rPr>
          <w:b/>
          <w:bCs/>
          <w:color w:val="000000"/>
          <w:szCs w:val="22"/>
        </w:rPr>
        <w:t>3.6  Replacing</w:t>
      </w:r>
      <w:proofErr w:type="gramEnd"/>
      <w:r>
        <w:rPr>
          <w:b/>
          <w:bCs/>
          <w:color w:val="000000"/>
          <w:szCs w:val="22"/>
        </w:rPr>
        <w:t xml:space="preserve"> Existing Top Rail and Tension Wire.  </w:t>
      </w:r>
      <w:r>
        <w:rPr>
          <w:color w:val="000000"/>
          <w:szCs w:val="22"/>
        </w:rPr>
        <w:t xml:space="preserve">Some existing chain-link fence installations have a metal top rail in lieu of a tension wire.  Damaged fence installations with a top rail will have the top rail designated for removal and replacement with a tension wire.  The existing damaged top rail shall be cut at the posts nearest the damaged section of </w:t>
      </w:r>
      <w:proofErr w:type="gramStart"/>
      <w:r>
        <w:rPr>
          <w:color w:val="000000"/>
          <w:szCs w:val="22"/>
        </w:rPr>
        <w:t>fence</w:t>
      </w:r>
      <w:proofErr w:type="gramEnd"/>
      <w:r>
        <w:rPr>
          <w:color w:val="000000"/>
          <w:szCs w:val="22"/>
        </w:rPr>
        <w:t xml:space="preserve"> and a new replacement tension wire shall be attached to the first post and strung to the last post of the damaged fence section.  If the existing fence has a tension wire that sustained damage, the tension wire will be designated for removal and replacement.  The damaged wire shall be cut and attached to the nearest post.  A new replacement tension wire shall be attached to the first post and strung to the last post of the damaged fence section.</w:t>
      </w:r>
    </w:p>
    <w:p w14:paraId="204A80EF" w14:textId="77777777" w:rsidR="00594E35"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65410F9D" w14:textId="3001F69C" w:rsidR="00594E35"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roofErr w:type="gramStart"/>
      <w:r>
        <w:rPr>
          <w:b/>
          <w:bCs/>
          <w:color w:val="000000"/>
          <w:szCs w:val="22"/>
        </w:rPr>
        <w:t>3.7  Replacing</w:t>
      </w:r>
      <w:proofErr w:type="gramEnd"/>
      <w:r>
        <w:rPr>
          <w:b/>
          <w:bCs/>
          <w:color w:val="000000"/>
          <w:szCs w:val="22"/>
        </w:rPr>
        <w:t xml:space="preserve"> and Splicing Fence Fabric.</w:t>
      </w:r>
      <w:r>
        <w:rPr>
          <w:color w:val="000000"/>
          <w:szCs w:val="22"/>
        </w:rPr>
        <w:t xml:space="preserve">  Existing fence fabric that has sustained damage that does not allow reuse will be designated for replacement.  The existing damaged fabric shall be cut, removed, and new replacement fabric spliced at the locations designated by the engineer.  Replacement chain-link fabric shall be woven together with the existing fabric and be knuckled or twisted at the top and bottom to match the existing fabric.</w:t>
      </w:r>
    </w:p>
    <w:p w14:paraId="0C00DC1F" w14:textId="77777777" w:rsidR="00594E35"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color w:val="000000"/>
          <w:szCs w:val="22"/>
        </w:rPr>
      </w:pPr>
    </w:p>
    <w:p w14:paraId="18093BD3" w14:textId="6096049A" w:rsidR="00594E35"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roofErr w:type="gramStart"/>
      <w:r>
        <w:rPr>
          <w:b/>
          <w:bCs/>
          <w:color w:val="000000"/>
          <w:szCs w:val="22"/>
        </w:rPr>
        <w:t>3.8  Replacing</w:t>
      </w:r>
      <w:proofErr w:type="gramEnd"/>
      <w:r>
        <w:rPr>
          <w:b/>
          <w:bCs/>
          <w:color w:val="000000"/>
          <w:szCs w:val="22"/>
        </w:rPr>
        <w:t xml:space="preserve"> and Splicing Barbed Wire.</w:t>
      </w:r>
      <w:r>
        <w:rPr>
          <w:color w:val="000000"/>
          <w:szCs w:val="22"/>
        </w:rPr>
        <w:t xml:space="preserve">  Existing barbed wire that has sustained damage that does not allow reuse will be designated for replacement.  Each existing damaged wire shall be cut, removed, and new replacement wire spliced at the posts designated by the engineer.  Replacement wire shall be spliced together with the existing wire using an approved method.  For locations with multiple strands of wire, each damaged strand will be designated separately on the </w:t>
      </w:r>
      <w:bookmarkStart w:id="372" w:name="_Hlk216762766"/>
      <w:r w:rsidR="00D1320B">
        <w:rPr>
          <w:color w:val="000000"/>
          <w:szCs w:val="22"/>
        </w:rPr>
        <w:t>Job Order</w:t>
      </w:r>
      <w:bookmarkEnd w:id="372"/>
      <w:r>
        <w:rPr>
          <w:color w:val="000000"/>
          <w:szCs w:val="22"/>
        </w:rPr>
        <w:t>.</w:t>
      </w:r>
    </w:p>
    <w:p w14:paraId="3548C7B9" w14:textId="77777777" w:rsidR="00594E35"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4422D548" w14:textId="565E7B5D" w:rsidR="00594E35"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roofErr w:type="gramStart"/>
      <w:r>
        <w:rPr>
          <w:b/>
          <w:color w:val="000000"/>
          <w:szCs w:val="22"/>
        </w:rPr>
        <w:t>3.9  Reattaching</w:t>
      </w:r>
      <w:proofErr w:type="gramEnd"/>
      <w:r>
        <w:rPr>
          <w:b/>
          <w:color w:val="000000"/>
          <w:szCs w:val="22"/>
        </w:rPr>
        <w:t xml:space="preserve"> Fence Fabric to Posts and Tension Wire.  </w:t>
      </w:r>
      <w:r>
        <w:rPr>
          <w:color w:val="000000"/>
          <w:szCs w:val="22"/>
        </w:rPr>
        <w:t xml:space="preserve">Fence fabric which is pulled loose from existing undamaged posts and tension wire will be designated for reattachment.  Fabric shall also be attached to any new replacement posts and tension wire.  The fence fabric shall be </w:t>
      </w:r>
      <w:proofErr w:type="spellStart"/>
      <w:r>
        <w:rPr>
          <w:color w:val="000000"/>
          <w:szCs w:val="22"/>
        </w:rPr>
        <w:t>restretched</w:t>
      </w:r>
      <w:proofErr w:type="spellEnd"/>
      <w:r>
        <w:rPr>
          <w:color w:val="000000"/>
          <w:szCs w:val="22"/>
        </w:rPr>
        <w:t xml:space="preserve"> in accordance with manufacturer recommendations so that the finished installation presents an appearance satisfactory to the engineer.  Fabric shall be reattached using new fabric ties, hog rings, and any other required hardware.  Chain-link fabric shall be securely attached to end, corner, gate, and pull posts using stretcher bars and bands in accordance with manufacturer recommendations or as directed by the engineer.</w:t>
      </w:r>
    </w:p>
    <w:p w14:paraId="075CF32B" w14:textId="77777777" w:rsidR="00594E35"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13E95B17" w14:textId="66141D8B" w:rsidR="00594E35"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Cs/>
          <w:color w:val="000000"/>
          <w:szCs w:val="22"/>
        </w:rPr>
      </w:pPr>
      <w:proofErr w:type="gramStart"/>
      <w:r>
        <w:rPr>
          <w:b/>
          <w:color w:val="000000"/>
          <w:szCs w:val="22"/>
        </w:rPr>
        <w:t>3.10  Gate</w:t>
      </w:r>
      <w:proofErr w:type="gramEnd"/>
      <w:r>
        <w:rPr>
          <w:b/>
          <w:color w:val="000000"/>
          <w:szCs w:val="22"/>
        </w:rPr>
        <w:t xml:space="preserve"> Installation.</w:t>
      </w:r>
      <w:r>
        <w:rPr>
          <w:bCs/>
          <w:color w:val="000000"/>
          <w:szCs w:val="22"/>
        </w:rPr>
        <w:t xml:space="preserve">  The contract includes pay items for installation of </w:t>
      </w:r>
      <w:r w:rsidR="004B165D">
        <w:rPr>
          <w:bCs/>
          <w:color w:val="000000"/>
          <w:szCs w:val="22"/>
        </w:rPr>
        <w:t>5-foot-wide</w:t>
      </w:r>
      <w:r>
        <w:rPr>
          <w:bCs/>
          <w:color w:val="000000"/>
          <w:szCs w:val="22"/>
        </w:rPr>
        <w:t xml:space="preserve"> X </w:t>
      </w:r>
      <w:r w:rsidR="004B165D">
        <w:rPr>
          <w:bCs/>
          <w:color w:val="000000"/>
          <w:szCs w:val="22"/>
        </w:rPr>
        <w:t>60-inch-high</w:t>
      </w:r>
      <w:r>
        <w:rPr>
          <w:bCs/>
          <w:color w:val="000000"/>
          <w:szCs w:val="22"/>
        </w:rPr>
        <w:t xml:space="preserve"> chain-link walk gate</w:t>
      </w:r>
      <w:r w:rsidR="00B329B9">
        <w:rPr>
          <w:bCs/>
          <w:color w:val="000000"/>
          <w:szCs w:val="22"/>
        </w:rPr>
        <w:t xml:space="preserve">, and (12-16 foot) X </w:t>
      </w:r>
      <w:r w:rsidR="004B165D">
        <w:rPr>
          <w:bCs/>
          <w:color w:val="000000"/>
          <w:szCs w:val="22"/>
        </w:rPr>
        <w:t>60-inch-high</w:t>
      </w:r>
      <w:r w:rsidR="00B329B9">
        <w:rPr>
          <w:bCs/>
          <w:color w:val="000000"/>
          <w:szCs w:val="22"/>
        </w:rPr>
        <w:t xml:space="preserve"> chain-link drive gate</w:t>
      </w:r>
      <w:r>
        <w:rPr>
          <w:bCs/>
          <w:color w:val="000000"/>
          <w:szCs w:val="22"/>
        </w:rPr>
        <w:t xml:space="preserve">.  When designated on the </w:t>
      </w:r>
      <w:r w:rsidR="00D1320B">
        <w:rPr>
          <w:color w:val="000000"/>
          <w:szCs w:val="22"/>
        </w:rPr>
        <w:t>Job Order</w:t>
      </w:r>
      <w:r>
        <w:rPr>
          <w:bCs/>
          <w:color w:val="000000"/>
          <w:szCs w:val="22"/>
        </w:rPr>
        <w:t xml:space="preserve">, the work shall include installation of gate frame, fabric, braces, and all other </w:t>
      </w:r>
      <w:r w:rsidRPr="0066434C">
        <w:rPr>
          <w:bCs/>
          <w:color w:val="000000"/>
          <w:szCs w:val="22"/>
        </w:rPr>
        <w:t>hardware shown on the plans at the location designated by the engineer.  If no gate exists at the location, removal of existing</w:t>
      </w:r>
      <w:r>
        <w:rPr>
          <w:bCs/>
          <w:color w:val="000000"/>
          <w:szCs w:val="22"/>
        </w:rPr>
        <w:t xml:space="preserve"> fence fabric to create a gap for the gate will be designated on the </w:t>
      </w:r>
      <w:r w:rsidR="009B069D">
        <w:rPr>
          <w:color w:val="000000"/>
          <w:szCs w:val="22"/>
        </w:rPr>
        <w:t>Job Order</w:t>
      </w:r>
      <w:r>
        <w:rPr>
          <w:bCs/>
          <w:color w:val="000000"/>
          <w:szCs w:val="22"/>
        </w:rPr>
        <w:t xml:space="preserve"> as removal of fence.  Installation of new gate </w:t>
      </w:r>
      <w:proofErr w:type="gramStart"/>
      <w:r>
        <w:rPr>
          <w:bCs/>
          <w:color w:val="000000"/>
          <w:szCs w:val="22"/>
        </w:rPr>
        <w:t>posts</w:t>
      </w:r>
      <w:proofErr w:type="gramEnd"/>
      <w:r>
        <w:rPr>
          <w:bCs/>
          <w:color w:val="000000"/>
          <w:szCs w:val="22"/>
        </w:rPr>
        <w:t xml:space="preserve"> will be designated separately on the </w:t>
      </w:r>
      <w:r w:rsidR="00D1320B">
        <w:rPr>
          <w:color w:val="000000"/>
          <w:szCs w:val="22"/>
        </w:rPr>
        <w:t>Job Order</w:t>
      </w:r>
      <w:r>
        <w:rPr>
          <w:bCs/>
          <w:color w:val="000000"/>
          <w:szCs w:val="22"/>
        </w:rPr>
        <w:t xml:space="preserve"> as replacement posts and will include removal of any existing line posts necessary for proper installation of the new gate.</w:t>
      </w:r>
    </w:p>
    <w:p w14:paraId="7A584A1C" w14:textId="77777777" w:rsidR="00594E35"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281FFC53" w14:textId="261C95DB" w:rsidR="00594E35"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roofErr w:type="gramStart"/>
      <w:r>
        <w:rPr>
          <w:b/>
          <w:color w:val="000000"/>
          <w:szCs w:val="22"/>
        </w:rPr>
        <w:t>3.11  Additional</w:t>
      </w:r>
      <w:proofErr w:type="gramEnd"/>
      <w:r>
        <w:rPr>
          <w:b/>
          <w:color w:val="000000"/>
          <w:szCs w:val="22"/>
        </w:rPr>
        <w:t xml:space="preserve"> Work.  </w:t>
      </w:r>
      <w:r>
        <w:rPr>
          <w:color w:val="000000"/>
          <w:szCs w:val="22"/>
        </w:rPr>
        <w:t xml:space="preserve">If additional major components or pay items beyond those specified in the </w:t>
      </w:r>
      <w:r w:rsidR="009B069D">
        <w:rPr>
          <w:color w:val="000000"/>
          <w:szCs w:val="22"/>
        </w:rPr>
        <w:t>Job Order</w:t>
      </w:r>
      <w:r>
        <w:rPr>
          <w:color w:val="000000"/>
          <w:szCs w:val="22"/>
        </w:rPr>
        <w:t xml:space="preserve"> are needed to properly perform the work, the contractor shall contact the engineer for authorization to proceed with the additional work.  Any work performed without authorization </w:t>
      </w:r>
      <w:proofErr w:type="gramStart"/>
      <w:r>
        <w:rPr>
          <w:color w:val="000000"/>
          <w:szCs w:val="22"/>
        </w:rPr>
        <w:t>of</w:t>
      </w:r>
      <w:proofErr w:type="gramEnd"/>
      <w:r>
        <w:rPr>
          <w:color w:val="000000"/>
          <w:szCs w:val="22"/>
        </w:rPr>
        <w:t xml:space="preserve"> the engineer will be at the contractor's expense.</w:t>
      </w:r>
    </w:p>
    <w:p w14:paraId="6E1FC235" w14:textId="77777777" w:rsidR="00594E35"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536A6516" w14:textId="77777777" w:rsidR="00594E35"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roofErr w:type="gramStart"/>
      <w:r>
        <w:rPr>
          <w:b/>
          <w:bCs/>
          <w:color w:val="000000"/>
          <w:szCs w:val="22"/>
        </w:rPr>
        <w:t>4.0  Method</w:t>
      </w:r>
      <w:proofErr w:type="gramEnd"/>
      <w:r>
        <w:rPr>
          <w:b/>
          <w:bCs/>
          <w:color w:val="000000"/>
          <w:szCs w:val="22"/>
        </w:rPr>
        <w:t xml:space="preserve"> of Measurement.</w:t>
      </w:r>
    </w:p>
    <w:p w14:paraId="33B4E452" w14:textId="77777777" w:rsidR="00594E35"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3DA7E3C6" w14:textId="77777777" w:rsidR="00594E35"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roofErr w:type="gramStart"/>
      <w:r>
        <w:rPr>
          <w:b/>
          <w:bCs/>
          <w:color w:val="000000"/>
          <w:szCs w:val="22"/>
        </w:rPr>
        <w:t xml:space="preserve">4.1  </w:t>
      </w:r>
      <w:r>
        <w:rPr>
          <w:color w:val="000000"/>
          <w:szCs w:val="22"/>
        </w:rPr>
        <w:t>Measurement</w:t>
      </w:r>
      <w:proofErr w:type="gramEnd"/>
      <w:r>
        <w:rPr>
          <w:color w:val="000000"/>
          <w:szCs w:val="22"/>
        </w:rPr>
        <w:t xml:space="preserve"> of fence removal will be made to the nearest foot from center of first post to center of last post.</w:t>
      </w:r>
    </w:p>
    <w:p w14:paraId="6CD9EF6E" w14:textId="77777777" w:rsidR="00594E35"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7FC33A41" w14:textId="77777777" w:rsidR="00594E35"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roofErr w:type="gramStart"/>
      <w:r>
        <w:rPr>
          <w:b/>
          <w:bCs/>
          <w:color w:val="000000"/>
          <w:szCs w:val="22"/>
        </w:rPr>
        <w:t xml:space="preserve">4.2  </w:t>
      </w:r>
      <w:r>
        <w:rPr>
          <w:color w:val="000000"/>
          <w:szCs w:val="22"/>
        </w:rPr>
        <w:t>Measurement</w:t>
      </w:r>
      <w:proofErr w:type="gramEnd"/>
      <w:r>
        <w:rPr>
          <w:color w:val="000000"/>
          <w:szCs w:val="22"/>
        </w:rPr>
        <w:t xml:space="preserve"> of concrete footing removal will be made per each.</w:t>
      </w:r>
    </w:p>
    <w:p w14:paraId="7F9ED402" w14:textId="77777777" w:rsidR="00594E35"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0B384F6F" w14:textId="77777777" w:rsidR="00594E35"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roofErr w:type="gramStart"/>
      <w:r>
        <w:rPr>
          <w:b/>
          <w:bCs/>
          <w:color w:val="000000"/>
          <w:szCs w:val="22"/>
        </w:rPr>
        <w:t xml:space="preserve">4.3  </w:t>
      </w:r>
      <w:r>
        <w:rPr>
          <w:color w:val="000000"/>
          <w:szCs w:val="22"/>
        </w:rPr>
        <w:t>Measurement</w:t>
      </w:r>
      <w:proofErr w:type="gramEnd"/>
      <w:r>
        <w:rPr>
          <w:color w:val="000000"/>
          <w:szCs w:val="22"/>
        </w:rPr>
        <w:t xml:space="preserve"> of removed and replaced fence repair components will be made per each.</w:t>
      </w:r>
    </w:p>
    <w:p w14:paraId="0A4C0ECC" w14:textId="77777777" w:rsidR="00594E35"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22E067CD" w14:textId="77777777" w:rsidR="00594E35"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roofErr w:type="gramStart"/>
      <w:r>
        <w:rPr>
          <w:b/>
          <w:bCs/>
          <w:color w:val="000000"/>
          <w:szCs w:val="22"/>
        </w:rPr>
        <w:t xml:space="preserve">4.4  </w:t>
      </w:r>
      <w:r>
        <w:rPr>
          <w:color w:val="000000"/>
          <w:szCs w:val="22"/>
        </w:rPr>
        <w:t>Measurement</w:t>
      </w:r>
      <w:proofErr w:type="gramEnd"/>
      <w:r>
        <w:rPr>
          <w:color w:val="000000"/>
          <w:szCs w:val="22"/>
        </w:rPr>
        <w:t xml:space="preserve"> of realigned posts will be made per each.</w:t>
      </w:r>
    </w:p>
    <w:p w14:paraId="15FAE616" w14:textId="77777777" w:rsidR="00594E35"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55599FD3" w14:textId="77777777" w:rsidR="00594E35"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roofErr w:type="gramStart"/>
      <w:r>
        <w:rPr>
          <w:b/>
          <w:bCs/>
          <w:color w:val="000000"/>
          <w:szCs w:val="22"/>
        </w:rPr>
        <w:t xml:space="preserve">4.5  </w:t>
      </w:r>
      <w:r>
        <w:rPr>
          <w:color w:val="000000"/>
          <w:szCs w:val="22"/>
        </w:rPr>
        <w:t>Measurement</w:t>
      </w:r>
      <w:proofErr w:type="gramEnd"/>
      <w:r>
        <w:rPr>
          <w:color w:val="000000"/>
          <w:szCs w:val="22"/>
        </w:rPr>
        <w:t xml:space="preserve"> of removed and replaced tension wire will be made to the nearest foot from center of first post to center of last post.</w:t>
      </w:r>
    </w:p>
    <w:p w14:paraId="6A554694" w14:textId="77777777" w:rsidR="00594E35"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64818F4E" w14:textId="772A4CBE" w:rsidR="00594E35"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roofErr w:type="gramStart"/>
      <w:r>
        <w:rPr>
          <w:b/>
          <w:bCs/>
          <w:color w:val="000000"/>
          <w:szCs w:val="22"/>
        </w:rPr>
        <w:t xml:space="preserve">4.6  </w:t>
      </w:r>
      <w:r>
        <w:rPr>
          <w:color w:val="000000"/>
          <w:szCs w:val="22"/>
        </w:rPr>
        <w:t>Measurement</w:t>
      </w:r>
      <w:proofErr w:type="gramEnd"/>
      <w:r>
        <w:rPr>
          <w:color w:val="000000"/>
          <w:szCs w:val="22"/>
        </w:rPr>
        <w:t xml:space="preserve"> of new fence fabric will be made to the nearest foot from center of splice to center of </w:t>
      </w:r>
      <w:proofErr w:type="gramStart"/>
      <w:r>
        <w:rPr>
          <w:color w:val="000000"/>
          <w:szCs w:val="22"/>
        </w:rPr>
        <w:t>splice</w:t>
      </w:r>
      <w:proofErr w:type="gramEnd"/>
      <w:r>
        <w:rPr>
          <w:color w:val="000000"/>
          <w:szCs w:val="22"/>
        </w:rPr>
        <w:t>.</w:t>
      </w:r>
      <w:r w:rsidR="00BE2147">
        <w:rPr>
          <w:color w:val="000000"/>
          <w:szCs w:val="22"/>
        </w:rPr>
        <w:t xml:space="preserve"> </w:t>
      </w:r>
      <w:r w:rsidR="004D7F23">
        <w:rPr>
          <w:color w:val="000000"/>
          <w:szCs w:val="22"/>
        </w:rPr>
        <w:t xml:space="preserve"> </w:t>
      </w:r>
      <w:proofErr w:type="gramStart"/>
      <w:r w:rsidR="00BE2147">
        <w:rPr>
          <w:color w:val="000000"/>
          <w:szCs w:val="22"/>
        </w:rPr>
        <w:t>In order to</w:t>
      </w:r>
      <w:proofErr w:type="gramEnd"/>
      <w:r w:rsidR="00BE2147">
        <w:rPr>
          <w:color w:val="000000"/>
          <w:szCs w:val="22"/>
        </w:rPr>
        <w:t xml:space="preserve"> account for the cost of splicing</w:t>
      </w:r>
      <w:r w:rsidR="004D7F23">
        <w:rPr>
          <w:color w:val="000000"/>
          <w:szCs w:val="22"/>
        </w:rPr>
        <w:t>,</w:t>
      </w:r>
      <w:r w:rsidR="00BE2147">
        <w:rPr>
          <w:color w:val="000000"/>
          <w:szCs w:val="22"/>
        </w:rPr>
        <w:t xml:space="preserve"> the minimum length for pay shall be 10 </w:t>
      </w:r>
      <w:r w:rsidR="009E391A">
        <w:rPr>
          <w:color w:val="000000"/>
          <w:szCs w:val="22"/>
        </w:rPr>
        <w:t>feet</w:t>
      </w:r>
      <w:r w:rsidR="00BE2147">
        <w:rPr>
          <w:color w:val="000000"/>
          <w:szCs w:val="22"/>
        </w:rPr>
        <w:t>.</w:t>
      </w:r>
    </w:p>
    <w:p w14:paraId="5963809F" w14:textId="77777777" w:rsidR="00594E35"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594A3312" w14:textId="2CCF0E09" w:rsidR="00594E35"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roofErr w:type="gramStart"/>
      <w:r>
        <w:rPr>
          <w:b/>
          <w:bCs/>
          <w:color w:val="000000"/>
          <w:szCs w:val="22"/>
        </w:rPr>
        <w:lastRenderedPageBreak/>
        <w:t xml:space="preserve">4.7  </w:t>
      </w:r>
      <w:r>
        <w:rPr>
          <w:color w:val="000000"/>
          <w:szCs w:val="22"/>
        </w:rPr>
        <w:t>Measurement</w:t>
      </w:r>
      <w:proofErr w:type="gramEnd"/>
      <w:r>
        <w:rPr>
          <w:color w:val="000000"/>
          <w:szCs w:val="22"/>
        </w:rPr>
        <w:t xml:space="preserve"> of new barbed wire will be made to the nearest foot from center of splice to center of splice.  Measurement will be made separately for each strand of barbed wire replaced.</w:t>
      </w:r>
      <w:r w:rsidR="00BC5817">
        <w:rPr>
          <w:color w:val="000000"/>
          <w:szCs w:val="22"/>
        </w:rPr>
        <w:t xml:space="preserve"> </w:t>
      </w:r>
      <w:r w:rsidR="00BD2412">
        <w:rPr>
          <w:color w:val="000000"/>
          <w:szCs w:val="22"/>
        </w:rPr>
        <w:t xml:space="preserve"> </w:t>
      </w:r>
      <w:proofErr w:type="gramStart"/>
      <w:r w:rsidR="00BC5817">
        <w:rPr>
          <w:color w:val="000000"/>
          <w:szCs w:val="22"/>
        </w:rPr>
        <w:t>In order to</w:t>
      </w:r>
      <w:proofErr w:type="gramEnd"/>
      <w:r w:rsidR="00BC5817">
        <w:rPr>
          <w:color w:val="000000"/>
          <w:szCs w:val="22"/>
        </w:rPr>
        <w:t xml:space="preserve"> account for the cost of splicing</w:t>
      </w:r>
      <w:r w:rsidR="00BD2412">
        <w:rPr>
          <w:color w:val="000000"/>
          <w:szCs w:val="22"/>
        </w:rPr>
        <w:t>,</w:t>
      </w:r>
      <w:r w:rsidR="00BC5817">
        <w:rPr>
          <w:color w:val="000000"/>
          <w:szCs w:val="22"/>
        </w:rPr>
        <w:t xml:space="preserve"> the minimum length for pay shall be 10 </w:t>
      </w:r>
      <w:r w:rsidR="009E391A">
        <w:rPr>
          <w:color w:val="000000"/>
          <w:szCs w:val="22"/>
        </w:rPr>
        <w:t>feet</w:t>
      </w:r>
      <w:r w:rsidR="00BC5817">
        <w:rPr>
          <w:color w:val="000000"/>
          <w:szCs w:val="22"/>
        </w:rPr>
        <w:t>.</w:t>
      </w:r>
    </w:p>
    <w:p w14:paraId="0E96152E" w14:textId="77777777" w:rsidR="00594E35"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2EB73ECF" w14:textId="77777777" w:rsidR="00594E35"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roofErr w:type="gramStart"/>
      <w:r>
        <w:rPr>
          <w:b/>
          <w:bCs/>
          <w:color w:val="000000"/>
          <w:szCs w:val="22"/>
        </w:rPr>
        <w:t xml:space="preserve">4.8  </w:t>
      </w:r>
      <w:r>
        <w:rPr>
          <w:color w:val="000000"/>
          <w:szCs w:val="22"/>
        </w:rPr>
        <w:t>Measurement</w:t>
      </w:r>
      <w:proofErr w:type="gramEnd"/>
      <w:r>
        <w:rPr>
          <w:color w:val="000000"/>
          <w:szCs w:val="22"/>
        </w:rPr>
        <w:t xml:space="preserve"> of fence fabric reattachment to existing or new posts will be made per each post.</w:t>
      </w:r>
    </w:p>
    <w:p w14:paraId="46F14E69" w14:textId="77777777" w:rsidR="00594E35"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3259E95D" w14:textId="0A705FB7" w:rsidR="00594E35"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roofErr w:type="gramStart"/>
      <w:r>
        <w:rPr>
          <w:b/>
          <w:bCs/>
          <w:color w:val="000000"/>
          <w:szCs w:val="22"/>
        </w:rPr>
        <w:t xml:space="preserve">4.9  </w:t>
      </w:r>
      <w:r>
        <w:rPr>
          <w:color w:val="000000"/>
          <w:szCs w:val="22"/>
        </w:rPr>
        <w:t>Measurement</w:t>
      </w:r>
      <w:proofErr w:type="gramEnd"/>
      <w:r>
        <w:rPr>
          <w:color w:val="000000"/>
          <w:szCs w:val="22"/>
        </w:rPr>
        <w:t xml:space="preserve"> of installed walk</w:t>
      </w:r>
      <w:r w:rsidR="00F623A1">
        <w:rPr>
          <w:color w:val="000000"/>
          <w:szCs w:val="22"/>
        </w:rPr>
        <w:t xml:space="preserve"> and drive</w:t>
      </w:r>
      <w:r>
        <w:rPr>
          <w:color w:val="000000"/>
          <w:szCs w:val="22"/>
        </w:rPr>
        <w:t xml:space="preserve"> gates will be made per each.  Measurement will be made separately for gate posts.</w:t>
      </w:r>
    </w:p>
    <w:p w14:paraId="3E5A58BF" w14:textId="77777777" w:rsidR="00594E35"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color w:val="000000"/>
          <w:szCs w:val="22"/>
        </w:rPr>
      </w:pPr>
    </w:p>
    <w:p w14:paraId="2B0B6790" w14:textId="77777777" w:rsidR="00594E35"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roofErr w:type="gramStart"/>
      <w:r>
        <w:rPr>
          <w:b/>
          <w:bCs/>
          <w:color w:val="000000"/>
          <w:szCs w:val="22"/>
        </w:rPr>
        <w:t>5.0  Basis</w:t>
      </w:r>
      <w:proofErr w:type="gramEnd"/>
      <w:r>
        <w:rPr>
          <w:b/>
          <w:bCs/>
          <w:color w:val="000000"/>
          <w:szCs w:val="22"/>
        </w:rPr>
        <w:t xml:space="preserve"> of Payment.</w:t>
      </w:r>
    </w:p>
    <w:p w14:paraId="6F90C06C" w14:textId="77777777" w:rsidR="00594E35"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1F32E985" w14:textId="5C4E18B8" w:rsidR="00594E35"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roofErr w:type="gramStart"/>
      <w:r>
        <w:rPr>
          <w:b/>
          <w:bCs/>
          <w:color w:val="000000"/>
          <w:szCs w:val="22"/>
        </w:rPr>
        <w:t xml:space="preserve">5.1  </w:t>
      </w:r>
      <w:r>
        <w:rPr>
          <w:color w:val="000000"/>
          <w:szCs w:val="22"/>
        </w:rPr>
        <w:t>The</w:t>
      </w:r>
      <w:proofErr w:type="gramEnd"/>
      <w:r>
        <w:rPr>
          <w:color w:val="000000"/>
          <w:szCs w:val="22"/>
        </w:rPr>
        <w:t xml:space="preserve"> accepted quantity of removed chain-link fence will be paid for at the contract unit price for:</w:t>
      </w:r>
    </w:p>
    <w:p w14:paraId="7F355793" w14:textId="77777777" w:rsidR="00594E35"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3C6D8E73" w14:textId="3DA04EF0" w:rsidR="00594E35"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r>
        <w:rPr>
          <w:color w:val="000000"/>
          <w:szCs w:val="22"/>
        </w:rPr>
        <w:tab/>
        <w:t>Item 202-99.03</w:t>
      </w:r>
      <w:r>
        <w:rPr>
          <w:color w:val="000000"/>
          <w:szCs w:val="22"/>
        </w:rPr>
        <w:tab/>
      </w:r>
      <w:r w:rsidR="00CE63FD">
        <w:rPr>
          <w:color w:val="000000"/>
          <w:szCs w:val="22"/>
        </w:rPr>
        <w:t xml:space="preserve">Misc. </w:t>
      </w:r>
      <w:r>
        <w:rPr>
          <w:color w:val="000000"/>
          <w:szCs w:val="22"/>
        </w:rPr>
        <w:t>Remove Chain-link Fence</w:t>
      </w:r>
      <w:r>
        <w:rPr>
          <w:color w:val="000000"/>
          <w:szCs w:val="22"/>
        </w:rPr>
        <w:tab/>
      </w:r>
      <w:r>
        <w:rPr>
          <w:color w:val="000000"/>
          <w:szCs w:val="22"/>
        </w:rPr>
        <w:tab/>
      </w:r>
      <w:r w:rsidR="00F92CA6">
        <w:rPr>
          <w:color w:val="000000"/>
          <w:szCs w:val="22"/>
        </w:rPr>
        <w:t xml:space="preserve">Linear </w:t>
      </w:r>
      <w:r>
        <w:rPr>
          <w:color w:val="000000"/>
          <w:szCs w:val="22"/>
        </w:rPr>
        <w:t>Foot</w:t>
      </w:r>
    </w:p>
    <w:p w14:paraId="51FEA8EB" w14:textId="77777777" w:rsidR="00594E35"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31A322BA" w14:textId="77777777" w:rsidR="00594E35"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roofErr w:type="gramStart"/>
      <w:r>
        <w:rPr>
          <w:b/>
          <w:bCs/>
          <w:color w:val="000000"/>
          <w:szCs w:val="22"/>
        </w:rPr>
        <w:t xml:space="preserve">5.1.1  </w:t>
      </w:r>
      <w:r>
        <w:rPr>
          <w:color w:val="000000"/>
          <w:szCs w:val="22"/>
        </w:rPr>
        <w:t>Payment</w:t>
      </w:r>
      <w:proofErr w:type="gramEnd"/>
      <w:r>
        <w:rPr>
          <w:color w:val="000000"/>
          <w:szCs w:val="22"/>
        </w:rPr>
        <w:t xml:space="preserve"> will be considered full compensation for all labor and equipment necessary to remove the fence system, including all fabric, </w:t>
      </w:r>
      <w:proofErr w:type="gramStart"/>
      <w:r>
        <w:rPr>
          <w:color w:val="000000"/>
          <w:szCs w:val="22"/>
        </w:rPr>
        <w:t>posts</w:t>
      </w:r>
      <w:proofErr w:type="gramEnd"/>
      <w:r>
        <w:rPr>
          <w:color w:val="000000"/>
          <w:szCs w:val="22"/>
        </w:rPr>
        <w:t>, and hardware.  Payment for concrete footing removal will be made separately.</w:t>
      </w:r>
    </w:p>
    <w:p w14:paraId="5A780DDD" w14:textId="77777777" w:rsidR="00594E35"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4AB8BE63" w14:textId="77777777" w:rsidR="00594E35"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roofErr w:type="gramStart"/>
      <w:r>
        <w:rPr>
          <w:b/>
          <w:bCs/>
          <w:color w:val="000000"/>
          <w:szCs w:val="22"/>
        </w:rPr>
        <w:t xml:space="preserve">5.2  </w:t>
      </w:r>
      <w:r>
        <w:rPr>
          <w:color w:val="000000"/>
          <w:szCs w:val="22"/>
        </w:rPr>
        <w:t>The</w:t>
      </w:r>
      <w:proofErr w:type="gramEnd"/>
      <w:r>
        <w:rPr>
          <w:color w:val="000000"/>
          <w:szCs w:val="22"/>
        </w:rPr>
        <w:t xml:space="preserve"> accepted quantity of removed concrete post footings will be paid for at the contract unit price for:</w:t>
      </w:r>
    </w:p>
    <w:p w14:paraId="2C6CB368" w14:textId="77777777" w:rsidR="00594E35"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612B75A5" w14:textId="1A525BE0" w:rsidR="00594E35"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r>
        <w:rPr>
          <w:color w:val="000000"/>
          <w:szCs w:val="22"/>
        </w:rPr>
        <w:tab/>
        <w:t>Item 202-99.02</w:t>
      </w:r>
      <w:r>
        <w:rPr>
          <w:color w:val="000000"/>
          <w:szCs w:val="22"/>
        </w:rPr>
        <w:tab/>
      </w:r>
      <w:r w:rsidR="006D590C">
        <w:rPr>
          <w:color w:val="000000"/>
          <w:szCs w:val="22"/>
        </w:rPr>
        <w:t xml:space="preserve">Misc. </w:t>
      </w:r>
      <w:r>
        <w:rPr>
          <w:color w:val="000000"/>
          <w:szCs w:val="22"/>
        </w:rPr>
        <w:t>Remove Existing Concrete Post Footing</w:t>
      </w:r>
      <w:r>
        <w:rPr>
          <w:color w:val="000000"/>
          <w:szCs w:val="22"/>
        </w:rPr>
        <w:tab/>
      </w:r>
      <w:r>
        <w:rPr>
          <w:color w:val="000000"/>
          <w:szCs w:val="22"/>
        </w:rPr>
        <w:tab/>
        <w:t>Each</w:t>
      </w:r>
    </w:p>
    <w:p w14:paraId="5B4D251D" w14:textId="0C1F2DC3" w:rsidR="00594E35"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r>
        <w:rPr>
          <w:color w:val="000000"/>
          <w:szCs w:val="22"/>
        </w:rPr>
        <w:tab/>
      </w:r>
      <w:r>
        <w:rPr>
          <w:color w:val="000000"/>
          <w:szCs w:val="22"/>
        </w:rPr>
        <w:tab/>
      </w:r>
      <w:r>
        <w:rPr>
          <w:color w:val="000000"/>
          <w:szCs w:val="22"/>
        </w:rPr>
        <w:tab/>
      </w:r>
      <w:r>
        <w:rPr>
          <w:color w:val="000000"/>
          <w:szCs w:val="22"/>
        </w:rPr>
        <w:tab/>
        <w:t>(Chain-link)</w:t>
      </w:r>
    </w:p>
    <w:p w14:paraId="3995B223" w14:textId="77777777" w:rsidR="00594E35"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3EDFB212" w14:textId="77777777" w:rsidR="00594E35"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roofErr w:type="gramStart"/>
      <w:r>
        <w:rPr>
          <w:b/>
          <w:bCs/>
          <w:color w:val="000000"/>
          <w:szCs w:val="22"/>
        </w:rPr>
        <w:t xml:space="preserve">5.2.1  </w:t>
      </w:r>
      <w:r>
        <w:rPr>
          <w:color w:val="000000"/>
          <w:szCs w:val="22"/>
        </w:rPr>
        <w:t>Payment</w:t>
      </w:r>
      <w:proofErr w:type="gramEnd"/>
      <w:r>
        <w:rPr>
          <w:color w:val="000000"/>
          <w:szCs w:val="22"/>
        </w:rPr>
        <w:t xml:space="preserve"> will be considered full compensation for all labor and equipment necessary to remove the footing, including all backfill.</w:t>
      </w:r>
    </w:p>
    <w:p w14:paraId="26BF2FB6" w14:textId="77777777" w:rsidR="00594E35"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0F96246C" w14:textId="77777777" w:rsidR="00594E35"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roofErr w:type="gramStart"/>
      <w:r>
        <w:rPr>
          <w:b/>
          <w:bCs/>
          <w:color w:val="000000"/>
          <w:szCs w:val="22"/>
        </w:rPr>
        <w:t xml:space="preserve">5.3  </w:t>
      </w:r>
      <w:r>
        <w:rPr>
          <w:color w:val="000000"/>
          <w:szCs w:val="22"/>
        </w:rPr>
        <w:t>The</w:t>
      </w:r>
      <w:proofErr w:type="gramEnd"/>
      <w:r>
        <w:rPr>
          <w:color w:val="000000"/>
          <w:szCs w:val="22"/>
        </w:rPr>
        <w:t xml:space="preserve"> accepted quantities of removed and replaced fence repair components will be paid for at the contract unit price for each of the pay items included in the contract.  Payment will be considered full compensation for all labor, equipment, and material necessary to remove the existing component, furnish a new replacement component, and install the component.  No direct payment will be made for removing or reinstalling any reused undamaged components necessary to provide a fully functional system.</w:t>
      </w:r>
    </w:p>
    <w:p w14:paraId="0E000BC5" w14:textId="77777777" w:rsidR="00594E35"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32D03173" w14:textId="77777777" w:rsidR="00594E35"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roofErr w:type="gramStart"/>
      <w:r>
        <w:rPr>
          <w:b/>
          <w:bCs/>
          <w:color w:val="000000"/>
          <w:szCs w:val="22"/>
        </w:rPr>
        <w:t xml:space="preserve">5.4  </w:t>
      </w:r>
      <w:r>
        <w:rPr>
          <w:color w:val="000000"/>
          <w:szCs w:val="22"/>
        </w:rPr>
        <w:t>The</w:t>
      </w:r>
      <w:proofErr w:type="gramEnd"/>
      <w:r>
        <w:rPr>
          <w:color w:val="000000"/>
          <w:szCs w:val="22"/>
        </w:rPr>
        <w:t xml:space="preserve"> accepted quantity of realigned posts will be paid for at the contract unit price for:</w:t>
      </w:r>
    </w:p>
    <w:p w14:paraId="7805DB0C" w14:textId="77777777" w:rsidR="00594E35"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13B14623" w14:textId="6B56B2F0" w:rsidR="00594E35"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r>
        <w:rPr>
          <w:color w:val="000000"/>
          <w:szCs w:val="22"/>
        </w:rPr>
        <w:tab/>
        <w:t>Item 607-99.02</w:t>
      </w:r>
      <w:r>
        <w:rPr>
          <w:color w:val="000000"/>
          <w:szCs w:val="22"/>
        </w:rPr>
        <w:tab/>
      </w:r>
      <w:r w:rsidR="00F25204">
        <w:rPr>
          <w:color w:val="000000"/>
          <w:szCs w:val="22"/>
        </w:rPr>
        <w:t xml:space="preserve">Misc. </w:t>
      </w:r>
      <w:r>
        <w:rPr>
          <w:color w:val="000000"/>
          <w:szCs w:val="22"/>
        </w:rPr>
        <w:t>Realign Line Post (Chain-link)</w:t>
      </w:r>
      <w:r>
        <w:rPr>
          <w:color w:val="000000"/>
          <w:szCs w:val="22"/>
        </w:rPr>
        <w:tab/>
      </w:r>
      <w:r w:rsidR="0052741A">
        <w:rPr>
          <w:color w:val="000000"/>
          <w:szCs w:val="22"/>
        </w:rPr>
        <w:tab/>
      </w:r>
      <w:r w:rsidR="0052741A">
        <w:rPr>
          <w:color w:val="000000"/>
          <w:szCs w:val="22"/>
        </w:rPr>
        <w:tab/>
      </w:r>
      <w:r>
        <w:rPr>
          <w:color w:val="000000"/>
          <w:szCs w:val="22"/>
        </w:rPr>
        <w:t>Each</w:t>
      </w:r>
    </w:p>
    <w:p w14:paraId="12DC5A0D" w14:textId="39F76CC2" w:rsidR="00594E35"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r>
        <w:rPr>
          <w:color w:val="000000"/>
          <w:szCs w:val="22"/>
        </w:rPr>
        <w:tab/>
        <w:t>Item 607-99.02</w:t>
      </w:r>
      <w:r>
        <w:rPr>
          <w:color w:val="000000"/>
          <w:szCs w:val="22"/>
        </w:rPr>
        <w:tab/>
      </w:r>
      <w:r w:rsidR="00F25204">
        <w:rPr>
          <w:color w:val="000000"/>
          <w:szCs w:val="22"/>
        </w:rPr>
        <w:t xml:space="preserve">Misc. </w:t>
      </w:r>
      <w:r>
        <w:rPr>
          <w:color w:val="000000"/>
          <w:szCs w:val="22"/>
        </w:rPr>
        <w:t>Realign End, Corner, or Pull Post</w:t>
      </w:r>
      <w:r w:rsidR="0052741A">
        <w:rPr>
          <w:color w:val="000000"/>
          <w:szCs w:val="22"/>
        </w:rPr>
        <w:t xml:space="preserve"> (Chain-Link)</w:t>
      </w:r>
      <w:r w:rsidR="0052741A">
        <w:rPr>
          <w:color w:val="000000"/>
          <w:szCs w:val="22"/>
        </w:rPr>
        <w:tab/>
      </w:r>
      <w:r>
        <w:rPr>
          <w:color w:val="000000"/>
          <w:szCs w:val="22"/>
        </w:rPr>
        <w:t>Each</w:t>
      </w:r>
    </w:p>
    <w:p w14:paraId="3EE15550" w14:textId="5B506A04" w:rsidR="00594E35"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r>
        <w:rPr>
          <w:color w:val="000000"/>
          <w:szCs w:val="22"/>
        </w:rPr>
        <w:tab/>
      </w:r>
      <w:r>
        <w:rPr>
          <w:color w:val="000000"/>
          <w:szCs w:val="22"/>
        </w:rPr>
        <w:tab/>
      </w:r>
      <w:r>
        <w:rPr>
          <w:color w:val="000000"/>
          <w:szCs w:val="22"/>
        </w:rPr>
        <w:tab/>
      </w:r>
      <w:r>
        <w:rPr>
          <w:color w:val="000000"/>
          <w:szCs w:val="22"/>
        </w:rPr>
        <w:tab/>
      </w:r>
    </w:p>
    <w:p w14:paraId="6592B3EE" w14:textId="77777777" w:rsidR="00594E35"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roofErr w:type="gramStart"/>
      <w:r>
        <w:rPr>
          <w:b/>
          <w:bCs/>
          <w:color w:val="000000"/>
          <w:szCs w:val="22"/>
        </w:rPr>
        <w:t xml:space="preserve">5.4.1  </w:t>
      </w:r>
      <w:r>
        <w:rPr>
          <w:color w:val="000000"/>
          <w:szCs w:val="22"/>
        </w:rPr>
        <w:t>Payment</w:t>
      </w:r>
      <w:proofErr w:type="gramEnd"/>
      <w:r>
        <w:rPr>
          <w:color w:val="000000"/>
          <w:szCs w:val="22"/>
        </w:rPr>
        <w:t xml:space="preserve"> will be considered full compensation for all labor, equipment, and material, including any required backfill, necessary to realign and plumb an existing post.</w:t>
      </w:r>
    </w:p>
    <w:p w14:paraId="480D9172" w14:textId="77777777" w:rsidR="00594E35"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4B91900A" w14:textId="77777777" w:rsidR="00594E35"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roofErr w:type="gramStart"/>
      <w:r>
        <w:rPr>
          <w:b/>
          <w:bCs/>
          <w:color w:val="000000"/>
          <w:szCs w:val="22"/>
        </w:rPr>
        <w:t xml:space="preserve">5.5  </w:t>
      </w:r>
      <w:r>
        <w:rPr>
          <w:color w:val="000000"/>
          <w:szCs w:val="22"/>
        </w:rPr>
        <w:t>The</w:t>
      </w:r>
      <w:proofErr w:type="gramEnd"/>
      <w:r>
        <w:rPr>
          <w:color w:val="000000"/>
          <w:szCs w:val="22"/>
        </w:rPr>
        <w:t xml:space="preserve"> accepted quantity of removed and replaced tension wire will be paid for at the contract unit price for:</w:t>
      </w:r>
    </w:p>
    <w:p w14:paraId="2A4FB05E" w14:textId="77777777" w:rsidR="00594E35"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4E2DCCBB" w14:textId="364F1545" w:rsidR="00594E35"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r>
        <w:rPr>
          <w:color w:val="000000"/>
          <w:szCs w:val="22"/>
        </w:rPr>
        <w:tab/>
        <w:t>Item 607-99.03</w:t>
      </w:r>
      <w:r>
        <w:rPr>
          <w:color w:val="000000"/>
          <w:szCs w:val="22"/>
        </w:rPr>
        <w:tab/>
      </w:r>
      <w:r w:rsidR="00F25204">
        <w:rPr>
          <w:color w:val="000000"/>
          <w:szCs w:val="22"/>
        </w:rPr>
        <w:t xml:space="preserve">Misc. </w:t>
      </w:r>
      <w:r>
        <w:rPr>
          <w:color w:val="000000"/>
          <w:szCs w:val="22"/>
        </w:rPr>
        <w:t>R&amp;R Tension Wire</w:t>
      </w:r>
      <w:r>
        <w:rPr>
          <w:color w:val="000000"/>
          <w:szCs w:val="22"/>
        </w:rPr>
        <w:tab/>
      </w:r>
      <w:r>
        <w:rPr>
          <w:color w:val="000000"/>
          <w:szCs w:val="22"/>
        </w:rPr>
        <w:tab/>
      </w:r>
      <w:r>
        <w:rPr>
          <w:color w:val="000000"/>
          <w:szCs w:val="22"/>
        </w:rPr>
        <w:tab/>
      </w:r>
      <w:r>
        <w:rPr>
          <w:color w:val="000000"/>
          <w:szCs w:val="22"/>
        </w:rPr>
        <w:tab/>
      </w:r>
      <w:r w:rsidR="00F92CA6">
        <w:rPr>
          <w:color w:val="000000"/>
          <w:szCs w:val="22"/>
        </w:rPr>
        <w:t xml:space="preserve">Linear </w:t>
      </w:r>
      <w:r>
        <w:rPr>
          <w:color w:val="000000"/>
          <w:szCs w:val="22"/>
        </w:rPr>
        <w:t>Foot</w:t>
      </w:r>
    </w:p>
    <w:p w14:paraId="4E13FFD1" w14:textId="77777777" w:rsidR="00594E35"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r>
        <w:rPr>
          <w:color w:val="000000"/>
          <w:szCs w:val="22"/>
        </w:rPr>
        <w:lastRenderedPageBreak/>
        <w:tab/>
      </w:r>
      <w:r>
        <w:rPr>
          <w:color w:val="000000"/>
          <w:szCs w:val="22"/>
        </w:rPr>
        <w:tab/>
      </w:r>
      <w:r>
        <w:rPr>
          <w:color w:val="000000"/>
          <w:szCs w:val="22"/>
        </w:rPr>
        <w:tab/>
      </w:r>
      <w:r>
        <w:rPr>
          <w:color w:val="000000"/>
          <w:szCs w:val="22"/>
        </w:rPr>
        <w:tab/>
        <w:t>(Replace Top Rail with Tension Wire)</w:t>
      </w:r>
    </w:p>
    <w:p w14:paraId="7049E59E" w14:textId="77777777" w:rsidR="00594E35"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5DFABF6E" w14:textId="77777777" w:rsidR="00594E35"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roofErr w:type="gramStart"/>
      <w:r>
        <w:rPr>
          <w:b/>
          <w:bCs/>
          <w:color w:val="000000"/>
          <w:szCs w:val="22"/>
        </w:rPr>
        <w:t xml:space="preserve">5.5.1  </w:t>
      </w:r>
      <w:r>
        <w:rPr>
          <w:color w:val="000000"/>
          <w:szCs w:val="22"/>
        </w:rPr>
        <w:t>Payment</w:t>
      </w:r>
      <w:proofErr w:type="gramEnd"/>
      <w:r>
        <w:rPr>
          <w:color w:val="000000"/>
          <w:szCs w:val="22"/>
        </w:rPr>
        <w:t xml:space="preserve"> will be considered full compensation for all labor, equipment, and material necessary to cut and remove the existing top rail or tension wire, furnish, and install new tension wire.</w:t>
      </w:r>
    </w:p>
    <w:p w14:paraId="778EC17D" w14:textId="77777777" w:rsidR="00594E35"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color w:val="000000"/>
          <w:szCs w:val="22"/>
        </w:rPr>
      </w:pPr>
    </w:p>
    <w:p w14:paraId="3AA1D325" w14:textId="77777777" w:rsidR="00594E35"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roofErr w:type="gramStart"/>
      <w:r>
        <w:rPr>
          <w:b/>
          <w:bCs/>
          <w:color w:val="000000"/>
          <w:szCs w:val="22"/>
        </w:rPr>
        <w:t xml:space="preserve">5.6  </w:t>
      </w:r>
      <w:r>
        <w:rPr>
          <w:color w:val="000000"/>
          <w:szCs w:val="22"/>
        </w:rPr>
        <w:t>The</w:t>
      </w:r>
      <w:proofErr w:type="gramEnd"/>
      <w:r>
        <w:rPr>
          <w:color w:val="000000"/>
          <w:szCs w:val="22"/>
        </w:rPr>
        <w:t xml:space="preserve"> accepted quantity of new fence fabric will be paid for at the contract unit price for:</w:t>
      </w:r>
    </w:p>
    <w:p w14:paraId="6D2DFA4C" w14:textId="77777777" w:rsidR="00594E35"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17E816DE" w14:textId="1CE7C5E7" w:rsidR="00594E35"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r>
        <w:rPr>
          <w:color w:val="000000"/>
          <w:szCs w:val="22"/>
        </w:rPr>
        <w:tab/>
        <w:t>Item 607-99.03</w:t>
      </w:r>
      <w:r>
        <w:rPr>
          <w:color w:val="000000"/>
          <w:szCs w:val="22"/>
        </w:rPr>
        <w:tab/>
      </w:r>
      <w:r w:rsidR="00F25204">
        <w:rPr>
          <w:color w:val="000000"/>
          <w:szCs w:val="22"/>
        </w:rPr>
        <w:t xml:space="preserve">Misc. </w:t>
      </w:r>
      <w:r>
        <w:rPr>
          <w:color w:val="000000"/>
          <w:szCs w:val="22"/>
        </w:rPr>
        <w:t>Replace / Splice 5’ Chain Link Fence</w:t>
      </w:r>
      <w:r>
        <w:rPr>
          <w:color w:val="000000"/>
          <w:szCs w:val="22"/>
        </w:rPr>
        <w:tab/>
      </w:r>
      <w:r>
        <w:rPr>
          <w:color w:val="000000"/>
          <w:szCs w:val="22"/>
        </w:rPr>
        <w:tab/>
      </w:r>
      <w:r w:rsidR="00F92CA6">
        <w:rPr>
          <w:color w:val="000000"/>
          <w:szCs w:val="22"/>
        </w:rPr>
        <w:t xml:space="preserve">Linear </w:t>
      </w:r>
      <w:r>
        <w:rPr>
          <w:color w:val="000000"/>
          <w:szCs w:val="22"/>
        </w:rPr>
        <w:t>Foot</w:t>
      </w:r>
    </w:p>
    <w:p w14:paraId="3DC213CC" w14:textId="77777777" w:rsidR="00594E35"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r>
        <w:rPr>
          <w:color w:val="000000"/>
          <w:szCs w:val="22"/>
        </w:rPr>
        <w:tab/>
      </w:r>
      <w:r>
        <w:rPr>
          <w:color w:val="000000"/>
          <w:szCs w:val="22"/>
        </w:rPr>
        <w:tab/>
      </w:r>
      <w:r>
        <w:rPr>
          <w:color w:val="000000"/>
          <w:szCs w:val="22"/>
        </w:rPr>
        <w:tab/>
      </w:r>
      <w:r>
        <w:rPr>
          <w:color w:val="000000"/>
          <w:szCs w:val="22"/>
        </w:rPr>
        <w:tab/>
        <w:t>Fabric (Galvanized)</w:t>
      </w:r>
    </w:p>
    <w:p w14:paraId="597E4815" w14:textId="46374F7A" w:rsidR="00594E35"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r>
        <w:rPr>
          <w:color w:val="000000"/>
          <w:szCs w:val="22"/>
        </w:rPr>
        <w:tab/>
        <w:t>Item 607-99.03</w:t>
      </w:r>
      <w:r>
        <w:rPr>
          <w:color w:val="000000"/>
          <w:szCs w:val="22"/>
        </w:rPr>
        <w:tab/>
      </w:r>
      <w:r w:rsidR="00F25204">
        <w:rPr>
          <w:color w:val="000000"/>
          <w:szCs w:val="22"/>
        </w:rPr>
        <w:t xml:space="preserve">Misc. </w:t>
      </w:r>
      <w:r>
        <w:rPr>
          <w:color w:val="000000"/>
          <w:szCs w:val="22"/>
        </w:rPr>
        <w:t>Replace / Splice 6’ Chain Link Fence</w:t>
      </w:r>
      <w:r>
        <w:rPr>
          <w:color w:val="000000"/>
          <w:szCs w:val="22"/>
        </w:rPr>
        <w:tab/>
      </w:r>
      <w:r>
        <w:rPr>
          <w:color w:val="000000"/>
          <w:szCs w:val="22"/>
        </w:rPr>
        <w:tab/>
      </w:r>
      <w:r w:rsidR="00F92CA6">
        <w:rPr>
          <w:color w:val="000000"/>
          <w:szCs w:val="22"/>
        </w:rPr>
        <w:t xml:space="preserve">Linear </w:t>
      </w:r>
      <w:r>
        <w:rPr>
          <w:color w:val="000000"/>
          <w:szCs w:val="22"/>
        </w:rPr>
        <w:t>Foot</w:t>
      </w:r>
    </w:p>
    <w:p w14:paraId="5CA038B3" w14:textId="77777777" w:rsidR="00594E35"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r>
        <w:rPr>
          <w:color w:val="000000"/>
          <w:szCs w:val="22"/>
        </w:rPr>
        <w:tab/>
      </w:r>
      <w:r>
        <w:rPr>
          <w:color w:val="000000"/>
          <w:szCs w:val="22"/>
        </w:rPr>
        <w:tab/>
      </w:r>
      <w:r>
        <w:rPr>
          <w:color w:val="000000"/>
          <w:szCs w:val="22"/>
        </w:rPr>
        <w:tab/>
      </w:r>
      <w:r>
        <w:rPr>
          <w:color w:val="000000"/>
          <w:szCs w:val="22"/>
        </w:rPr>
        <w:tab/>
        <w:t>Fabric (Galvanized)</w:t>
      </w:r>
    </w:p>
    <w:p w14:paraId="09AC1A86" w14:textId="747490ED" w:rsidR="00594E35"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r>
        <w:rPr>
          <w:color w:val="000000"/>
          <w:szCs w:val="22"/>
        </w:rPr>
        <w:tab/>
        <w:t>Item 607-99.03</w:t>
      </w:r>
      <w:r>
        <w:rPr>
          <w:color w:val="000000"/>
          <w:szCs w:val="22"/>
        </w:rPr>
        <w:tab/>
      </w:r>
      <w:r w:rsidR="00F25204">
        <w:rPr>
          <w:color w:val="000000"/>
          <w:szCs w:val="22"/>
        </w:rPr>
        <w:t xml:space="preserve">Misc. </w:t>
      </w:r>
      <w:r>
        <w:rPr>
          <w:color w:val="000000"/>
          <w:szCs w:val="22"/>
        </w:rPr>
        <w:t>Replace / Splice 5’ Chain Link Fence</w:t>
      </w:r>
      <w:r>
        <w:rPr>
          <w:color w:val="000000"/>
          <w:szCs w:val="22"/>
        </w:rPr>
        <w:tab/>
      </w:r>
      <w:r>
        <w:rPr>
          <w:color w:val="000000"/>
          <w:szCs w:val="22"/>
        </w:rPr>
        <w:tab/>
      </w:r>
      <w:r w:rsidR="00F92CA6">
        <w:rPr>
          <w:color w:val="000000"/>
          <w:szCs w:val="22"/>
        </w:rPr>
        <w:t xml:space="preserve">Linear </w:t>
      </w:r>
      <w:r>
        <w:rPr>
          <w:color w:val="000000"/>
          <w:szCs w:val="22"/>
        </w:rPr>
        <w:t>Foot</w:t>
      </w:r>
    </w:p>
    <w:p w14:paraId="2A8244F2" w14:textId="77777777" w:rsidR="00594E35"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r>
        <w:rPr>
          <w:color w:val="000000"/>
          <w:szCs w:val="22"/>
        </w:rPr>
        <w:tab/>
      </w:r>
      <w:r>
        <w:rPr>
          <w:color w:val="000000"/>
          <w:szCs w:val="22"/>
        </w:rPr>
        <w:tab/>
      </w:r>
      <w:r>
        <w:rPr>
          <w:color w:val="000000"/>
          <w:szCs w:val="22"/>
        </w:rPr>
        <w:tab/>
      </w:r>
      <w:r>
        <w:rPr>
          <w:color w:val="000000"/>
          <w:szCs w:val="22"/>
        </w:rPr>
        <w:tab/>
        <w:t>Fabric (Vinyl)</w:t>
      </w:r>
    </w:p>
    <w:p w14:paraId="120CBB95" w14:textId="77777777" w:rsidR="00594E35"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0D85067E" w14:textId="77777777" w:rsidR="00594E35"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roofErr w:type="gramStart"/>
      <w:r>
        <w:rPr>
          <w:b/>
          <w:bCs/>
          <w:color w:val="000000"/>
          <w:szCs w:val="22"/>
        </w:rPr>
        <w:t xml:space="preserve">5.6.1  </w:t>
      </w:r>
      <w:r>
        <w:rPr>
          <w:color w:val="000000"/>
          <w:szCs w:val="22"/>
        </w:rPr>
        <w:t>Payment</w:t>
      </w:r>
      <w:proofErr w:type="gramEnd"/>
      <w:r>
        <w:rPr>
          <w:color w:val="000000"/>
          <w:szCs w:val="22"/>
        </w:rPr>
        <w:t xml:space="preserve"> will be considered full compensation for all labor, equipment, and material necessary to cut the </w:t>
      </w:r>
      <w:proofErr w:type="gramStart"/>
      <w:r>
        <w:rPr>
          <w:color w:val="000000"/>
          <w:szCs w:val="22"/>
        </w:rPr>
        <w:t>existing fence</w:t>
      </w:r>
      <w:proofErr w:type="gramEnd"/>
      <w:r>
        <w:rPr>
          <w:color w:val="000000"/>
          <w:szCs w:val="22"/>
        </w:rPr>
        <w:t xml:space="preserve"> fabric, furnish new fabric, and splice to the existing fabric.</w:t>
      </w:r>
    </w:p>
    <w:p w14:paraId="4356CE90" w14:textId="77777777" w:rsidR="00594E35"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743F4C64" w14:textId="77777777" w:rsidR="00594E35"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roofErr w:type="gramStart"/>
      <w:r>
        <w:rPr>
          <w:b/>
          <w:bCs/>
          <w:color w:val="000000"/>
          <w:szCs w:val="22"/>
        </w:rPr>
        <w:t xml:space="preserve">5.7  </w:t>
      </w:r>
      <w:r>
        <w:rPr>
          <w:color w:val="000000"/>
          <w:szCs w:val="22"/>
        </w:rPr>
        <w:t>The</w:t>
      </w:r>
      <w:proofErr w:type="gramEnd"/>
      <w:r>
        <w:rPr>
          <w:color w:val="000000"/>
          <w:szCs w:val="22"/>
        </w:rPr>
        <w:t xml:space="preserve"> accepted quantity of replaced barbed wire will be paid for at the contract unit price for:</w:t>
      </w:r>
    </w:p>
    <w:p w14:paraId="3B628F9D" w14:textId="77777777" w:rsidR="00594E35"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4F2C5A78" w14:textId="1B9F16FC" w:rsidR="00594E35"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r>
        <w:rPr>
          <w:color w:val="000000"/>
          <w:szCs w:val="22"/>
        </w:rPr>
        <w:tab/>
        <w:t>Item 607-99.03</w:t>
      </w:r>
      <w:r>
        <w:rPr>
          <w:color w:val="000000"/>
          <w:szCs w:val="22"/>
        </w:rPr>
        <w:tab/>
      </w:r>
      <w:r w:rsidR="00F25204">
        <w:rPr>
          <w:color w:val="000000"/>
          <w:szCs w:val="22"/>
        </w:rPr>
        <w:t xml:space="preserve">Misc. </w:t>
      </w:r>
      <w:r>
        <w:rPr>
          <w:color w:val="000000"/>
          <w:szCs w:val="22"/>
        </w:rPr>
        <w:t>Replace / Splice Barbed Wire</w:t>
      </w:r>
      <w:r>
        <w:rPr>
          <w:color w:val="000000"/>
          <w:szCs w:val="22"/>
        </w:rPr>
        <w:tab/>
      </w:r>
      <w:r>
        <w:rPr>
          <w:color w:val="000000"/>
          <w:szCs w:val="22"/>
        </w:rPr>
        <w:tab/>
      </w:r>
      <w:r>
        <w:rPr>
          <w:color w:val="000000"/>
          <w:szCs w:val="22"/>
        </w:rPr>
        <w:tab/>
      </w:r>
      <w:r w:rsidR="00F92CA6">
        <w:rPr>
          <w:color w:val="000000"/>
          <w:szCs w:val="22"/>
        </w:rPr>
        <w:t xml:space="preserve">Linear </w:t>
      </w:r>
      <w:r>
        <w:rPr>
          <w:color w:val="000000"/>
          <w:szCs w:val="22"/>
        </w:rPr>
        <w:t>Foot</w:t>
      </w:r>
    </w:p>
    <w:p w14:paraId="73977EAA" w14:textId="1953DC77" w:rsidR="00594E35"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r>
        <w:rPr>
          <w:color w:val="000000"/>
          <w:szCs w:val="22"/>
        </w:rPr>
        <w:tab/>
      </w:r>
      <w:r>
        <w:rPr>
          <w:color w:val="000000"/>
          <w:szCs w:val="22"/>
        </w:rPr>
        <w:tab/>
      </w:r>
      <w:r>
        <w:rPr>
          <w:color w:val="000000"/>
          <w:szCs w:val="22"/>
        </w:rPr>
        <w:tab/>
      </w:r>
      <w:r>
        <w:rPr>
          <w:color w:val="000000"/>
          <w:szCs w:val="22"/>
        </w:rPr>
        <w:tab/>
        <w:t>(Chain-link)</w:t>
      </w:r>
    </w:p>
    <w:p w14:paraId="15E32E21" w14:textId="77777777" w:rsidR="00594E35"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476D70E5" w14:textId="77777777" w:rsidR="00594E35"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roofErr w:type="gramStart"/>
      <w:r>
        <w:rPr>
          <w:b/>
          <w:bCs/>
          <w:color w:val="000000"/>
          <w:szCs w:val="22"/>
        </w:rPr>
        <w:t xml:space="preserve">5.7.1  </w:t>
      </w:r>
      <w:r>
        <w:rPr>
          <w:color w:val="000000"/>
          <w:szCs w:val="22"/>
        </w:rPr>
        <w:t>Payment</w:t>
      </w:r>
      <w:proofErr w:type="gramEnd"/>
      <w:r>
        <w:rPr>
          <w:color w:val="000000"/>
          <w:szCs w:val="22"/>
        </w:rPr>
        <w:t xml:space="preserve"> will be considered full compensation for all labor, equipment, and material necessary to cut the existing barbed wire, furnish new wire, and splice to the existing wire.</w:t>
      </w:r>
    </w:p>
    <w:p w14:paraId="4C90D0EA" w14:textId="77777777" w:rsidR="00594E35"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6AAB8509" w14:textId="77777777" w:rsidR="00594E35"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roofErr w:type="gramStart"/>
      <w:r>
        <w:rPr>
          <w:b/>
          <w:bCs/>
          <w:color w:val="000000"/>
          <w:szCs w:val="22"/>
        </w:rPr>
        <w:t xml:space="preserve">5.8  </w:t>
      </w:r>
      <w:r>
        <w:rPr>
          <w:color w:val="000000"/>
          <w:szCs w:val="22"/>
        </w:rPr>
        <w:t>The</w:t>
      </w:r>
      <w:proofErr w:type="gramEnd"/>
      <w:r>
        <w:rPr>
          <w:color w:val="000000"/>
          <w:szCs w:val="22"/>
        </w:rPr>
        <w:t xml:space="preserve"> accepted quantity of reattached fence fabric to new or existing posts and tension wire will be paid for at the contract unit price for:</w:t>
      </w:r>
    </w:p>
    <w:p w14:paraId="511B96EA" w14:textId="77777777" w:rsidR="00594E35"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2A797762" w14:textId="621A3515" w:rsidR="00594E35"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r>
        <w:rPr>
          <w:color w:val="000000"/>
          <w:szCs w:val="22"/>
        </w:rPr>
        <w:tab/>
        <w:t>Item 607-99.02</w:t>
      </w:r>
      <w:r>
        <w:rPr>
          <w:color w:val="000000"/>
          <w:szCs w:val="22"/>
        </w:rPr>
        <w:tab/>
      </w:r>
      <w:r w:rsidR="00F25204">
        <w:rPr>
          <w:color w:val="000000"/>
          <w:szCs w:val="22"/>
        </w:rPr>
        <w:t xml:space="preserve">Misc. </w:t>
      </w:r>
      <w:proofErr w:type="spellStart"/>
      <w:r>
        <w:rPr>
          <w:color w:val="000000"/>
          <w:szCs w:val="22"/>
        </w:rPr>
        <w:t>Restretch</w:t>
      </w:r>
      <w:proofErr w:type="spellEnd"/>
      <w:r>
        <w:rPr>
          <w:color w:val="000000"/>
          <w:szCs w:val="22"/>
        </w:rPr>
        <w:t xml:space="preserve"> and Reattach Fabric to Post</w:t>
      </w:r>
      <w:r>
        <w:rPr>
          <w:color w:val="000000"/>
          <w:szCs w:val="22"/>
        </w:rPr>
        <w:tab/>
      </w:r>
      <w:r>
        <w:rPr>
          <w:color w:val="000000"/>
          <w:szCs w:val="22"/>
        </w:rPr>
        <w:tab/>
        <w:t>Each</w:t>
      </w:r>
    </w:p>
    <w:p w14:paraId="10E5C56B" w14:textId="413D88A3" w:rsidR="00594E35"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r>
        <w:rPr>
          <w:color w:val="000000"/>
          <w:szCs w:val="22"/>
        </w:rPr>
        <w:tab/>
      </w:r>
      <w:r>
        <w:rPr>
          <w:color w:val="000000"/>
          <w:szCs w:val="22"/>
        </w:rPr>
        <w:tab/>
      </w:r>
      <w:r>
        <w:rPr>
          <w:color w:val="000000"/>
          <w:szCs w:val="22"/>
        </w:rPr>
        <w:tab/>
      </w:r>
      <w:r>
        <w:rPr>
          <w:color w:val="000000"/>
          <w:szCs w:val="22"/>
        </w:rPr>
        <w:tab/>
        <w:t>(Chain-link)</w:t>
      </w:r>
    </w:p>
    <w:p w14:paraId="59D3530A" w14:textId="77777777" w:rsidR="00594E35"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1B25972D" w14:textId="77777777" w:rsidR="00594E35"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roofErr w:type="gramStart"/>
      <w:r>
        <w:rPr>
          <w:b/>
          <w:bCs/>
          <w:color w:val="000000"/>
          <w:szCs w:val="22"/>
        </w:rPr>
        <w:t xml:space="preserve">5.8.1  </w:t>
      </w:r>
      <w:r>
        <w:rPr>
          <w:color w:val="000000"/>
          <w:szCs w:val="22"/>
        </w:rPr>
        <w:t>Payment</w:t>
      </w:r>
      <w:proofErr w:type="gramEnd"/>
      <w:r>
        <w:rPr>
          <w:color w:val="000000"/>
          <w:szCs w:val="22"/>
        </w:rPr>
        <w:t xml:space="preserve"> will be considered full compensation for all labor, equipment, and material, including new ties, clamps, and other hardware necessary for </w:t>
      </w:r>
      <w:proofErr w:type="spellStart"/>
      <w:r>
        <w:rPr>
          <w:color w:val="000000"/>
          <w:szCs w:val="22"/>
        </w:rPr>
        <w:t>restretching</w:t>
      </w:r>
      <w:proofErr w:type="spellEnd"/>
      <w:r>
        <w:rPr>
          <w:color w:val="000000"/>
          <w:szCs w:val="22"/>
        </w:rPr>
        <w:t xml:space="preserve"> the fabric and reattaching fabric to existing and new posts.  No direct payment will be made for reattachment to tension wire.</w:t>
      </w:r>
    </w:p>
    <w:p w14:paraId="0C256C72" w14:textId="77777777" w:rsidR="00594E35"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12BE15C0" w14:textId="77777777" w:rsidR="00594E35"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roofErr w:type="gramStart"/>
      <w:r>
        <w:rPr>
          <w:b/>
          <w:bCs/>
          <w:color w:val="000000"/>
          <w:szCs w:val="22"/>
        </w:rPr>
        <w:t xml:space="preserve">5.9  </w:t>
      </w:r>
      <w:r>
        <w:rPr>
          <w:color w:val="000000"/>
          <w:szCs w:val="22"/>
        </w:rPr>
        <w:t>The</w:t>
      </w:r>
      <w:proofErr w:type="gramEnd"/>
      <w:r>
        <w:rPr>
          <w:color w:val="000000"/>
          <w:szCs w:val="22"/>
        </w:rPr>
        <w:t xml:space="preserve"> accepted quantity of installed gates will be paid for at the contract unit price for:</w:t>
      </w:r>
    </w:p>
    <w:p w14:paraId="21553367" w14:textId="77777777" w:rsidR="00594E35"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5CA1C94A" w14:textId="0001BECD" w:rsidR="00594E35"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r>
        <w:rPr>
          <w:color w:val="000000"/>
          <w:szCs w:val="22"/>
        </w:rPr>
        <w:tab/>
        <w:t>Item 607-99.02</w:t>
      </w:r>
      <w:r>
        <w:rPr>
          <w:color w:val="000000"/>
          <w:szCs w:val="22"/>
        </w:rPr>
        <w:tab/>
      </w:r>
      <w:r w:rsidR="00F25204">
        <w:rPr>
          <w:color w:val="000000"/>
          <w:szCs w:val="22"/>
        </w:rPr>
        <w:t xml:space="preserve">Misc. </w:t>
      </w:r>
      <w:r>
        <w:rPr>
          <w:color w:val="000000"/>
          <w:szCs w:val="22"/>
        </w:rPr>
        <w:t>5 Ft. x 60 In. Chain</w:t>
      </w:r>
      <w:r w:rsidR="00CD0523">
        <w:rPr>
          <w:color w:val="000000"/>
          <w:szCs w:val="22"/>
        </w:rPr>
        <w:t>-</w:t>
      </w:r>
      <w:r>
        <w:rPr>
          <w:color w:val="000000"/>
          <w:szCs w:val="22"/>
        </w:rPr>
        <w:t>Link Walk Gate (Galv</w:t>
      </w:r>
      <w:proofErr w:type="gramStart"/>
      <w:r>
        <w:rPr>
          <w:color w:val="000000"/>
          <w:szCs w:val="22"/>
        </w:rPr>
        <w:t>)</w:t>
      </w:r>
      <w:r>
        <w:rPr>
          <w:color w:val="000000"/>
          <w:szCs w:val="22"/>
        </w:rPr>
        <w:tab/>
      </w:r>
      <w:r>
        <w:rPr>
          <w:color w:val="000000"/>
          <w:szCs w:val="22"/>
        </w:rPr>
        <w:tab/>
        <w:t>Each</w:t>
      </w:r>
      <w:proofErr w:type="gramEnd"/>
    </w:p>
    <w:p w14:paraId="758FC354" w14:textId="2615C08D" w:rsidR="003C213D"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r>
        <w:rPr>
          <w:color w:val="000000"/>
          <w:szCs w:val="22"/>
        </w:rPr>
        <w:tab/>
      </w:r>
      <w:r w:rsidR="003C213D">
        <w:rPr>
          <w:color w:val="000000"/>
          <w:szCs w:val="22"/>
        </w:rPr>
        <w:t>Item 607-99.02</w:t>
      </w:r>
      <w:r w:rsidR="003C213D">
        <w:rPr>
          <w:color w:val="000000"/>
          <w:szCs w:val="22"/>
        </w:rPr>
        <w:tab/>
      </w:r>
      <w:r w:rsidR="00F25204">
        <w:rPr>
          <w:color w:val="000000"/>
          <w:szCs w:val="22"/>
        </w:rPr>
        <w:t xml:space="preserve">Misc. </w:t>
      </w:r>
      <w:r w:rsidR="003C213D">
        <w:rPr>
          <w:color w:val="000000"/>
          <w:szCs w:val="22"/>
        </w:rPr>
        <w:t xml:space="preserve">(12-16 </w:t>
      </w:r>
      <w:r w:rsidR="00CD048A">
        <w:rPr>
          <w:color w:val="000000"/>
          <w:szCs w:val="22"/>
        </w:rPr>
        <w:t>Ft.) X 60 In Chain-Link Drive Gate (Galv)</w:t>
      </w:r>
      <w:r w:rsidR="00CD048A">
        <w:rPr>
          <w:color w:val="000000"/>
          <w:szCs w:val="22"/>
        </w:rPr>
        <w:tab/>
        <w:t>Each</w:t>
      </w:r>
    </w:p>
    <w:p w14:paraId="234B52DD" w14:textId="77777777" w:rsidR="00594E35"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1BB6BA09" w14:textId="670C0274" w:rsidR="00594E35"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roofErr w:type="gramStart"/>
      <w:r>
        <w:rPr>
          <w:b/>
          <w:bCs/>
          <w:color w:val="000000"/>
          <w:szCs w:val="22"/>
        </w:rPr>
        <w:t xml:space="preserve">5.9.1  </w:t>
      </w:r>
      <w:r>
        <w:rPr>
          <w:color w:val="000000"/>
          <w:szCs w:val="22"/>
        </w:rPr>
        <w:t>Payment</w:t>
      </w:r>
      <w:proofErr w:type="gramEnd"/>
      <w:r>
        <w:rPr>
          <w:color w:val="000000"/>
          <w:szCs w:val="22"/>
        </w:rPr>
        <w:t xml:space="preserve"> will be considered full compensation for all labor, equipment, and material, including frame, fabric, braces, and other hardware necessary for installation of a walk </w:t>
      </w:r>
      <w:r w:rsidR="00C470FA">
        <w:rPr>
          <w:color w:val="000000"/>
          <w:szCs w:val="22"/>
        </w:rPr>
        <w:t xml:space="preserve">and drive </w:t>
      </w:r>
      <w:r>
        <w:rPr>
          <w:color w:val="000000"/>
          <w:szCs w:val="22"/>
        </w:rPr>
        <w:t>gate.  Payment for gate posts will be made separately.</w:t>
      </w:r>
    </w:p>
    <w:p w14:paraId="4C0BA543" w14:textId="77777777" w:rsidR="00594E35"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75CFEBCE" w14:textId="77777777" w:rsidR="00594E35"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5FF96864" w14:textId="77777777" w:rsidR="00594E35" w:rsidRPr="006C6C16" w:rsidRDefault="006C6C16" w:rsidP="006C6C16">
      <w:pPr>
        <w:pStyle w:val="Heading1"/>
      </w:pPr>
      <w:bookmarkStart w:id="373" w:name="_Toc509560056"/>
      <w:bookmarkStart w:id="374" w:name="_Toc217371878"/>
      <w:r w:rsidRPr="006C6C16">
        <w:lastRenderedPageBreak/>
        <w:t xml:space="preserve">Definition </w:t>
      </w:r>
      <w:r>
        <w:t>o</w:t>
      </w:r>
      <w:r w:rsidRPr="006C6C16">
        <w:t>f Special "99 Number" Pay Items</w:t>
      </w:r>
      <w:bookmarkEnd w:id="373"/>
      <w:bookmarkEnd w:id="374"/>
    </w:p>
    <w:p w14:paraId="7E26B385" w14:textId="77777777" w:rsidR="00594E35" w:rsidRPr="00495261" w:rsidRDefault="00594E35" w:rsidP="00594E35">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Cs w:val="22"/>
        </w:rPr>
      </w:pPr>
    </w:p>
    <w:p w14:paraId="2DC1E470" w14:textId="77777777" w:rsidR="00594E35"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roofErr w:type="gramStart"/>
      <w:r w:rsidRPr="00495261">
        <w:rPr>
          <w:b/>
          <w:bCs/>
          <w:szCs w:val="22"/>
        </w:rPr>
        <w:t xml:space="preserve">1.0  </w:t>
      </w:r>
      <w:r w:rsidRPr="00495261">
        <w:rPr>
          <w:szCs w:val="22"/>
        </w:rPr>
        <w:t>The</w:t>
      </w:r>
      <w:proofErr w:type="gramEnd"/>
      <w:r w:rsidRPr="00495261">
        <w:rPr>
          <w:szCs w:val="22"/>
        </w:rPr>
        <w:t xml:space="preserve"> contract contains </w:t>
      </w:r>
      <w:proofErr w:type="gramStart"/>
      <w:r w:rsidRPr="00495261">
        <w:rPr>
          <w:szCs w:val="22"/>
        </w:rPr>
        <w:t>a large number of</w:t>
      </w:r>
      <w:proofErr w:type="gramEnd"/>
      <w:r w:rsidRPr="00495261">
        <w:rPr>
          <w:szCs w:val="22"/>
        </w:rPr>
        <w:t xml:space="preserve"> special "99-number" pay items.  The Commission's automated bidding system is limited by the number of characters allowed for each special item description.  The following table defines the abbreviated item descriptions.  This table also further defines the work re</w:t>
      </w:r>
      <w:r>
        <w:rPr>
          <w:color w:val="000000"/>
          <w:szCs w:val="22"/>
        </w:rPr>
        <w:t>quired for each of the pay items.</w:t>
      </w:r>
    </w:p>
    <w:p w14:paraId="02655E8E" w14:textId="77777777" w:rsidR="00594E35"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05E9141A" w14:textId="77777777" w:rsidR="00594E35" w:rsidRPr="00554429"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i/>
          <w:color w:val="000000"/>
          <w:szCs w:val="22"/>
        </w:rPr>
      </w:pPr>
      <w:r>
        <w:rPr>
          <w:color w:val="000000"/>
          <w:szCs w:val="22"/>
          <w:u w:val="single"/>
        </w:rPr>
        <w:t>ITEM NO.</w:t>
      </w:r>
      <w:r>
        <w:rPr>
          <w:color w:val="000000"/>
          <w:szCs w:val="22"/>
        </w:rPr>
        <w:tab/>
      </w:r>
      <w:r>
        <w:rPr>
          <w:color w:val="000000"/>
          <w:szCs w:val="22"/>
          <w:u w:val="single"/>
        </w:rPr>
        <w:t>ITEM DESCRIPTION</w:t>
      </w:r>
    </w:p>
    <w:p w14:paraId="59B4EADC" w14:textId="77777777" w:rsidR="00594E35" w:rsidRDefault="00594E35" w:rsidP="00594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0CA2DA59" w14:textId="77777777" w:rsidR="00594E35" w:rsidRPr="006C2989" w:rsidRDefault="00594E35" w:rsidP="00594E35">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u w:val="single"/>
        </w:rPr>
      </w:pPr>
      <w:r w:rsidRPr="006C2989">
        <w:rPr>
          <w:rFonts w:cs="Arial"/>
          <w:color w:val="000000"/>
          <w:szCs w:val="22"/>
          <w:u w:val="single"/>
        </w:rPr>
        <w:t>Traffic Control Items</w:t>
      </w:r>
    </w:p>
    <w:p w14:paraId="5E9F4A1E" w14:textId="77777777" w:rsidR="00594E35" w:rsidRDefault="00594E35" w:rsidP="00594E35">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1FEB4D2C" w14:textId="70240A96" w:rsidR="00594E35" w:rsidRPr="00D347B8" w:rsidRDefault="00594E35" w:rsidP="00594E35">
      <w:pPr>
        <w:pStyle w:val="Number"/>
      </w:pPr>
      <w:r w:rsidRPr="00D347B8">
        <w:t>616-99.02</w:t>
      </w:r>
      <w:r w:rsidRPr="00D347B8">
        <w:tab/>
      </w:r>
      <w:r w:rsidR="00D15F2F">
        <w:t xml:space="preserve">MISC. </w:t>
      </w:r>
      <w:r w:rsidRPr="00D347B8">
        <w:t>ADDITIONAL TRUCK MOUNTED ATTENUATOR</w:t>
      </w:r>
    </w:p>
    <w:p w14:paraId="20FC5685" w14:textId="77777777" w:rsidR="00594E35" w:rsidRDefault="00594E35" w:rsidP="00594E35">
      <w:pPr>
        <w:pStyle w:val="Description"/>
      </w:pPr>
      <w:r w:rsidRPr="00D347B8">
        <w:t>Provide additional truck mounted attenuator for use in addition to other</w:t>
      </w:r>
      <w:r>
        <w:t xml:space="preserve"> </w:t>
      </w:r>
      <w:r w:rsidRPr="00D347B8">
        <w:t>devices specified in the traffic control plan.</w:t>
      </w:r>
    </w:p>
    <w:p w14:paraId="0B8FF560" w14:textId="77777777" w:rsidR="00594E35" w:rsidRDefault="00594E35" w:rsidP="00594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rPr>
          <w:rFonts w:cs="Arial"/>
          <w:color w:val="000000"/>
          <w:szCs w:val="22"/>
        </w:rPr>
      </w:pPr>
    </w:p>
    <w:p w14:paraId="2CC51B2C" w14:textId="437FAFC0" w:rsidR="00594E35" w:rsidRDefault="00594E35" w:rsidP="00594E35">
      <w:pPr>
        <w:pStyle w:val="Number"/>
      </w:pPr>
      <w:r w:rsidRPr="00D347B8">
        <w:t>616-99.02</w:t>
      </w:r>
      <w:r w:rsidRPr="00D347B8">
        <w:tab/>
      </w:r>
      <w:r w:rsidR="00D15F2F">
        <w:t xml:space="preserve">MISC. </w:t>
      </w:r>
      <w:r w:rsidRPr="00D347B8">
        <w:t>ADDITIONAL FLASHING ARROW PANEL</w:t>
      </w:r>
    </w:p>
    <w:p w14:paraId="20B042C6" w14:textId="77777777" w:rsidR="00594E35" w:rsidRDefault="00594E35" w:rsidP="00594E35">
      <w:pPr>
        <w:pStyle w:val="Description"/>
      </w:pPr>
      <w:r w:rsidRPr="00D347B8">
        <w:t xml:space="preserve">Provide additional flashing arrow panel for use </w:t>
      </w:r>
      <w:r>
        <w:t xml:space="preserve">in addition to other devices </w:t>
      </w:r>
      <w:r w:rsidRPr="00D347B8">
        <w:t xml:space="preserve">specified in the traffic </w:t>
      </w:r>
      <w:r w:rsidRPr="00D347B8">
        <w:tab/>
        <w:t>control plan.</w:t>
      </w:r>
    </w:p>
    <w:p w14:paraId="24FE6CF7" w14:textId="77777777" w:rsidR="00594E35" w:rsidRDefault="00594E35" w:rsidP="00594E35">
      <w:pPr>
        <w:pStyle w:val="Description"/>
      </w:pPr>
    </w:p>
    <w:p w14:paraId="4FA6FAB3" w14:textId="2DE4666D" w:rsidR="00594E35" w:rsidRPr="00D347B8" w:rsidRDefault="00594E35" w:rsidP="00594E35">
      <w:pPr>
        <w:pStyle w:val="Number"/>
      </w:pPr>
      <w:r w:rsidRPr="00D347B8">
        <w:t>616-99.02</w:t>
      </w:r>
      <w:r w:rsidRPr="00D347B8">
        <w:tab/>
      </w:r>
      <w:r w:rsidR="00D15F2F">
        <w:t xml:space="preserve">MISC. </w:t>
      </w:r>
      <w:r w:rsidRPr="00D347B8">
        <w:t>ADDITIONAL CHANNELIZER (TRIMLINE)</w:t>
      </w:r>
    </w:p>
    <w:p w14:paraId="53EC7CFE" w14:textId="1E5A303C" w:rsidR="00594E35" w:rsidRPr="00D347B8" w:rsidRDefault="00594E35" w:rsidP="00594E35">
      <w:pPr>
        <w:pStyle w:val="Description"/>
      </w:pPr>
      <w:r w:rsidRPr="00D347B8">
        <w:t>Provide additional channelizers for us</w:t>
      </w:r>
      <w:r>
        <w:t xml:space="preserve">e in addition to other devices </w:t>
      </w:r>
      <w:r w:rsidRPr="00D347B8">
        <w:t>specified in the traffic control plan.</w:t>
      </w:r>
    </w:p>
    <w:p w14:paraId="3283FF8E" w14:textId="77777777" w:rsidR="00594E35" w:rsidRPr="00D347B8" w:rsidRDefault="00594E35" w:rsidP="00594E35">
      <w:pPr>
        <w:pStyle w:val="Description"/>
      </w:pPr>
    </w:p>
    <w:p w14:paraId="0CEFB7EA" w14:textId="316DC417" w:rsidR="00594E35" w:rsidRPr="00D347B8" w:rsidRDefault="00594E35" w:rsidP="00CF33CB">
      <w:pPr>
        <w:pStyle w:val="Number"/>
        <w:ind w:left="2160" w:hanging="1440"/>
      </w:pPr>
      <w:r w:rsidRPr="00D347B8">
        <w:t>616-99.02</w:t>
      </w:r>
      <w:r w:rsidRPr="00D347B8">
        <w:tab/>
      </w:r>
      <w:r w:rsidR="00D15F2F">
        <w:t xml:space="preserve">MISC. </w:t>
      </w:r>
      <w:r w:rsidRPr="00D347B8">
        <w:t>ADDITIONAL CHANGEABLE MESSAGE SIGN</w:t>
      </w:r>
      <w:r w:rsidR="00423A2E">
        <w:t xml:space="preserve"> (C</w:t>
      </w:r>
      <w:r w:rsidR="00423A2E">
        <w:rPr>
          <w:sz w:val="20"/>
          <w:szCs w:val="20"/>
        </w:rPr>
        <w:t>MS CONTRACTOR FURNISHED/RETAINED)</w:t>
      </w:r>
    </w:p>
    <w:p w14:paraId="636F50DD" w14:textId="77777777" w:rsidR="00594E35" w:rsidRPr="00D347B8" w:rsidRDefault="00594E35" w:rsidP="00594E35">
      <w:pPr>
        <w:pStyle w:val="Description"/>
      </w:pPr>
      <w:r w:rsidRPr="00D347B8">
        <w:t xml:space="preserve">Provide additional changeable message </w:t>
      </w:r>
      <w:proofErr w:type="gramStart"/>
      <w:r w:rsidRPr="00D347B8">
        <w:t>sig</w:t>
      </w:r>
      <w:r>
        <w:t>n</w:t>
      </w:r>
      <w:proofErr w:type="gramEnd"/>
      <w:r>
        <w:t xml:space="preserve"> for use in addition to other </w:t>
      </w:r>
      <w:r w:rsidRPr="00D347B8">
        <w:t>devices specified in the traffic control plan.</w:t>
      </w:r>
    </w:p>
    <w:p w14:paraId="407E2BB7" w14:textId="77777777" w:rsidR="00594E35" w:rsidRPr="00D347B8" w:rsidRDefault="00594E35" w:rsidP="00594E35">
      <w:pPr>
        <w:pStyle w:val="Description"/>
      </w:pPr>
    </w:p>
    <w:p w14:paraId="435FE7DE" w14:textId="75BE50D8" w:rsidR="00594E35" w:rsidRPr="00D347B8" w:rsidRDefault="00594E35" w:rsidP="00594E35">
      <w:pPr>
        <w:pStyle w:val="Number"/>
      </w:pPr>
      <w:r w:rsidRPr="00D347B8">
        <w:t>616-99.02</w:t>
      </w:r>
      <w:r w:rsidRPr="00D347B8">
        <w:tab/>
      </w:r>
      <w:r w:rsidR="00D15F2F">
        <w:t xml:space="preserve">MISC. </w:t>
      </w:r>
      <w:r w:rsidRPr="00D347B8">
        <w:t>ADDITIONAL DIRECTIONAL INDICATOR BARRICADE</w:t>
      </w:r>
    </w:p>
    <w:p w14:paraId="514F0810" w14:textId="77777777" w:rsidR="00594E35" w:rsidRPr="00D347B8" w:rsidRDefault="00594E35" w:rsidP="00594E35">
      <w:pPr>
        <w:pStyle w:val="Description"/>
      </w:pPr>
      <w:r w:rsidRPr="00D347B8">
        <w:t>Provide additional directional indicator barric</w:t>
      </w:r>
      <w:r>
        <w:t xml:space="preserve">ades (DIBS) for use in </w:t>
      </w:r>
      <w:r w:rsidRPr="00D347B8">
        <w:t>addition to other devices specified in the traffic control plan.</w:t>
      </w:r>
    </w:p>
    <w:p w14:paraId="5FF5348A" w14:textId="77777777" w:rsidR="00594E35" w:rsidRPr="00D347B8" w:rsidRDefault="00594E35" w:rsidP="00594E35">
      <w:pPr>
        <w:pStyle w:val="Description"/>
      </w:pPr>
    </w:p>
    <w:p w14:paraId="5CED6D18" w14:textId="333F2107" w:rsidR="00594E35" w:rsidRPr="00D347B8" w:rsidRDefault="00594E35" w:rsidP="00594E35">
      <w:pPr>
        <w:pStyle w:val="Number"/>
      </w:pPr>
      <w:r w:rsidRPr="00D347B8">
        <w:t>616-99.02</w:t>
      </w:r>
      <w:r w:rsidRPr="00D347B8">
        <w:tab/>
      </w:r>
      <w:r w:rsidR="00D15F2F">
        <w:t xml:space="preserve">MISC. </w:t>
      </w:r>
      <w:r w:rsidRPr="00D347B8">
        <w:t>WORK BEYOND SHOULDER</w:t>
      </w:r>
    </w:p>
    <w:p w14:paraId="1B7F1F31" w14:textId="77777777" w:rsidR="00594E35" w:rsidRPr="00D347B8" w:rsidRDefault="00594E35" w:rsidP="00594E35">
      <w:pPr>
        <w:pStyle w:val="Description"/>
      </w:pPr>
      <w:r w:rsidRPr="00D347B8">
        <w:t>Provide traffic control for work off road</w:t>
      </w:r>
      <w:r>
        <w:t xml:space="preserve">way shoulder, but within clear </w:t>
      </w:r>
      <w:r w:rsidRPr="00D347B8">
        <w:t>zone.  Not to be used when vehicles are parked on shoulder.</w:t>
      </w:r>
    </w:p>
    <w:p w14:paraId="76DC5CBC" w14:textId="77777777" w:rsidR="00594E35" w:rsidRPr="00D347B8" w:rsidRDefault="00594E35" w:rsidP="00594E35">
      <w:pPr>
        <w:pStyle w:val="Description"/>
      </w:pPr>
    </w:p>
    <w:p w14:paraId="7EDE9280" w14:textId="7B9A52CD" w:rsidR="00594E35" w:rsidRPr="00D347B8" w:rsidRDefault="00594E35" w:rsidP="00594E35">
      <w:pPr>
        <w:pStyle w:val="Number"/>
      </w:pPr>
      <w:r w:rsidRPr="00D347B8">
        <w:t>616-99.02</w:t>
      </w:r>
      <w:r w:rsidRPr="00D347B8">
        <w:tab/>
      </w:r>
      <w:r w:rsidR="00D15F2F">
        <w:t xml:space="preserve">MISC. </w:t>
      </w:r>
      <w:r w:rsidRPr="00D347B8">
        <w:t>SHOULDER WORK – UNDIVIDED ROADWAYS</w:t>
      </w:r>
    </w:p>
    <w:p w14:paraId="3BA74298" w14:textId="77777777" w:rsidR="00594E35" w:rsidRPr="00D347B8" w:rsidRDefault="00594E35" w:rsidP="00594E35">
      <w:pPr>
        <w:pStyle w:val="Description"/>
      </w:pPr>
      <w:r w:rsidRPr="00D347B8">
        <w:t xml:space="preserve">Provide traffic control for work on </w:t>
      </w:r>
      <w:r>
        <w:t xml:space="preserve">shoulder or vehicles parked on </w:t>
      </w:r>
      <w:r w:rsidRPr="00D347B8">
        <w:t>shoulder.</w:t>
      </w:r>
    </w:p>
    <w:p w14:paraId="1AB29212" w14:textId="77777777" w:rsidR="00594E35" w:rsidRPr="00D347B8" w:rsidRDefault="00594E35" w:rsidP="00594E35">
      <w:pPr>
        <w:pStyle w:val="Description"/>
      </w:pPr>
    </w:p>
    <w:p w14:paraId="4F9A6FA4" w14:textId="58231A00" w:rsidR="00594E35" w:rsidRPr="00D347B8" w:rsidRDefault="00594E35" w:rsidP="00594E35">
      <w:pPr>
        <w:pStyle w:val="Number"/>
      </w:pPr>
      <w:r w:rsidRPr="00D347B8">
        <w:t>616-99.02</w:t>
      </w:r>
      <w:r w:rsidRPr="00D347B8">
        <w:tab/>
      </w:r>
      <w:r w:rsidR="00D15F2F">
        <w:t xml:space="preserve">MISC. </w:t>
      </w:r>
      <w:r w:rsidRPr="00D347B8">
        <w:t>LEFT SHOULDER WORK – HIGH SPEED ROADWAY</w:t>
      </w:r>
    </w:p>
    <w:p w14:paraId="72B9BBC5" w14:textId="31ADB5C5" w:rsidR="00594E35" w:rsidRPr="00D347B8" w:rsidRDefault="00594E35" w:rsidP="00594E35">
      <w:pPr>
        <w:pStyle w:val="Description"/>
      </w:pPr>
      <w:r w:rsidRPr="00D347B8">
        <w:t>Provide traffic control for work on left shoulder or vehicles p</w:t>
      </w:r>
      <w:r>
        <w:t xml:space="preserve">arked on left </w:t>
      </w:r>
      <w:r w:rsidRPr="00D347B8">
        <w:t>shoulder of a high</w:t>
      </w:r>
      <w:r w:rsidR="005F202C">
        <w:t>-</w:t>
      </w:r>
      <w:r w:rsidRPr="00D347B8">
        <w:t>speed roadway as designated by the engineer.</w:t>
      </w:r>
    </w:p>
    <w:p w14:paraId="5A65628F" w14:textId="77777777" w:rsidR="00594E35" w:rsidRPr="00D347B8" w:rsidRDefault="00594E35" w:rsidP="00594E35">
      <w:pPr>
        <w:pStyle w:val="Description"/>
      </w:pPr>
    </w:p>
    <w:p w14:paraId="7E82FAA9" w14:textId="3F4D30EC" w:rsidR="00594E35" w:rsidRPr="00D347B8" w:rsidRDefault="00594E35" w:rsidP="00594E35">
      <w:pPr>
        <w:pStyle w:val="Number"/>
      </w:pPr>
      <w:r w:rsidRPr="00D347B8">
        <w:t>616-99.02</w:t>
      </w:r>
      <w:r w:rsidRPr="00D347B8">
        <w:tab/>
      </w:r>
      <w:r w:rsidR="00D15F2F">
        <w:t xml:space="preserve">MISC. </w:t>
      </w:r>
      <w:r w:rsidRPr="00D347B8">
        <w:t>RIGHT SHOULDER WORK – HIGH SPEED ROADWAY</w:t>
      </w:r>
    </w:p>
    <w:p w14:paraId="01D7291F" w14:textId="70231DC8" w:rsidR="00594E35" w:rsidRPr="00D347B8" w:rsidRDefault="00594E35" w:rsidP="00594E35">
      <w:pPr>
        <w:pStyle w:val="Description"/>
      </w:pPr>
      <w:r w:rsidRPr="00D347B8">
        <w:t xml:space="preserve">Provide traffic control for work on right </w:t>
      </w:r>
      <w:r>
        <w:t xml:space="preserve">shoulder or vehicles parked on </w:t>
      </w:r>
      <w:r w:rsidRPr="00D347B8">
        <w:t>right shoulder of a high</w:t>
      </w:r>
      <w:r w:rsidR="005F202C">
        <w:t>-</w:t>
      </w:r>
      <w:r w:rsidRPr="00D347B8">
        <w:t>speed roadway as designated by the engineer.</w:t>
      </w:r>
    </w:p>
    <w:p w14:paraId="36514A54" w14:textId="77777777" w:rsidR="00594E35" w:rsidRPr="00D347B8" w:rsidRDefault="00594E35" w:rsidP="00594E35">
      <w:pPr>
        <w:pStyle w:val="Description"/>
      </w:pPr>
    </w:p>
    <w:p w14:paraId="679D379B" w14:textId="22106D17" w:rsidR="00594E35" w:rsidRPr="00D347B8" w:rsidRDefault="00594E35" w:rsidP="00594E35">
      <w:pPr>
        <w:pStyle w:val="Number"/>
      </w:pPr>
      <w:r w:rsidRPr="00D347B8">
        <w:t>616-99.02</w:t>
      </w:r>
      <w:r w:rsidRPr="00D347B8">
        <w:tab/>
      </w:r>
      <w:r w:rsidR="00D15F2F">
        <w:t xml:space="preserve">MISC. </w:t>
      </w:r>
      <w:r w:rsidRPr="00D347B8">
        <w:t>1-LANE 2-WAY OPERATION W/FLAGGERS</w:t>
      </w:r>
    </w:p>
    <w:p w14:paraId="156B23E8" w14:textId="0E3A6BFC" w:rsidR="00594E35" w:rsidRPr="00D347B8" w:rsidRDefault="00594E35" w:rsidP="00594E35">
      <w:pPr>
        <w:pStyle w:val="Description"/>
      </w:pPr>
      <w:r w:rsidRPr="00D347B8">
        <w:lastRenderedPageBreak/>
        <w:t>Provide traffic control for one lane, two</w:t>
      </w:r>
      <w:r w:rsidR="005F202C">
        <w:t>-</w:t>
      </w:r>
      <w:r w:rsidRPr="00D347B8">
        <w:t>wa</w:t>
      </w:r>
      <w:r>
        <w:t xml:space="preserve">y operation on non-divided </w:t>
      </w:r>
      <w:proofErr w:type="gramStart"/>
      <w:r>
        <w:t>two lane</w:t>
      </w:r>
      <w:proofErr w:type="gramEnd"/>
      <w:r>
        <w:t xml:space="preserve"> </w:t>
      </w:r>
      <w:r w:rsidRPr="00D347B8">
        <w:t>pavement, using two flaggers.</w:t>
      </w:r>
    </w:p>
    <w:p w14:paraId="4A4D32A7" w14:textId="77777777" w:rsidR="00594E35" w:rsidRPr="00D347B8" w:rsidRDefault="00594E35" w:rsidP="00594E35">
      <w:pPr>
        <w:pStyle w:val="Description"/>
      </w:pPr>
    </w:p>
    <w:p w14:paraId="0E9D136D" w14:textId="45B4E608" w:rsidR="00594E35" w:rsidRPr="00D347B8" w:rsidRDefault="00594E35" w:rsidP="00594E35">
      <w:pPr>
        <w:pStyle w:val="Number"/>
      </w:pPr>
      <w:r w:rsidRPr="00D347B8">
        <w:t>616-99.02</w:t>
      </w:r>
      <w:r w:rsidRPr="00D347B8">
        <w:tab/>
      </w:r>
      <w:r w:rsidR="00D15F2F">
        <w:t xml:space="preserve">MISC. </w:t>
      </w:r>
      <w:r w:rsidRPr="00D347B8">
        <w:t>SINGLE LANE CLOSURE</w:t>
      </w:r>
    </w:p>
    <w:p w14:paraId="3AFEFF82" w14:textId="77777777" w:rsidR="00594E35" w:rsidRPr="00D347B8" w:rsidRDefault="00594E35" w:rsidP="00594E35">
      <w:pPr>
        <w:pStyle w:val="Description"/>
      </w:pPr>
      <w:r w:rsidRPr="00D347B8">
        <w:t xml:space="preserve">Provide traffic </w:t>
      </w:r>
      <w:proofErr w:type="gramStart"/>
      <w:r w:rsidRPr="00D347B8">
        <w:t>control</w:t>
      </w:r>
      <w:proofErr w:type="gramEnd"/>
      <w:r w:rsidRPr="00D347B8">
        <w:t xml:space="preserve"> closing one lane, left or right, on a divided highway.</w:t>
      </w:r>
    </w:p>
    <w:p w14:paraId="639CFFEE" w14:textId="77777777" w:rsidR="00594E35" w:rsidRPr="00D347B8" w:rsidRDefault="00594E35" w:rsidP="00594E35">
      <w:pPr>
        <w:pStyle w:val="Description"/>
      </w:pPr>
    </w:p>
    <w:p w14:paraId="19134845" w14:textId="44FA1786" w:rsidR="00594E35" w:rsidRPr="00D347B8" w:rsidRDefault="00594E35" w:rsidP="00594E35">
      <w:pPr>
        <w:pStyle w:val="Number"/>
      </w:pPr>
      <w:r w:rsidRPr="00D347B8">
        <w:t>616-99.02</w:t>
      </w:r>
      <w:r w:rsidRPr="00D347B8">
        <w:tab/>
      </w:r>
      <w:r w:rsidR="00D15F2F">
        <w:t xml:space="preserve">MISC. </w:t>
      </w:r>
      <w:r w:rsidRPr="00D347B8">
        <w:t>PARTIAL RAMP CLOSURE</w:t>
      </w:r>
    </w:p>
    <w:p w14:paraId="13C84DBE" w14:textId="77777777" w:rsidR="00594E35" w:rsidRPr="00D347B8" w:rsidRDefault="00594E35" w:rsidP="00594E35">
      <w:pPr>
        <w:pStyle w:val="Description"/>
      </w:pPr>
      <w:r w:rsidRPr="00D347B8">
        <w:t>Provide traffic control for partial ramp closure.</w:t>
      </w:r>
    </w:p>
    <w:p w14:paraId="065B413A" w14:textId="77777777" w:rsidR="00594E35" w:rsidRPr="00D347B8" w:rsidRDefault="00594E35" w:rsidP="00594E35">
      <w:pPr>
        <w:pStyle w:val="Description"/>
      </w:pPr>
    </w:p>
    <w:p w14:paraId="75E20151" w14:textId="7E35E1D1" w:rsidR="00594E35" w:rsidRPr="00D347B8" w:rsidRDefault="00594E35" w:rsidP="00594E35">
      <w:pPr>
        <w:pStyle w:val="Number"/>
      </w:pPr>
      <w:r w:rsidRPr="00D347B8">
        <w:t>616-99.02</w:t>
      </w:r>
      <w:r w:rsidRPr="00D347B8">
        <w:tab/>
      </w:r>
      <w:r w:rsidR="00D15F2F">
        <w:t xml:space="preserve">MISC. </w:t>
      </w:r>
      <w:r w:rsidRPr="00D347B8">
        <w:t>COMPLETE RAMP CLOSURE</w:t>
      </w:r>
    </w:p>
    <w:p w14:paraId="7A5989EA" w14:textId="77777777" w:rsidR="00594E35" w:rsidRPr="00D347B8" w:rsidRDefault="00594E35" w:rsidP="00594E35">
      <w:pPr>
        <w:pStyle w:val="Description"/>
      </w:pPr>
      <w:r w:rsidRPr="00D347B8">
        <w:t>Provide traffic control for complete ramp closure.</w:t>
      </w:r>
    </w:p>
    <w:p w14:paraId="580CE233" w14:textId="77777777" w:rsidR="00594E35" w:rsidRPr="00D347B8" w:rsidRDefault="00594E35" w:rsidP="00594E35">
      <w:pPr>
        <w:pStyle w:val="Description"/>
      </w:pPr>
    </w:p>
    <w:p w14:paraId="014E92AD" w14:textId="1F40EDA5" w:rsidR="00594E35" w:rsidRPr="00D347B8" w:rsidRDefault="00594E35" w:rsidP="00594E35">
      <w:pPr>
        <w:pStyle w:val="Number"/>
      </w:pPr>
      <w:r w:rsidRPr="00D347B8">
        <w:t>616-99.02</w:t>
      </w:r>
      <w:r w:rsidRPr="00D347B8">
        <w:tab/>
      </w:r>
      <w:r w:rsidR="00D15F2F">
        <w:t xml:space="preserve">MISC. </w:t>
      </w:r>
      <w:r w:rsidRPr="00D347B8">
        <w:t>ENTRANCE RAMP AREA, MAINLINE WORK</w:t>
      </w:r>
    </w:p>
    <w:p w14:paraId="3E5DA9A6" w14:textId="77777777" w:rsidR="00594E35" w:rsidRPr="00D347B8" w:rsidRDefault="00594E35" w:rsidP="00594E35">
      <w:pPr>
        <w:pStyle w:val="Description"/>
      </w:pPr>
      <w:r w:rsidRPr="00D347B8">
        <w:t>Provide traffic control within an entrance r</w:t>
      </w:r>
      <w:r>
        <w:t xml:space="preserve">amp area closing one lane on a </w:t>
      </w:r>
      <w:r w:rsidRPr="00D347B8">
        <w:t>divided highway; work is along mainline.</w:t>
      </w:r>
    </w:p>
    <w:p w14:paraId="2A4224FE" w14:textId="77777777" w:rsidR="00594E35" w:rsidRPr="00D347B8" w:rsidRDefault="00594E35" w:rsidP="00594E35">
      <w:pPr>
        <w:pStyle w:val="Description"/>
      </w:pPr>
    </w:p>
    <w:p w14:paraId="4691E17D" w14:textId="1E90776F" w:rsidR="00594E35" w:rsidRPr="00D347B8" w:rsidRDefault="00594E35" w:rsidP="00594E35">
      <w:pPr>
        <w:pStyle w:val="Number"/>
      </w:pPr>
      <w:r w:rsidRPr="00D347B8">
        <w:t>616-99.02</w:t>
      </w:r>
      <w:r w:rsidRPr="00D347B8">
        <w:tab/>
      </w:r>
      <w:r w:rsidR="00D15F2F">
        <w:t xml:space="preserve">MISC. </w:t>
      </w:r>
      <w:r w:rsidRPr="00D347B8">
        <w:t>ENTRANCE RAMP AREA, ACCEL LANE WORK</w:t>
      </w:r>
    </w:p>
    <w:p w14:paraId="6584619C" w14:textId="77777777" w:rsidR="00594E35" w:rsidRDefault="00594E35" w:rsidP="00594E35">
      <w:pPr>
        <w:pStyle w:val="Description"/>
      </w:pPr>
      <w:r w:rsidRPr="00D347B8">
        <w:t>Provide traffic control within an entrance r</w:t>
      </w:r>
      <w:r>
        <w:t xml:space="preserve">amp area closing one lane on a </w:t>
      </w:r>
      <w:r w:rsidRPr="00D347B8">
        <w:t>divided highway.  Work is along acceleration lane.</w:t>
      </w:r>
    </w:p>
    <w:p w14:paraId="22A1786A" w14:textId="77777777" w:rsidR="00594E35" w:rsidRPr="00D347B8" w:rsidRDefault="00594E35" w:rsidP="00594E35">
      <w:pPr>
        <w:pStyle w:val="Description"/>
      </w:pPr>
    </w:p>
    <w:p w14:paraId="27952CB6" w14:textId="0733E5AA" w:rsidR="00594E35" w:rsidRPr="00D347B8" w:rsidRDefault="00594E35" w:rsidP="00594E35">
      <w:pPr>
        <w:pStyle w:val="Number"/>
      </w:pPr>
      <w:r w:rsidRPr="00D347B8">
        <w:t>616-99.02</w:t>
      </w:r>
      <w:r w:rsidRPr="00D347B8">
        <w:tab/>
      </w:r>
      <w:r w:rsidR="00D15F2F">
        <w:t xml:space="preserve">MISC. </w:t>
      </w:r>
      <w:r w:rsidRPr="00D347B8">
        <w:t>EXIT RAMP AREA, MAINLINE/DECEL LANE WORK</w:t>
      </w:r>
    </w:p>
    <w:p w14:paraId="20E1106B" w14:textId="77777777" w:rsidR="00594E35" w:rsidRPr="00D347B8" w:rsidRDefault="00594E35" w:rsidP="00594E35">
      <w:pPr>
        <w:pStyle w:val="Description"/>
      </w:pPr>
      <w:r w:rsidRPr="00D347B8">
        <w:t>Provide traffic control within an exit r</w:t>
      </w:r>
      <w:r>
        <w:t xml:space="preserve">amp area closing one lane on a </w:t>
      </w:r>
      <w:r w:rsidRPr="00D347B8">
        <w:t>divided highway.  Work is along mainline or deceleration lane.</w:t>
      </w:r>
    </w:p>
    <w:p w14:paraId="753FAB97" w14:textId="77777777" w:rsidR="00594E35" w:rsidRDefault="00594E35" w:rsidP="00594E35">
      <w:pPr>
        <w:pStyle w:val="Description"/>
      </w:pPr>
    </w:p>
    <w:p w14:paraId="26A6AE14" w14:textId="3D3FD82B" w:rsidR="00023F16" w:rsidRPr="00515A98" w:rsidRDefault="00023F16" w:rsidP="00023F16">
      <w:pPr>
        <w:pStyle w:val="Number"/>
      </w:pPr>
      <w:r w:rsidRPr="00515A98">
        <w:t>616-99.02</w:t>
      </w:r>
      <w:r w:rsidRPr="00515A98">
        <w:tab/>
      </w:r>
      <w:r w:rsidR="00D15F2F">
        <w:t xml:space="preserve">MISC. </w:t>
      </w:r>
      <w:r>
        <w:t>SEQUENTIAL FLASHING WARNING LIGHT</w:t>
      </w:r>
    </w:p>
    <w:p w14:paraId="6370F03B" w14:textId="77777777" w:rsidR="00023F16" w:rsidRDefault="00023F16" w:rsidP="00023F16">
      <w:pPr>
        <w:pStyle w:val="Description"/>
      </w:pPr>
      <w:r w:rsidRPr="00515A98">
        <w:t xml:space="preserve">Provide </w:t>
      </w:r>
      <w:r>
        <w:t>sequential fl</w:t>
      </w:r>
      <w:r w:rsidR="006A2C05">
        <w:t>ashing warning light for use on</w:t>
      </w:r>
      <w:r>
        <w:t xml:space="preserve"> channelizing </w:t>
      </w:r>
      <w:proofErr w:type="gramStart"/>
      <w:r>
        <w:t>device</w:t>
      </w:r>
      <w:proofErr w:type="gramEnd"/>
      <w:r>
        <w:t xml:space="preserve"> that </w:t>
      </w:r>
      <w:proofErr w:type="gramStart"/>
      <w:r>
        <w:t>forms</w:t>
      </w:r>
      <w:proofErr w:type="gramEnd"/>
      <w:r>
        <w:t xml:space="preserve"> a merging taper.</w:t>
      </w:r>
    </w:p>
    <w:p w14:paraId="7EBD05C2" w14:textId="77777777" w:rsidR="00023F16" w:rsidRDefault="00023F16" w:rsidP="00023F16">
      <w:pPr>
        <w:pStyle w:val="Description"/>
      </w:pPr>
    </w:p>
    <w:p w14:paraId="3492ED1F" w14:textId="0C7DB207" w:rsidR="00023F16" w:rsidRDefault="00023F16" w:rsidP="00023F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cs="Arial"/>
          <w:color w:val="000000"/>
          <w:szCs w:val="22"/>
        </w:rPr>
      </w:pPr>
      <w:r w:rsidRPr="00D347B8">
        <w:rPr>
          <w:rFonts w:cs="Arial"/>
          <w:color w:val="000000"/>
          <w:szCs w:val="22"/>
        </w:rPr>
        <w:t>616-99.0</w:t>
      </w:r>
      <w:r>
        <w:rPr>
          <w:rFonts w:cs="Arial"/>
          <w:color w:val="000000"/>
          <w:szCs w:val="22"/>
        </w:rPr>
        <w:t>4</w:t>
      </w:r>
      <w:r w:rsidRPr="00D347B8">
        <w:rPr>
          <w:rFonts w:cs="Arial"/>
          <w:color w:val="000000"/>
          <w:szCs w:val="22"/>
        </w:rPr>
        <w:tab/>
      </w:r>
      <w:r w:rsidR="00D15F2F">
        <w:t xml:space="preserve">MISC. </w:t>
      </w:r>
      <w:r w:rsidRPr="00D347B8">
        <w:rPr>
          <w:rFonts w:cs="Arial"/>
          <w:color w:val="000000"/>
          <w:szCs w:val="22"/>
        </w:rPr>
        <w:t xml:space="preserve">ADDITIONAL </w:t>
      </w:r>
      <w:r w:rsidR="00423A2E">
        <w:rPr>
          <w:rFonts w:cs="Arial"/>
          <w:color w:val="000000"/>
          <w:szCs w:val="22"/>
        </w:rPr>
        <w:t xml:space="preserve">CONSTRUCTION </w:t>
      </w:r>
      <w:r w:rsidRPr="00D347B8">
        <w:rPr>
          <w:rFonts w:cs="Arial"/>
          <w:color w:val="000000"/>
          <w:szCs w:val="22"/>
        </w:rPr>
        <w:t xml:space="preserve">SIGNS </w:t>
      </w:r>
    </w:p>
    <w:p w14:paraId="039F8BAB" w14:textId="77777777" w:rsidR="005A0B6F" w:rsidRDefault="005A0B6F" w:rsidP="005A0B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rPr>
          <w:rFonts w:cs="Arial"/>
          <w:color w:val="000000"/>
          <w:szCs w:val="22"/>
        </w:rPr>
      </w:pPr>
      <w:r w:rsidRPr="00D347B8">
        <w:rPr>
          <w:rFonts w:cs="Arial"/>
          <w:color w:val="000000"/>
          <w:szCs w:val="22"/>
        </w:rPr>
        <w:t xml:space="preserve">Provide additional </w:t>
      </w:r>
      <w:r w:rsidR="00423A2E">
        <w:rPr>
          <w:rFonts w:cs="Arial"/>
          <w:color w:val="000000"/>
          <w:szCs w:val="22"/>
        </w:rPr>
        <w:t xml:space="preserve">construction </w:t>
      </w:r>
      <w:r w:rsidRPr="00D347B8">
        <w:rPr>
          <w:rFonts w:cs="Arial"/>
          <w:color w:val="000000"/>
          <w:szCs w:val="22"/>
        </w:rPr>
        <w:t xml:space="preserve">signs for use </w:t>
      </w:r>
      <w:r>
        <w:rPr>
          <w:rFonts w:cs="Arial"/>
          <w:color w:val="000000"/>
          <w:szCs w:val="22"/>
        </w:rPr>
        <w:t xml:space="preserve">in addition to other devices </w:t>
      </w:r>
      <w:r w:rsidRPr="00D347B8">
        <w:rPr>
          <w:rFonts w:cs="Arial"/>
          <w:color w:val="000000"/>
          <w:szCs w:val="22"/>
        </w:rPr>
        <w:t>specifie</w:t>
      </w:r>
      <w:r w:rsidR="00FE5456">
        <w:rPr>
          <w:rFonts w:cs="Arial"/>
          <w:color w:val="000000"/>
          <w:szCs w:val="22"/>
        </w:rPr>
        <w:t>d in the traffic control plan.</w:t>
      </w:r>
    </w:p>
    <w:p w14:paraId="1ABDC496" w14:textId="77777777" w:rsidR="00023F16" w:rsidRPr="00D347B8" w:rsidRDefault="00023F16" w:rsidP="00594E35">
      <w:pPr>
        <w:pStyle w:val="Description"/>
      </w:pPr>
    </w:p>
    <w:p w14:paraId="7D2B816F" w14:textId="77777777" w:rsidR="00594E35" w:rsidRPr="006C2989" w:rsidRDefault="00594E35" w:rsidP="00594E35">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u w:val="single"/>
        </w:rPr>
      </w:pPr>
      <w:r w:rsidRPr="006C2989">
        <w:rPr>
          <w:rFonts w:cs="Arial"/>
          <w:color w:val="000000"/>
          <w:szCs w:val="22"/>
          <w:u w:val="single"/>
        </w:rPr>
        <w:t>Fence Items</w:t>
      </w:r>
    </w:p>
    <w:p w14:paraId="09118274" w14:textId="77777777" w:rsidR="00594E35" w:rsidRPr="00D347B8" w:rsidRDefault="00594E35" w:rsidP="00594E35">
      <w:pPr>
        <w:pStyle w:val="Description"/>
        <w:keepNext/>
      </w:pPr>
    </w:p>
    <w:p w14:paraId="7FC64AD1" w14:textId="28DB7E02" w:rsidR="00594E35" w:rsidRPr="00D347B8" w:rsidRDefault="00594E35" w:rsidP="00594E35">
      <w:pPr>
        <w:pStyle w:val="Number"/>
      </w:pPr>
      <w:r w:rsidRPr="00D347B8">
        <w:t>202-99.03</w:t>
      </w:r>
      <w:r w:rsidRPr="00D347B8">
        <w:tab/>
      </w:r>
      <w:r w:rsidR="00D15F2F">
        <w:t xml:space="preserve">MISC. </w:t>
      </w:r>
      <w:r w:rsidRPr="00D347B8">
        <w:t>REMOVE CHAIN-LINK FENCE</w:t>
      </w:r>
    </w:p>
    <w:p w14:paraId="75313A58" w14:textId="0F452813" w:rsidR="00594E35" w:rsidRDefault="00594E35" w:rsidP="00594E35">
      <w:pPr>
        <w:pStyle w:val="Description"/>
      </w:pPr>
      <w:r w:rsidRPr="00D347B8">
        <w:t>Remove existing chain-link fence, complete system.</w:t>
      </w:r>
      <w:r w:rsidR="006275BA">
        <w:t xml:space="preserve"> </w:t>
      </w:r>
      <w:r w:rsidR="00BB3F31">
        <w:t xml:space="preserve"> </w:t>
      </w:r>
      <w:r w:rsidR="00E42854">
        <w:t xml:space="preserve">The </w:t>
      </w:r>
      <w:r w:rsidR="007B478B">
        <w:t xml:space="preserve">removal of all brush/vegetation necessary to remove </w:t>
      </w:r>
      <w:r w:rsidR="00D008FF">
        <w:t>an</w:t>
      </w:r>
      <w:r w:rsidR="00E42854">
        <w:t>d replace</w:t>
      </w:r>
      <w:r w:rsidR="00D008FF">
        <w:t xml:space="preserve"> </w:t>
      </w:r>
      <w:r w:rsidR="00E42854">
        <w:t>a</w:t>
      </w:r>
      <w:r w:rsidR="00D008FF">
        <w:t xml:space="preserve"> fencing system</w:t>
      </w:r>
      <w:r w:rsidR="00E42854">
        <w:t xml:space="preserve">, will be considered incidental </w:t>
      </w:r>
      <w:r w:rsidR="00A27636">
        <w:t xml:space="preserve">as it applies in Sec 201.3.3. </w:t>
      </w:r>
      <w:r w:rsidR="00BB3F31">
        <w:t xml:space="preserve"> </w:t>
      </w:r>
      <w:r w:rsidR="0015391A">
        <w:t xml:space="preserve">Removal of </w:t>
      </w:r>
      <w:proofErr w:type="gramStart"/>
      <w:r w:rsidR="0015391A">
        <w:t>brush</w:t>
      </w:r>
      <w:proofErr w:type="gramEnd"/>
      <w:r w:rsidR="0015391A">
        <w:t xml:space="preserve"> that </w:t>
      </w:r>
      <w:proofErr w:type="gramStart"/>
      <w:r w:rsidR="0015391A">
        <w:t>exceeds</w:t>
      </w:r>
      <w:proofErr w:type="gramEnd"/>
      <w:r w:rsidR="0015391A">
        <w:t xml:space="preserve"> those limits will be paid for as a contingent item.</w:t>
      </w:r>
    </w:p>
    <w:p w14:paraId="6120E282" w14:textId="77777777" w:rsidR="00594E35" w:rsidRPr="00D347B8" w:rsidRDefault="00594E35" w:rsidP="00594E35">
      <w:pPr>
        <w:pStyle w:val="Description"/>
      </w:pPr>
    </w:p>
    <w:p w14:paraId="459E6D7F" w14:textId="55DD3A1C" w:rsidR="00594E35" w:rsidRPr="00D347B8" w:rsidRDefault="00594E35" w:rsidP="00594E35">
      <w:pPr>
        <w:pStyle w:val="Number"/>
      </w:pPr>
      <w:r w:rsidRPr="00D347B8">
        <w:t>607-99.02</w:t>
      </w:r>
      <w:r w:rsidRPr="00D347B8">
        <w:tab/>
      </w:r>
      <w:r w:rsidR="00D15F2F">
        <w:t xml:space="preserve">MISC. </w:t>
      </w:r>
      <w:r w:rsidRPr="00D347B8">
        <w:t>5 FT X 60 IN CHAIN-LINK WALK GATE (GALV)</w:t>
      </w:r>
    </w:p>
    <w:p w14:paraId="219416D1" w14:textId="53A56D0B" w:rsidR="00594E35" w:rsidRPr="00D347B8" w:rsidRDefault="00594E35" w:rsidP="00594E35">
      <w:pPr>
        <w:pStyle w:val="Description"/>
      </w:pPr>
      <w:r w:rsidRPr="00D347B8">
        <w:t>Furnish and install a 5 ft. wide X 60 in. hig</w:t>
      </w:r>
      <w:r>
        <w:t>h chain-link walk gate.  Chain-</w:t>
      </w:r>
      <w:r w:rsidRPr="00D347B8">
        <w:t>link fabric shall be galvanized.  Gate posts are paid separately.</w:t>
      </w:r>
    </w:p>
    <w:p w14:paraId="1A26176A" w14:textId="6A3169AE" w:rsidR="00706A61" w:rsidRDefault="00706A61" w:rsidP="00594E35">
      <w:pPr>
        <w:pStyle w:val="Description"/>
      </w:pPr>
    </w:p>
    <w:p w14:paraId="0DD6B28A" w14:textId="0DF4C722" w:rsidR="00E4574D" w:rsidRDefault="00E4574D">
      <w:pPr>
        <w:pStyle w:val="Description"/>
        <w:ind w:left="0"/>
      </w:pPr>
      <w:r>
        <w:tab/>
      </w:r>
      <w:r w:rsidRPr="0059153D">
        <w:t>607-99.02</w:t>
      </w:r>
      <w:r w:rsidRPr="0059153D">
        <w:tab/>
      </w:r>
      <w:r w:rsidR="00D15F2F">
        <w:t xml:space="preserve">MISC. </w:t>
      </w:r>
      <w:r w:rsidR="0036611F" w:rsidRPr="00D043B2">
        <w:t>(12-16 FT) X 60 I</w:t>
      </w:r>
      <w:r w:rsidR="00573E40" w:rsidRPr="000A2EF8">
        <w:t>N</w:t>
      </w:r>
      <w:r w:rsidR="0036611F" w:rsidRPr="0059153D">
        <w:t xml:space="preserve">. </w:t>
      </w:r>
      <w:r w:rsidR="00573E40" w:rsidRPr="000A2EF8">
        <w:t>CHAIN-LINK DRIVE GATE (GALV)</w:t>
      </w:r>
      <w:r w:rsidR="0036611F">
        <w:t xml:space="preserve"> </w:t>
      </w:r>
    </w:p>
    <w:p w14:paraId="0293F338" w14:textId="67444C28" w:rsidR="00D043B2" w:rsidRDefault="004F1747" w:rsidP="009A171F">
      <w:pPr>
        <w:pStyle w:val="Description"/>
      </w:pPr>
      <w:r>
        <w:t>Furnish and install a 12-16 ft. wide x 60 in. high</w:t>
      </w:r>
      <w:r w:rsidR="00573E40">
        <w:t xml:space="preserve"> chain-link </w:t>
      </w:r>
      <w:r>
        <w:t>drive gate.</w:t>
      </w:r>
      <w:r w:rsidR="009A171F">
        <w:t xml:space="preserve"> </w:t>
      </w:r>
      <w:r w:rsidR="00834981">
        <w:t xml:space="preserve"> </w:t>
      </w:r>
      <w:r w:rsidR="009A171F">
        <w:t xml:space="preserve">Chain-link fabric shall be galvanized. </w:t>
      </w:r>
      <w:r w:rsidR="00834981">
        <w:t xml:space="preserve"> </w:t>
      </w:r>
      <w:r w:rsidR="009A171F">
        <w:t>Gate posts are paid separately.</w:t>
      </w:r>
    </w:p>
    <w:p w14:paraId="1E9A2971" w14:textId="77777777" w:rsidR="00D043B2" w:rsidRPr="00D347B8" w:rsidRDefault="00D043B2" w:rsidP="009A171F">
      <w:pPr>
        <w:pStyle w:val="Description"/>
      </w:pPr>
    </w:p>
    <w:p w14:paraId="2C4D29F1" w14:textId="16F7B270" w:rsidR="00594E35" w:rsidRPr="00D347B8" w:rsidRDefault="00594E35" w:rsidP="00594E35">
      <w:pPr>
        <w:pStyle w:val="Number"/>
      </w:pPr>
      <w:r w:rsidRPr="00D347B8">
        <w:t>607-99.03</w:t>
      </w:r>
      <w:r w:rsidRPr="00D347B8">
        <w:tab/>
      </w:r>
      <w:r w:rsidR="00D15F2F">
        <w:t xml:space="preserve">MISC. </w:t>
      </w:r>
      <w:r w:rsidRPr="00D347B8">
        <w:t>CHAIN-LINK FENCE – VINYL (60 IN)</w:t>
      </w:r>
    </w:p>
    <w:p w14:paraId="33D034D6" w14:textId="5B0D44F7" w:rsidR="00594E35" w:rsidRPr="00D347B8" w:rsidRDefault="00594E35" w:rsidP="00594E35">
      <w:pPr>
        <w:pStyle w:val="Description"/>
      </w:pPr>
      <w:r w:rsidRPr="00D347B8">
        <w:lastRenderedPageBreak/>
        <w:t xml:space="preserve">Furnish and install </w:t>
      </w:r>
      <w:proofErr w:type="gramStart"/>
      <w:r w:rsidRPr="00D347B8">
        <w:t>60 inch high</w:t>
      </w:r>
      <w:proofErr w:type="gramEnd"/>
      <w:r w:rsidRPr="00D347B8">
        <w:t xml:space="preserve"> chain-link</w:t>
      </w:r>
      <w:r>
        <w:t xml:space="preserve"> fence with vinyl coated fence </w:t>
      </w:r>
      <w:r w:rsidRPr="00D347B8">
        <w:t xml:space="preserve">fabric.  Pay item is for complete fence in </w:t>
      </w:r>
      <w:r>
        <w:t xml:space="preserve">place, including all posts and </w:t>
      </w:r>
      <w:r w:rsidRPr="00D347B8">
        <w:t>hardware.</w:t>
      </w:r>
      <w:r w:rsidR="009E26DD">
        <w:tab/>
      </w:r>
    </w:p>
    <w:p w14:paraId="5587BC66" w14:textId="77777777" w:rsidR="000B789D" w:rsidRDefault="000B789D" w:rsidP="00594E35">
      <w:pPr>
        <w:pStyle w:val="Number"/>
      </w:pPr>
    </w:p>
    <w:p w14:paraId="535379E8" w14:textId="7EFDC2E8" w:rsidR="00594E35" w:rsidRPr="00D347B8" w:rsidRDefault="00594E35" w:rsidP="00594E35">
      <w:pPr>
        <w:pStyle w:val="Number"/>
      </w:pPr>
      <w:r w:rsidRPr="00D347B8">
        <w:t>202-99.02</w:t>
      </w:r>
      <w:r w:rsidRPr="00D347B8">
        <w:tab/>
      </w:r>
      <w:r w:rsidR="00D15F2F">
        <w:t xml:space="preserve">MISC. </w:t>
      </w:r>
      <w:r w:rsidRPr="00D347B8">
        <w:t>REMOVE EXIST CONCRETE POST FOOTING (CH-L)</w:t>
      </w:r>
    </w:p>
    <w:p w14:paraId="4478A5DA" w14:textId="62FD423C" w:rsidR="00594E35" w:rsidRPr="00D347B8" w:rsidRDefault="00594E35" w:rsidP="00594E35">
      <w:pPr>
        <w:pStyle w:val="Description"/>
      </w:pPr>
      <w:r w:rsidRPr="00D347B8">
        <w:t>Remove an existing concrete post footing a</w:t>
      </w:r>
      <w:r>
        <w:t xml:space="preserve">nd backfill the resulting hole </w:t>
      </w:r>
      <w:r w:rsidRPr="00D347B8">
        <w:t>with soil, sand, or other approved material.</w:t>
      </w:r>
      <w:r>
        <w:t xml:space="preserve">  Work applies to </w:t>
      </w:r>
      <w:r w:rsidR="00F87DFC">
        <w:t>chain-link</w:t>
      </w:r>
      <w:r>
        <w:t xml:space="preserve"> </w:t>
      </w:r>
      <w:r w:rsidRPr="00D347B8">
        <w:t>fence.</w:t>
      </w:r>
    </w:p>
    <w:p w14:paraId="637F7D9A" w14:textId="77777777" w:rsidR="00594E35" w:rsidRPr="00D347B8" w:rsidRDefault="00594E35" w:rsidP="00594E35">
      <w:pPr>
        <w:pStyle w:val="Description"/>
      </w:pPr>
    </w:p>
    <w:p w14:paraId="2D025BE2" w14:textId="572BB00B" w:rsidR="00594E35" w:rsidRPr="00D347B8" w:rsidRDefault="00594E35" w:rsidP="00594E35">
      <w:pPr>
        <w:pStyle w:val="Number"/>
      </w:pPr>
      <w:r w:rsidRPr="00D347B8">
        <w:t>607-99.02</w:t>
      </w:r>
      <w:r w:rsidRPr="00D347B8">
        <w:tab/>
      </w:r>
      <w:r w:rsidR="00D15F2F">
        <w:t xml:space="preserve">MISC. </w:t>
      </w:r>
      <w:r w:rsidRPr="00D347B8">
        <w:t>RESTRETCH / REATTACH FAB TO POST (CH-L)</w:t>
      </w:r>
    </w:p>
    <w:p w14:paraId="4E8BA5E6" w14:textId="7A285E93" w:rsidR="00594E35" w:rsidRPr="00D347B8" w:rsidRDefault="00594E35" w:rsidP="00594E35">
      <w:pPr>
        <w:pStyle w:val="Description"/>
      </w:pPr>
      <w:r w:rsidRPr="00D347B8">
        <w:t>Re</w:t>
      </w:r>
      <w:r>
        <w:t>-</w:t>
      </w:r>
      <w:r w:rsidRPr="00D347B8">
        <w:t>stretch and reattach fence fabric to exis</w:t>
      </w:r>
      <w:r>
        <w:t xml:space="preserve">ting and new posts and tension </w:t>
      </w:r>
      <w:r w:rsidRPr="00D347B8">
        <w:t xml:space="preserve">wire.  Work applies to </w:t>
      </w:r>
      <w:r w:rsidR="00F87DFC">
        <w:t>chain-link</w:t>
      </w:r>
      <w:r w:rsidRPr="00D347B8">
        <w:t xml:space="preserve"> fence.</w:t>
      </w:r>
    </w:p>
    <w:p w14:paraId="5E683641" w14:textId="77777777" w:rsidR="00594E35" w:rsidRPr="00D347B8" w:rsidRDefault="00594E35" w:rsidP="00594E35">
      <w:pPr>
        <w:pStyle w:val="Description"/>
      </w:pPr>
    </w:p>
    <w:p w14:paraId="5EF64350" w14:textId="3736DFE2" w:rsidR="00594E35" w:rsidRPr="00D347B8" w:rsidRDefault="00594E35" w:rsidP="00594E35">
      <w:pPr>
        <w:pStyle w:val="Number"/>
      </w:pPr>
      <w:r w:rsidRPr="00D347B8">
        <w:t>607-99.02</w:t>
      </w:r>
      <w:r w:rsidRPr="00D347B8">
        <w:tab/>
      </w:r>
      <w:r w:rsidR="00D15F2F">
        <w:t xml:space="preserve">MISC. </w:t>
      </w:r>
      <w:r w:rsidRPr="00D347B8">
        <w:t>REALIGN LINE POST (CH-L)</w:t>
      </w:r>
    </w:p>
    <w:p w14:paraId="28813CE4" w14:textId="245D4150" w:rsidR="00594E35" w:rsidRPr="00D347B8" w:rsidRDefault="00594E35" w:rsidP="00594E35">
      <w:pPr>
        <w:pStyle w:val="Description"/>
      </w:pPr>
      <w:r w:rsidRPr="00D347B8">
        <w:t>Realign an existing line post.  Work appli</w:t>
      </w:r>
      <w:r>
        <w:t xml:space="preserve">es to </w:t>
      </w:r>
      <w:r w:rsidR="00F87DFC">
        <w:t>chain-link</w:t>
      </w:r>
      <w:r>
        <w:t xml:space="preserve"> fence</w:t>
      </w:r>
      <w:r w:rsidRPr="00D347B8">
        <w:t>.</w:t>
      </w:r>
    </w:p>
    <w:p w14:paraId="0109AEBB" w14:textId="77777777" w:rsidR="00594E35" w:rsidRPr="00D347B8" w:rsidRDefault="00594E35" w:rsidP="00594E35">
      <w:pPr>
        <w:pStyle w:val="Description"/>
      </w:pPr>
    </w:p>
    <w:p w14:paraId="6B80DC60" w14:textId="5896776C" w:rsidR="00594E35" w:rsidRPr="00D347B8" w:rsidRDefault="00594E35" w:rsidP="00594E35">
      <w:pPr>
        <w:pStyle w:val="Number"/>
      </w:pPr>
      <w:r w:rsidRPr="00D347B8">
        <w:t>607-99.02</w:t>
      </w:r>
      <w:r w:rsidRPr="00D347B8">
        <w:tab/>
      </w:r>
      <w:r w:rsidR="00D15F2F">
        <w:t xml:space="preserve">MISC. </w:t>
      </w:r>
      <w:r w:rsidRPr="00D347B8">
        <w:t>REALIGN END, CORNER, GATE, PULL POST (CH-L)</w:t>
      </w:r>
    </w:p>
    <w:p w14:paraId="499341AB" w14:textId="66BE3631" w:rsidR="00594E35" w:rsidRPr="00D347B8" w:rsidRDefault="00594E35" w:rsidP="00594E35">
      <w:pPr>
        <w:pStyle w:val="Description"/>
      </w:pPr>
      <w:r w:rsidRPr="00D347B8">
        <w:t>Realign an existing end, corner, gate, or p</w:t>
      </w:r>
      <w:r>
        <w:t xml:space="preserve">ull post.  Work applies to </w:t>
      </w:r>
      <w:r w:rsidR="00392D97">
        <w:t xml:space="preserve">chain-link </w:t>
      </w:r>
      <w:r w:rsidRPr="00D347B8">
        <w:t>fence.</w:t>
      </w:r>
    </w:p>
    <w:p w14:paraId="314B06A1" w14:textId="77777777" w:rsidR="00594E35" w:rsidRPr="00D347B8" w:rsidRDefault="00594E35" w:rsidP="00594E35">
      <w:pPr>
        <w:pStyle w:val="Description"/>
      </w:pPr>
    </w:p>
    <w:p w14:paraId="264A093C" w14:textId="31AF7026" w:rsidR="00594E35" w:rsidRPr="00D347B8" w:rsidRDefault="00594E35" w:rsidP="00594E35">
      <w:pPr>
        <w:pStyle w:val="Number"/>
      </w:pPr>
      <w:r w:rsidRPr="00D347B8">
        <w:t>607-99.03</w:t>
      </w:r>
      <w:r w:rsidRPr="00D347B8">
        <w:tab/>
      </w:r>
      <w:r w:rsidR="00D15F2F">
        <w:t xml:space="preserve">MISC. </w:t>
      </w:r>
      <w:r w:rsidRPr="00D347B8">
        <w:t>REPL/SPLICE BARBED WIRE (CH-L)</w:t>
      </w:r>
    </w:p>
    <w:p w14:paraId="015105DD" w14:textId="29C453A1" w:rsidR="00594E35" w:rsidRPr="00D347B8" w:rsidRDefault="00594E35" w:rsidP="00594E35">
      <w:pPr>
        <w:pStyle w:val="Description"/>
      </w:pPr>
      <w:r w:rsidRPr="00D347B8">
        <w:t>Cut and remove existing damaged barbed</w:t>
      </w:r>
      <w:r>
        <w:t xml:space="preserve"> wire.  Replace and splice new </w:t>
      </w:r>
      <w:r w:rsidRPr="00D347B8">
        <w:t xml:space="preserve">wire to </w:t>
      </w:r>
      <w:r w:rsidRPr="00D347B8">
        <w:tab/>
        <w:t>existing undamaged wire.  Pay it</w:t>
      </w:r>
      <w:r>
        <w:t xml:space="preserve">em is for one single strand of </w:t>
      </w:r>
      <w:r w:rsidRPr="00D347B8">
        <w:t>barbed wire.  For locations with multipl</w:t>
      </w:r>
      <w:r>
        <w:t xml:space="preserve">e damaged strands, each strand </w:t>
      </w:r>
      <w:r w:rsidRPr="00D347B8">
        <w:t xml:space="preserve">will be paid for separately.  Work applies to </w:t>
      </w:r>
      <w:r w:rsidR="00392D97">
        <w:t xml:space="preserve">chain-link </w:t>
      </w:r>
      <w:r>
        <w:t>fence</w:t>
      </w:r>
      <w:r w:rsidRPr="00D347B8">
        <w:t>.</w:t>
      </w:r>
    </w:p>
    <w:p w14:paraId="1C5A9234" w14:textId="77777777" w:rsidR="00594E35" w:rsidRPr="00D347B8" w:rsidRDefault="00594E35" w:rsidP="00594E35">
      <w:pPr>
        <w:pStyle w:val="Description"/>
      </w:pPr>
    </w:p>
    <w:p w14:paraId="59A7A118" w14:textId="11676F96" w:rsidR="00594E35" w:rsidRPr="00D347B8" w:rsidRDefault="00594E35" w:rsidP="00594E35">
      <w:pPr>
        <w:pStyle w:val="Number"/>
      </w:pPr>
      <w:r w:rsidRPr="00D347B8">
        <w:t>607-99.02</w:t>
      </w:r>
      <w:r w:rsidRPr="00D347B8">
        <w:tab/>
      </w:r>
      <w:r w:rsidR="00D15F2F">
        <w:t xml:space="preserve">MISC. </w:t>
      </w:r>
      <w:r w:rsidRPr="00D347B8">
        <w:t>R&amp;R 5’ LINE POST (GALV)</w:t>
      </w:r>
    </w:p>
    <w:p w14:paraId="0EDBF0A6" w14:textId="77777777" w:rsidR="00594E35" w:rsidRPr="00D347B8" w:rsidRDefault="00594E35" w:rsidP="00594E35">
      <w:pPr>
        <w:pStyle w:val="Description"/>
      </w:pPr>
      <w:r w:rsidRPr="00D347B8">
        <w:t>Remove and replace an existing line post; post sized f</w:t>
      </w:r>
      <w:r>
        <w:t xml:space="preserve">or 5 Ft. (60 In.) </w:t>
      </w:r>
      <w:r w:rsidRPr="00D347B8">
        <w:t>galvanized chain-link fence.</w:t>
      </w:r>
    </w:p>
    <w:p w14:paraId="26ABC0B6" w14:textId="77777777" w:rsidR="00594E35" w:rsidRPr="00D347B8" w:rsidRDefault="00594E35" w:rsidP="00594E35">
      <w:pPr>
        <w:pStyle w:val="Description"/>
      </w:pPr>
    </w:p>
    <w:p w14:paraId="260CC6A2" w14:textId="6A9E4789" w:rsidR="00594E35" w:rsidRPr="00D347B8" w:rsidRDefault="00594E35" w:rsidP="00594E35">
      <w:pPr>
        <w:pStyle w:val="Number"/>
      </w:pPr>
      <w:r w:rsidRPr="00D347B8">
        <w:t>607-99.02</w:t>
      </w:r>
      <w:r w:rsidRPr="00D347B8">
        <w:tab/>
      </w:r>
      <w:r w:rsidR="00D15F2F">
        <w:t xml:space="preserve">MISC. </w:t>
      </w:r>
      <w:r w:rsidRPr="00D347B8">
        <w:t>R&amp;R 5’ END, CORNER, GATE, PULL POST (GALV)</w:t>
      </w:r>
    </w:p>
    <w:p w14:paraId="532CF763" w14:textId="77777777" w:rsidR="00594E35" w:rsidRPr="00D347B8" w:rsidRDefault="00594E35" w:rsidP="00594E35">
      <w:pPr>
        <w:pStyle w:val="Description"/>
      </w:pPr>
      <w:r w:rsidRPr="00D347B8">
        <w:t xml:space="preserve">Remove and replace an existing end, corner, </w:t>
      </w:r>
      <w:r>
        <w:t xml:space="preserve">gate, or pull post; post sized </w:t>
      </w:r>
      <w:r w:rsidRPr="00D347B8">
        <w:t>for 5 Ft. (60 In.) galvanized chain-link fence.</w:t>
      </w:r>
    </w:p>
    <w:p w14:paraId="7F1B7630" w14:textId="77777777" w:rsidR="00594E35" w:rsidRPr="00D347B8" w:rsidRDefault="00594E35" w:rsidP="00594E35">
      <w:pPr>
        <w:pStyle w:val="Description"/>
      </w:pPr>
    </w:p>
    <w:p w14:paraId="5B921ED9" w14:textId="0A98A6D1" w:rsidR="00594E35" w:rsidRPr="00D347B8" w:rsidRDefault="00594E35" w:rsidP="00594E35">
      <w:pPr>
        <w:pStyle w:val="Number"/>
      </w:pPr>
      <w:r w:rsidRPr="00D347B8">
        <w:t>607-99.02</w:t>
      </w:r>
      <w:r w:rsidRPr="00D347B8">
        <w:tab/>
      </w:r>
      <w:r w:rsidR="00D15F2F">
        <w:t xml:space="preserve">MISC. </w:t>
      </w:r>
      <w:r w:rsidRPr="00D347B8">
        <w:t>R&amp;R 6’ LINE POST (GALV)</w:t>
      </w:r>
    </w:p>
    <w:p w14:paraId="0FB65E26" w14:textId="77777777" w:rsidR="00594E35" w:rsidRPr="00D347B8" w:rsidRDefault="00594E35" w:rsidP="00594E35">
      <w:pPr>
        <w:pStyle w:val="Description"/>
      </w:pPr>
      <w:r w:rsidRPr="00D347B8">
        <w:t>Remove and replace an existing line post;</w:t>
      </w:r>
      <w:r>
        <w:t xml:space="preserve"> post sized for 6 Ft. (72 In.) </w:t>
      </w:r>
      <w:r w:rsidRPr="00D347B8">
        <w:t>galvanized chain-link fence.</w:t>
      </w:r>
    </w:p>
    <w:p w14:paraId="6246A02F" w14:textId="77777777" w:rsidR="00594E35" w:rsidRPr="00D347B8" w:rsidRDefault="00594E35" w:rsidP="00594E35">
      <w:pPr>
        <w:pStyle w:val="Description"/>
      </w:pPr>
    </w:p>
    <w:p w14:paraId="4A7C16BF" w14:textId="787A1531" w:rsidR="00594E35" w:rsidRPr="00D347B8" w:rsidRDefault="00594E35" w:rsidP="00594E35">
      <w:pPr>
        <w:pStyle w:val="Number"/>
      </w:pPr>
      <w:r w:rsidRPr="00D347B8">
        <w:t>607-99.02</w:t>
      </w:r>
      <w:r w:rsidRPr="00D347B8">
        <w:tab/>
      </w:r>
      <w:r w:rsidR="00D15F2F">
        <w:t xml:space="preserve">MISC. </w:t>
      </w:r>
      <w:r w:rsidRPr="00D347B8">
        <w:t>R&amp;R 6’ END, CORNER, GATE, PULL POST (GALV)</w:t>
      </w:r>
    </w:p>
    <w:p w14:paraId="158177E7" w14:textId="77777777" w:rsidR="00594E35" w:rsidRPr="00D347B8" w:rsidRDefault="00594E35" w:rsidP="00594E35">
      <w:pPr>
        <w:pStyle w:val="Description"/>
      </w:pPr>
      <w:r w:rsidRPr="00D347B8">
        <w:t>Remove and replace an existing end, corner, gate, or pull post; post si</w:t>
      </w:r>
      <w:r>
        <w:t xml:space="preserve">zed </w:t>
      </w:r>
      <w:r w:rsidRPr="00D347B8">
        <w:t>for 6 Ft. (72 In.) galvanized chain-link fence.</w:t>
      </w:r>
    </w:p>
    <w:p w14:paraId="22E19C95" w14:textId="77777777" w:rsidR="00594E35" w:rsidRPr="00D347B8" w:rsidRDefault="00594E35" w:rsidP="00594E35">
      <w:pPr>
        <w:pStyle w:val="Description"/>
      </w:pPr>
    </w:p>
    <w:p w14:paraId="4440B46E" w14:textId="01620B28" w:rsidR="00594E35" w:rsidRPr="00D347B8" w:rsidRDefault="00594E35" w:rsidP="00594E35">
      <w:pPr>
        <w:pStyle w:val="Number"/>
      </w:pPr>
      <w:r w:rsidRPr="00D347B8">
        <w:t>607-99.02</w:t>
      </w:r>
      <w:r w:rsidRPr="00D347B8">
        <w:tab/>
      </w:r>
      <w:r w:rsidR="00D15F2F">
        <w:t xml:space="preserve">MISC. </w:t>
      </w:r>
      <w:r w:rsidRPr="00D347B8">
        <w:t>R&amp;R 5’ STRETCHER BAR (GALV)</w:t>
      </w:r>
    </w:p>
    <w:p w14:paraId="0156B190" w14:textId="77777777" w:rsidR="00594E35" w:rsidRPr="00D347B8" w:rsidRDefault="00594E35" w:rsidP="00594E35">
      <w:pPr>
        <w:pStyle w:val="Description"/>
      </w:pPr>
      <w:r w:rsidRPr="00D347B8">
        <w:t>Remove and replace an existing stretcher bar f</w:t>
      </w:r>
      <w:r>
        <w:t xml:space="preserve">or 5 Ft. (60 In.) galvanized </w:t>
      </w:r>
      <w:r w:rsidRPr="00D347B8">
        <w:t>chain-link fence.</w:t>
      </w:r>
    </w:p>
    <w:p w14:paraId="75E68D5E" w14:textId="77777777" w:rsidR="00594E35" w:rsidRPr="00D347B8" w:rsidRDefault="00594E35" w:rsidP="00594E35">
      <w:pPr>
        <w:pStyle w:val="Description"/>
      </w:pPr>
    </w:p>
    <w:p w14:paraId="28CA47DC" w14:textId="0663D0E9" w:rsidR="00594E35" w:rsidRPr="00D347B8" w:rsidRDefault="00594E35" w:rsidP="00594E35">
      <w:pPr>
        <w:pStyle w:val="Number"/>
      </w:pPr>
      <w:r w:rsidRPr="00D347B8">
        <w:t>607-99.02</w:t>
      </w:r>
      <w:r w:rsidRPr="00D347B8">
        <w:tab/>
      </w:r>
      <w:r w:rsidR="00D15F2F">
        <w:t xml:space="preserve">MISC. </w:t>
      </w:r>
      <w:r w:rsidRPr="00D347B8">
        <w:t>R&amp;R 6’ STRETCHER BAR (GALV)</w:t>
      </w:r>
    </w:p>
    <w:p w14:paraId="733399E9" w14:textId="77777777" w:rsidR="00594E35" w:rsidRPr="00D347B8" w:rsidRDefault="00594E35" w:rsidP="00594E35">
      <w:pPr>
        <w:pStyle w:val="Description"/>
      </w:pPr>
      <w:r w:rsidRPr="00D347B8">
        <w:t>Remove and replace an existing stretcher bar f</w:t>
      </w:r>
      <w:r>
        <w:t xml:space="preserve">or 6 Ft. (72 In.) galvanized </w:t>
      </w:r>
      <w:r w:rsidRPr="00D347B8">
        <w:t>chain-link fence.</w:t>
      </w:r>
    </w:p>
    <w:p w14:paraId="1DA47B6E" w14:textId="77777777" w:rsidR="00594E35" w:rsidRPr="00D347B8" w:rsidRDefault="00594E35" w:rsidP="00594E35">
      <w:pPr>
        <w:pStyle w:val="Description"/>
      </w:pPr>
    </w:p>
    <w:p w14:paraId="4A1FE122" w14:textId="3E598123" w:rsidR="00594E35" w:rsidRPr="00D347B8" w:rsidRDefault="00594E35" w:rsidP="00594E35">
      <w:pPr>
        <w:pStyle w:val="Number"/>
      </w:pPr>
      <w:r w:rsidRPr="00D347B8">
        <w:t>607-99.02</w:t>
      </w:r>
      <w:r w:rsidRPr="00D347B8">
        <w:tab/>
      </w:r>
      <w:r w:rsidR="00D15F2F">
        <w:t xml:space="preserve">MISC. </w:t>
      </w:r>
      <w:r w:rsidRPr="00D347B8">
        <w:t>R&amp;R HORIZONTAL BRACE (GALV)</w:t>
      </w:r>
    </w:p>
    <w:p w14:paraId="440CBBB4" w14:textId="77777777" w:rsidR="00594E35" w:rsidRPr="00D347B8" w:rsidRDefault="00594E35" w:rsidP="00594E35">
      <w:pPr>
        <w:pStyle w:val="Description"/>
      </w:pPr>
      <w:r w:rsidRPr="00D347B8">
        <w:t>Remove and replace an existing horizontal b</w:t>
      </w:r>
      <w:r>
        <w:t xml:space="preserve">race for galvanized chain-link </w:t>
      </w:r>
      <w:r w:rsidRPr="00D347B8">
        <w:t>fence.</w:t>
      </w:r>
    </w:p>
    <w:p w14:paraId="3789C6E0" w14:textId="77777777" w:rsidR="00594E35" w:rsidRPr="00D347B8" w:rsidRDefault="00594E35" w:rsidP="00594E35">
      <w:pPr>
        <w:pStyle w:val="Description"/>
      </w:pPr>
    </w:p>
    <w:p w14:paraId="3B9F5B16" w14:textId="0BFF1FC5" w:rsidR="00594E35" w:rsidRPr="00D347B8" w:rsidRDefault="00594E35" w:rsidP="00594E35">
      <w:pPr>
        <w:pStyle w:val="Number"/>
      </w:pPr>
      <w:r w:rsidRPr="00D347B8">
        <w:t>607-99.02</w:t>
      </w:r>
      <w:r w:rsidRPr="00D347B8">
        <w:tab/>
      </w:r>
      <w:r w:rsidR="00D15F2F">
        <w:t xml:space="preserve">MISC. </w:t>
      </w:r>
      <w:r w:rsidRPr="00D347B8">
        <w:t>R&amp;R 5’ TRUSS ROD (GALV)</w:t>
      </w:r>
    </w:p>
    <w:p w14:paraId="6B76416B" w14:textId="77777777" w:rsidR="00594E35" w:rsidRPr="00D347B8" w:rsidRDefault="00594E35" w:rsidP="00594E35">
      <w:pPr>
        <w:pStyle w:val="Description"/>
      </w:pPr>
      <w:r w:rsidRPr="00D347B8">
        <w:t>Remove and replace an existing truss rod</w:t>
      </w:r>
      <w:r>
        <w:t xml:space="preserve"> for 5 Ft. (60 In.) galvanized </w:t>
      </w:r>
      <w:r w:rsidRPr="00D347B8">
        <w:t>chain-link fence.</w:t>
      </w:r>
    </w:p>
    <w:p w14:paraId="32B88B53" w14:textId="77777777" w:rsidR="00594E35" w:rsidRPr="00D347B8" w:rsidRDefault="00594E35" w:rsidP="00594E35">
      <w:pPr>
        <w:pStyle w:val="Description"/>
      </w:pPr>
    </w:p>
    <w:p w14:paraId="6CC5C6E4" w14:textId="25C088EC" w:rsidR="00594E35" w:rsidRPr="00D347B8" w:rsidRDefault="00594E35" w:rsidP="00594E35">
      <w:pPr>
        <w:pStyle w:val="Number"/>
      </w:pPr>
      <w:r w:rsidRPr="00D347B8">
        <w:t>607-99.02</w:t>
      </w:r>
      <w:r w:rsidRPr="00D347B8">
        <w:tab/>
      </w:r>
      <w:r w:rsidR="00D15F2F">
        <w:t xml:space="preserve">MISC. </w:t>
      </w:r>
      <w:r w:rsidRPr="00D347B8">
        <w:t>R&amp;R 6’ TRUSS ROD (GALV)</w:t>
      </w:r>
    </w:p>
    <w:p w14:paraId="7A6C0D90" w14:textId="77777777" w:rsidR="00594E35" w:rsidRPr="00D347B8" w:rsidRDefault="00594E35" w:rsidP="00594E35">
      <w:pPr>
        <w:pStyle w:val="Description"/>
      </w:pPr>
      <w:r w:rsidRPr="00D347B8">
        <w:t>Remove and replace an existing truss rod</w:t>
      </w:r>
      <w:r>
        <w:t xml:space="preserve"> for 6 Ft. (72 In.) galvanized </w:t>
      </w:r>
      <w:r w:rsidRPr="00D347B8">
        <w:t>chain-link fence.</w:t>
      </w:r>
    </w:p>
    <w:p w14:paraId="1E514D84" w14:textId="77777777" w:rsidR="00594E35" w:rsidRPr="00D347B8" w:rsidRDefault="00594E35" w:rsidP="00594E35">
      <w:pPr>
        <w:pStyle w:val="Description"/>
      </w:pPr>
    </w:p>
    <w:p w14:paraId="301792B4" w14:textId="1E0498A0" w:rsidR="00594E35" w:rsidRPr="00D347B8" w:rsidRDefault="00594E35" w:rsidP="00594E35">
      <w:pPr>
        <w:pStyle w:val="Number"/>
      </w:pPr>
      <w:r w:rsidRPr="00D347B8">
        <w:t>607-99.03</w:t>
      </w:r>
      <w:r w:rsidRPr="00D347B8">
        <w:tab/>
      </w:r>
      <w:r w:rsidR="00D15F2F">
        <w:t xml:space="preserve">MISC. </w:t>
      </w:r>
      <w:r w:rsidRPr="00D347B8">
        <w:t>REPL/SPLICE 5' CH-LINK FENCE FAB (GALV)</w:t>
      </w:r>
    </w:p>
    <w:p w14:paraId="1363BD63" w14:textId="77777777" w:rsidR="00594E35" w:rsidRPr="00D347B8" w:rsidRDefault="00594E35" w:rsidP="00594E35">
      <w:pPr>
        <w:pStyle w:val="Description"/>
      </w:pPr>
      <w:r w:rsidRPr="00D347B8">
        <w:t>Replace and splice 5 Ft. (60 In.) galvanized chain-link fence fabric.</w:t>
      </w:r>
    </w:p>
    <w:p w14:paraId="74654911" w14:textId="77777777" w:rsidR="00594E35" w:rsidRPr="00D347B8" w:rsidRDefault="00594E35" w:rsidP="00594E35">
      <w:pPr>
        <w:pStyle w:val="Description"/>
      </w:pPr>
    </w:p>
    <w:p w14:paraId="6CB103AA" w14:textId="07E82B75" w:rsidR="00594E35" w:rsidRPr="00D347B8" w:rsidRDefault="00594E35" w:rsidP="00594E35">
      <w:pPr>
        <w:pStyle w:val="Number"/>
      </w:pPr>
      <w:r w:rsidRPr="00D347B8">
        <w:t>607-99.03</w:t>
      </w:r>
      <w:r w:rsidRPr="00D347B8">
        <w:tab/>
      </w:r>
      <w:r w:rsidR="00D15F2F">
        <w:t xml:space="preserve">MISC. </w:t>
      </w:r>
      <w:r w:rsidRPr="00D347B8">
        <w:t>REPL/SPLICE 6' CH-LINK FENCE FAB (GALV)</w:t>
      </w:r>
    </w:p>
    <w:p w14:paraId="5DE67F93" w14:textId="77777777" w:rsidR="00594E35" w:rsidRPr="00D347B8" w:rsidRDefault="00594E35" w:rsidP="00594E35">
      <w:pPr>
        <w:pStyle w:val="Description"/>
      </w:pPr>
      <w:r w:rsidRPr="00D347B8">
        <w:t>Replace and splice 6 Ft. (72 In.) galvanized chain-link fence fabric.</w:t>
      </w:r>
    </w:p>
    <w:p w14:paraId="6EB91D1D" w14:textId="77777777" w:rsidR="00594E35" w:rsidRPr="00D347B8" w:rsidRDefault="00594E35" w:rsidP="00594E35">
      <w:pPr>
        <w:pStyle w:val="Description"/>
      </w:pPr>
    </w:p>
    <w:p w14:paraId="4E9EE542" w14:textId="3F6C7335" w:rsidR="00594E35" w:rsidRPr="00D347B8" w:rsidRDefault="00594E35" w:rsidP="00594E35">
      <w:pPr>
        <w:pStyle w:val="Number"/>
      </w:pPr>
      <w:r w:rsidRPr="00D347B8">
        <w:t>607-99.03</w:t>
      </w:r>
      <w:r w:rsidRPr="00D347B8">
        <w:tab/>
      </w:r>
      <w:r w:rsidR="00D15F2F">
        <w:t xml:space="preserve">MISC. </w:t>
      </w:r>
      <w:r w:rsidRPr="00D347B8">
        <w:t>R&amp;R TEN WIRE – R/R RAIL W/TEN WIRE (GALV)</w:t>
      </w:r>
    </w:p>
    <w:p w14:paraId="40CDFB67" w14:textId="77777777" w:rsidR="00594E35" w:rsidRPr="00D347B8" w:rsidRDefault="00594E35" w:rsidP="00594E35">
      <w:pPr>
        <w:pStyle w:val="Description"/>
      </w:pPr>
      <w:r w:rsidRPr="00D347B8">
        <w:t>Remove and replace existing tension wire o</w:t>
      </w:r>
      <w:r>
        <w:t xml:space="preserve">r remove existing top rail and </w:t>
      </w:r>
      <w:r w:rsidRPr="00D347B8">
        <w:t>replace with tension wire for galvanized chain-link fence.</w:t>
      </w:r>
    </w:p>
    <w:p w14:paraId="393283DF" w14:textId="77777777" w:rsidR="00594E35" w:rsidRPr="00D347B8" w:rsidRDefault="00594E35" w:rsidP="00594E35">
      <w:pPr>
        <w:pStyle w:val="Description"/>
      </w:pPr>
    </w:p>
    <w:p w14:paraId="61F9D99A" w14:textId="6C579564" w:rsidR="00594E35" w:rsidRPr="00D347B8" w:rsidRDefault="00594E35" w:rsidP="00594E35">
      <w:pPr>
        <w:pStyle w:val="Number"/>
      </w:pPr>
      <w:r w:rsidRPr="00D347B8">
        <w:t>607-99.02</w:t>
      </w:r>
      <w:r w:rsidRPr="00D347B8">
        <w:tab/>
      </w:r>
      <w:r w:rsidR="00D15F2F">
        <w:t xml:space="preserve">MISC. </w:t>
      </w:r>
      <w:r w:rsidRPr="00D347B8">
        <w:t>R&amp;R HORIZONTAL BRACE (VINYL)</w:t>
      </w:r>
    </w:p>
    <w:p w14:paraId="491DCFBF" w14:textId="77777777" w:rsidR="00594E35" w:rsidRPr="00D347B8" w:rsidRDefault="00594E35" w:rsidP="00594E35">
      <w:pPr>
        <w:pStyle w:val="Description"/>
      </w:pPr>
      <w:r w:rsidRPr="00D347B8">
        <w:t>Remove and replace an existing horizonta</w:t>
      </w:r>
      <w:r>
        <w:t>l brace for vinyl coated chain-</w:t>
      </w:r>
      <w:r w:rsidRPr="00D347B8">
        <w:t>link fence.</w:t>
      </w:r>
    </w:p>
    <w:p w14:paraId="17B7B452" w14:textId="77777777" w:rsidR="00594E35" w:rsidRPr="00D347B8" w:rsidRDefault="00594E35" w:rsidP="00594E35">
      <w:pPr>
        <w:pStyle w:val="Description"/>
      </w:pPr>
    </w:p>
    <w:p w14:paraId="7D8D70C6" w14:textId="53675439" w:rsidR="00594E35" w:rsidRPr="00D347B8" w:rsidRDefault="00594E35" w:rsidP="00594E35">
      <w:pPr>
        <w:pStyle w:val="Number"/>
      </w:pPr>
      <w:r w:rsidRPr="00D347B8">
        <w:t>607-99.02</w:t>
      </w:r>
      <w:r w:rsidRPr="00D347B8">
        <w:tab/>
      </w:r>
      <w:r w:rsidR="00D15F2F">
        <w:t xml:space="preserve">MISC. </w:t>
      </w:r>
      <w:r w:rsidRPr="00D347B8">
        <w:t>R&amp;R 5’ TRUSS ROD (VINYL)</w:t>
      </w:r>
    </w:p>
    <w:p w14:paraId="362C449B" w14:textId="77777777" w:rsidR="00594E35" w:rsidRPr="00D347B8" w:rsidRDefault="00594E35" w:rsidP="00594E35">
      <w:pPr>
        <w:pStyle w:val="Description"/>
      </w:pPr>
      <w:r w:rsidRPr="00D347B8">
        <w:t>Remove and replace an existing truss rod f</w:t>
      </w:r>
      <w:r>
        <w:t xml:space="preserve">or 5 Ft. (60 In.) vinyl coated </w:t>
      </w:r>
      <w:r w:rsidRPr="00D347B8">
        <w:t>chain-link fence.</w:t>
      </w:r>
    </w:p>
    <w:p w14:paraId="5B50BEB5" w14:textId="77777777" w:rsidR="00594E35" w:rsidRPr="00D347B8" w:rsidRDefault="00594E35" w:rsidP="00594E35">
      <w:pPr>
        <w:pStyle w:val="Description"/>
      </w:pPr>
    </w:p>
    <w:p w14:paraId="43B0FBC6" w14:textId="65792872" w:rsidR="00594E35" w:rsidRPr="00D347B8" w:rsidRDefault="00594E35" w:rsidP="00594E35">
      <w:pPr>
        <w:pStyle w:val="Number"/>
      </w:pPr>
      <w:r w:rsidRPr="00D347B8">
        <w:t>607-99.02</w:t>
      </w:r>
      <w:r w:rsidRPr="00D347B8">
        <w:tab/>
      </w:r>
      <w:r w:rsidR="00D15F2F">
        <w:t xml:space="preserve">MISC. </w:t>
      </w:r>
      <w:r w:rsidRPr="00D347B8">
        <w:t>R&amp;R 5’ STRETCHER BAR (VINYL)</w:t>
      </w:r>
    </w:p>
    <w:p w14:paraId="77B7A27C" w14:textId="77777777" w:rsidR="00594E35" w:rsidRPr="00D347B8" w:rsidRDefault="00594E35" w:rsidP="00594E35">
      <w:pPr>
        <w:pStyle w:val="Description"/>
      </w:pPr>
      <w:r w:rsidRPr="00D347B8">
        <w:t>Remove and replace an existing stretche</w:t>
      </w:r>
      <w:r>
        <w:t xml:space="preserve">r bar for 5 Ft. (60 In.) vinyl </w:t>
      </w:r>
      <w:r w:rsidRPr="00D347B8">
        <w:t>coated chain-link fence.</w:t>
      </w:r>
    </w:p>
    <w:p w14:paraId="5AE15ACB" w14:textId="77777777" w:rsidR="00653900" w:rsidRPr="00D347B8" w:rsidRDefault="00653900" w:rsidP="00594E35">
      <w:pPr>
        <w:pStyle w:val="Description"/>
      </w:pPr>
    </w:p>
    <w:p w14:paraId="1264FF61" w14:textId="780540B7" w:rsidR="00594E35" w:rsidRPr="00D347B8" w:rsidRDefault="00594E35" w:rsidP="00594E35">
      <w:pPr>
        <w:pStyle w:val="Number"/>
      </w:pPr>
      <w:r w:rsidRPr="00D347B8">
        <w:t>607-99.02</w:t>
      </w:r>
      <w:r w:rsidRPr="00D347B8">
        <w:tab/>
      </w:r>
      <w:r w:rsidR="00D15F2F">
        <w:t xml:space="preserve">MISC. </w:t>
      </w:r>
      <w:r w:rsidRPr="00D347B8">
        <w:t>R&amp;R 5’ LINE POST (VINYL)</w:t>
      </w:r>
    </w:p>
    <w:p w14:paraId="47A5F9B7" w14:textId="77777777" w:rsidR="00594E35" w:rsidRPr="00D347B8" w:rsidRDefault="00594E35" w:rsidP="00594E35">
      <w:pPr>
        <w:pStyle w:val="Description"/>
      </w:pPr>
      <w:r w:rsidRPr="00D347B8">
        <w:t>Remove and replace an existing line post.</w:t>
      </w:r>
      <w:r>
        <w:t xml:space="preserve"> Post sized for 5 Ft. (60 In.) </w:t>
      </w:r>
      <w:r w:rsidRPr="00D347B8">
        <w:t>vinyl coated chain-link fence.</w:t>
      </w:r>
    </w:p>
    <w:p w14:paraId="4569B447" w14:textId="77777777" w:rsidR="00594E35" w:rsidRPr="00D347B8" w:rsidRDefault="00594E35" w:rsidP="00594E35">
      <w:pPr>
        <w:pStyle w:val="Description"/>
      </w:pPr>
    </w:p>
    <w:p w14:paraId="0335D69F" w14:textId="6930E5BC" w:rsidR="00594E35" w:rsidRPr="00D347B8" w:rsidRDefault="00594E35" w:rsidP="00594E35">
      <w:pPr>
        <w:pStyle w:val="Number"/>
      </w:pPr>
      <w:r w:rsidRPr="00D347B8">
        <w:t>607-99.02</w:t>
      </w:r>
      <w:r w:rsidRPr="00D347B8">
        <w:tab/>
      </w:r>
      <w:r w:rsidR="00D15F2F">
        <w:t xml:space="preserve">MISC. </w:t>
      </w:r>
      <w:r w:rsidRPr="00D347B8">
        <w:t>R&amp;R 5’ END, CORNER, GATE, PULL POST (VINYL)</w:t>
      </w:r>
    </w:p>
    <w:p w14:paraId="43774889" w14:textId="77777777" w:rsidR="00594E35" w:rsidRPr="00D347B8" w:rsidRDefault="00594E35" w:rsidP="00594E35">
      <w:pPr>
        <w:pStyle w:val="Description"/>
      </w:pPr>
      <w:r w:rsidRPr="00D347B8">
        <w:t xml:space="preserve">Remove and replace an existing end, corner, </w:t>
      </w:r>
      <w:r>
        <w:t xml:space="preserve">gate, or pull post; post sized </w:t>
      </w:r>
      <w:r w:rsidRPr="00D347B8">
        <w:t>for 5 Ft. (60 In.) vinyl coated chain-link fence.</w:t>
      </w:r>
    </w:p>
    <w:p w14:paraId="52268125" w14:textId="77777777" w:rsidR="00594E35" w:rsidRPr="00D347B8" w:rsidRDefault="00594E35" w:rsidP="00594E35">
      <w:pPr>
        <w:pStyle w:val="Description"/>
      </w:pPr>
    </w:p>
    <w:p w14:paraId="2A353CF6" w14:textId="573D83BF" w:rsidR="00594E35" w:rsidRPr="00D347B8" w:rsidRDefault="00594E35" w:rsidP="00594E35">
      <w:pPr>
        <w:pStyle w:val="Number"/>
      </w:pPr>
      <w:r w:rsidRPr="00D347B8">
        <w:t>607-99.03</w:t>
      </w:r>
      <w:r w:rsidRPr="00D347B8">
        <w:tab/>
      </w:r>
      <w:r w:rsidR="00D15F2F">
        <w:t xml:space="preserve">MISC. </w:t>
      </w:r>
      <w:r w:rsidRPr="00D347B8">
        <w:t>R&amp;R TEN WIRE – R/R RAIL W/TEN WIRE (VINYL)</w:t>
      </w:r>
    </w:p>
    <w:p w14:paraId="57707F02" w14:textId="77777777" w:rsidR="00594E35" w:rsidRPr="00D347B8" w:rsidRDefault="00594E35" w:rsidP="00594E35">
      <w:pPr>
        <w:pStyle w:val="Description"/>
      </w:pPr>
      <w:r w:rsidRPr="00D347B8">
        <w:t>Remove and replace existing tension wire o</w:t>
      </w:r>
      <w:r>
        <w:t xml:space="preserve">r remove existing top rail and </w:t>
      </w:r>
      <w:r w:rsidRPr="00D347B8">
        <w:t>replace with tension wire for vinyl coated chain-link fence.</w:t>
      </w:r>
    </w:p>
    <w:p w14:paraId="11C5612C" w14:textId="77777777" w:rsidR="00594E35" w:rsidRPr="00D347B8" w:rsidRDefault="00594E35" w:rsidP="00594E35">
      <w:pPr>
        <w:pStyle w:val="Description"/>
      </w:pPr>
    </w:p>
    <w:p w14:paraId="5C2D889C" w14:textId="4B9F124A" w:rsidR="00594E35" w:rsidRPr="00D347B8" w:rsidRDefault="00594E35" w:rsidP="00594E35">
      <w:pPr>
        <w:pStyle w:val="Number"/>
      </w:pPr>
      <w:r w:rsidRPr="00D347B8">
        <w:t>607-99.03</w:t>
      </w:r>
      <w:r w:rsidRPr="00D347B8">
        <w:tab/>
      </w:r>
      <w:r w:rsidR="00D15F2F">
        <w:t xml:space="preserve">MISC. </w:t>
      </w:r>
      <w:r w:rsidRPr="00D347B8">
        <w:t>REPL/SPLICE 5' CH-LINK FENCE FAB (VINYL)</w:t>
      </w:r>
    </w:p>
    <w:p w14:paraId="4DEAA34E" w14:textId="70AF6707" w:rsidR="00594E35" w:rsidRPr="00D347B8" w:rsidRDefault="00594E35" w:rsidP="00594E35">
      <w:pPr>
        <w:pStyle w:val="Description"/>
      </w:pPr>
      <w:r w:rsidRPr="00D347B8">
        <w:t>Replace and splice 5 Ft. (60 In.) vinyl coated chain-link fence fabric.</w:t>
      </w:r>
    </w:p>
    <w:p w14:paraId="1AE25862" w14:textId="2D0B6EFD" w:rsidR="00023F16" w:rsidRDefault="00023F16" w:rsidP="000A2EF8">
      <w:pPr>
        <w:rPr>
          <w:rFonts w:cs="Arial"/>
        </w:rPr>
      </w:pPr>
    </w:p>
    <w:p w14:paraId="786573E0" w14:textId="77777777" w:rsidR="00CD3C13" w:rsidRDefault="00CD3C13" w:rsidP="00594E35">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sectPr w:rsidR="00CD3C13" w:rsidSect="00CC431C">
      <w:footerReference w:type="default" r:id="rId24"/>
      <w:footerReference w:type="first" r:id="rId25"/>
      <w:pgSz w:w="12240" w:h="15840"/>
      <w:pgMar w:top="1440" w:right="1440" w:bottom="1440" w:left="1440" w:header="792" w:footer="648"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4D523" w14:textId="77777777" w:rsidR="000E113B" w:rsidRDefault="000E113B">
      <w:r>
        <w:separator/>
      </w:r>
    </w:p>
    <w:p w14:paraId="25F1A11E" w14:textId="77777777" w:rsidR="000E113B" w:rsidRDefault="000E113B"/>
  </w:endnote>
  <w:endnote w:type="continuationSeparator" w:id="0">
    <w:p w14:paraId="4F5A1982" w14:textId="77777777" w:rsidR="000E113B" w:rsidRDefault="000E113B">
      <w:r>
        <w:continuationSeparator/>
      </w:r>
    </w:p>
    <w:p w14:paraId="4E916053" w14:textId="77777777" w:rsidR="000E113B" w:rsidRDefault="000E113B"/>
  </w:endnote>
  <w:endnote w:type="continuationNotice" w:id="1">
    <w:p w14:paraId="593C9B6F" w14:textId="77777777" w:rsidR="000E113B" w:rsidRDefault="000E11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1)">
    <w:altName w:val="Arial"/>
    <w:charset w:val="00"/>
    <w:family w:val="swiss"/>
    <w:pitch w:val="variable"/>
    <w:sig w:usb0="00000000"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22207" w14:textId="77777777" w:rsidR="002E6794" w:rsidRDefault="002E67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3BE26" w14:textId="77777777" w:rsidR="002E6044" w:rsidRDefault="002E6044">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BE389" w14:textId="77777777" w:rsidR="002E6044" w:rsidRDefault="002E6044" w:rsidP="00CC431C">
    <w:pPr>
      <w:pStyle w:val="Footer"/>
      <w:tabs>
        <w:tab w:val="clear" w:pos="4320"/>
        <w:tab w:val="clear" w:pos="8640"/>
        <w:tab w:val="left" w:pos="3580"/>
      </w:tabs>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928CA" w14:textId="77777777" w:rsidR="002E6044" w:rsidRDefault="002E6044">
    <w:pPr>
      <w:pStyle w:val="Footer"/>
      <w:jc w:val="center"/>
    </w:pPr>
    <w:r>
      <w:fldChar w:fldCharType="begin"/>
    </w:r>
    <w:r>
      <w:instrText xml:space="preserve"> PAGE   \* MERGEFORMAT </w:instrText>
    </w:r>
    <w:r>
      <w:fldChar w:fldCharType="separate"/>
    </w:r>
    <w:r w:rsidR="00411500">
      <w:rPr>
        <w:noProof/>
      </w:rPr>
      <w:t>35</w:t>
    </w:r>
    <w:r>
      <w:rPr>
        <w:noProof/>
      </w:rPr>
      <w:fldChar w:fldCharType="end"/>
    </w:r>
  </w:p>
  <w:p w14:paraId="7AFEC20B" w14:textId="77777777" w:rsidR="002E6044" w:rsidRDefault="002E6044" w:rsidP="00F21BFB">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A027D" w14:textId="77777777" w:rsidR="002E6044" w:rsidRDefault="002E6044">
    <w:pPr>
      <w:pStyle w:val="Footer"/>
      <w:jc w:val="center"/>
    </w:pPr>
    <w:r>
      <w:fldChar w:fldCharType="begin"/>
    </w:r>
    <w:r>
      <w:instrText xml:space="preserve"> PAGE   \* MERGEFORMAT </w:instrText>
    </w:r>
    <w:r>
      <w:fldChar w:fldCharType="separate"/>
    </w:r>
    <w:r>
      <w:rPr>
        <w:noProof/>
      </w:rPr>
      <w:t>0</w:t>
    </w:r>
    <w:r>
      <w:rPr>
        <w:noProof/>
      </w:rPr>
      <w:fldChar w:fldCharType="end"/>
    </w:r>
  </w:p>
  <w:p w14:paraId="4C7E304E" w14:textId="77777777" w:rsidR="002E6044" w:rsidRDefault="002E6044" w:rsidP="00CC431C">
    <w:pPr>
      <w:pStyle w:val="Footer"/>
      <w:tabs>
        <w:tab w:val="clear" w:pos="4320"/>
        <w:tab w:val="clear" w:pos="8640"/>
        <w:tab w:val="left" w:pos="3580"/>
      </w:tabs>
    </w:pPr>
  </w:p>
  <w:p w14:paraId="200FF156" w14:textId="77777777" w:rsidR="002E6044" w:rsidRDefault="002E604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5E2C2" w14:textId="77777777" w:rsidR="000E113B" w:rsidRDefault="000E113B">
      <w:r>
        <w:separator/>
      </w:r>
    </w:p>
    <w:p w14:paraId="1AD8F130" w14:textId="77777777" w:rsidR="000E113B" w:rsidRDefault="000E113B"/>
  </w:footnote>
  <w:footnote w:type="continuationSeparator" w:id="0">
    <w:p w14:paraId="75C2AA4D" w14:textId="77777777" w:rsidR="000E113B" w:rsidRDefault="000E113B">
      <w:r>
        <w:continuationSeparator/>
      </w:r>
    </w:p>
    <w:p w14:paraId="480C4A00" w14:textId="77777777" w:rsidR="000E113B" w:rsidRDefault="000E113B"/>
  </w:footnote>
  <w:footnote w:type="continuationNotice" w:id="1">
    <w:p w14:paraId="3458561E" w14:textId="77777777" w:rsidR="000E113B" w:rsidRDefault="000E11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D7821" w14:textId="77777777" w:rsidR="002E6794" w:rsidRDefault="002E67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FE46C" w14:textId="77777777" w:rsidR="002E6044" w:rsidRPr="00495261" w:rsidRDefault="002E6044" w:rsidP="007B36BD">
    <w:pPr>
      <w:widowControl w:val="0"/>
      <w:tabs>
        <w:tab w:val="center" w:pos="5040"/>
        <w:tab w:val="left" w:pos="6840"/>
        <w:tab w:val="right" w:pos="9720"/>
      </w:tabs>
      <w:autoSpaceDE w:val="0"/>
      <w:autoSpaceDN w:val="0"/>
      <w:adjustRightInd w:val="0"/>
      <w:ind w:left="360" w:right="360"/>
      <w:rPr>
        <w:szCs w:val="22"/>
      </w:rPr>
    </w:pPr>
    <w:r w:rsidRPr="00495261">
      <w:rPr>
        <w:szCs w:val="22"/>
      </w:rPr>
      <w:tab/>
    </w:r>
    <w:r w:rsidRPr="00495261">
      <w:rPr>
        <w:szCs w:val="22"/>
      </w:rPr>
      <w:tab/>
    </w:r>
    <w:r w:rsidR="00DB5DB8">
      <w:rPr>
        <w:rFonts w:cs="Arial"/>
      </w:rPr>
      <w:t>Job No. J</w:t>
    </w:r>
    <w:r w:rsidR="00DB5DB8" w:rsidRPr="004D107F">
      <w:rPr>
        <w:rFonts w:cs="Arial"/>
        <w:highlight w:val="yellow"/>
      </w:rPr>
      <w:t>1P1234</w:t>
    </w:r>
  </w:p>
  <w:p w14:paraId="5EDAC668" w14:textId="77777777" w:rsidR="002E6044" w:rsidRDefault="002E6044" w:rsidP="007B36BD">
    <w:pPr>
      <w:widowControl w:val="0"/>
      <w:tabs>
        <w:tab w:val="center" w:pos="5040"/>
        <w:tab w:val="left" w:pos="6840"/>
        <w:tab w:val="right" w:pos="9720"/>
      </w:tabs>
      <w:autoSpaceDE w:val="0"/>
      <w:autoSpaceDN w:val="0"/>
      <w:adjustRightInd w:val="0"/>
      <w:ind w:left="360" w:right="360"/>
      <w:rPr>
        <w:szCs w:val="22"/>
      </w:rPr>
    </w:pPr>
    <w:r w:rsidRPr="00495261">
      <w:rPr>
        <w:szCs w:val="22"/>
      </w:rPr>
      <w:tab/>
    </w:r>
    <w:r w:rsidRPr="00495261">
      <w:rPr>
        <w:szCs w:val="22"/>
      </w:rPr>
      <w:tab/>
    </w:r>
    <w:r w:rsidRPr="00896F73">
      <w:rPr>
        <w:szCs w:val="22"/>
        <w:highlight w:val="yellow"/>
      </w:rPr>
      <w:t>Various</w:t>
    </w:r>
    <w:r w:rsidRPr="00495261">
      <w:rPr>
        <w:szCs w:val="22"/>
      </w:rPr>
      <w:t xml:space="preserve"> Routes</w:t>
    </w:r>
  </w:p>
  <w:p w14:paraId="09FA6AB3" w14:textId="77777777" w:rsidR="002E6044" w:rsidRDefault="002E6044">
    <w:pPr>
      <w:widowControl w:val="0"/>
      <w:tabs>
        <w:tab w:val="center" w:pos="5040"/>
        <w:tab w:val="left" w:pos="6840"/>
        <w:tab w:val="right" w:pos="9720"/>
      </w:tabs>
      <w:autoSpaceDE w:val="0"/>
      <w:autoSpaceDN w:val="0"/>
      <w:adjustRightInd w:val="0"/>
      <w:ind w:left="360" w:right="360"/>
      <w:rPr>
        <w:szCs w:val="22"/>
      </w:rPr>
    </w:pPr>
    <w:r>
      <w:rPr>
        <w:szCs w:val="22"/>
      </w:rPr>
      <w:tab/>
    </w:r>
    <w:r>
      <w:rPr>
        <w:szCs w:val="22"/>
      </w:rPr>
      <w:tab/>
    </w:r>
    <w:r w:rsidRPr="00896F73">
      <w:rPr>
        <w:szCs w:val="22"/>
        <w:highlight w:val="yellow"/>
      </w:rPr>
      <w:t>Various</w:t>
    </w:r>
    <w:r>
      <w:rPr>
        <w:szCs w:val="22"/>
      </w:rPr>
      <w:t xml:space="preserve"> </w:t>
    </w:r>
    <w:r w:rsidRPr="00495261">
      <w:rPr>
        <w:szCs w:val="22"/>
      </w:rPr>
      <w:t>Counties</w:t>
    </w:r>
  </w:p>
  <w:p w14:paraId="66DC07D4" w14:textId="77777777" w:rsidR="002E6044" w:rsidRPr="00495261" w:rsidRDefault="002E6044" w:rsidP="00E30732">
    <w:pPr>
      <w:widowControl w:val="0"/>
      <w:tabs>
        <w:tab w:val="center" w:pos="5040"/>
        <w:tab w:val="left" w:pos="6840"/>
        <w:tab w:val="right" w:pos="9720"/>
      </w:tabs>
      <w:autoSpaceDE w:val="0"/>
      <w:autoSpaceDN w:val="0"/>
      <w:adjustRightInd w:val="0"/>
      <w:ind w:left="360" w:right="360"/>
      <w:jc w:val="right"/>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B94B1" w14:textId="77777777" w:rsidR="002E6044" w:rsidRPr="00495261" w:rsidRDefault="002E6044">
    <w:pPr>
      <w:widowControl w:val="0"/>
      <w:tabs>
        <w:tab w:val="center" w:pos="5040"/>
        <w:tab w:val="left" w:pos="6840"/>
        <w:tab w:val="right" w:pos="9720"/>
      </w:tabs>
      <w:autoSpaceDE w:val="0"/>
      <w:autoSpaceDN w:val="0"/>
      <w:adjustRightInd w:val="0"/>
      <w:ind w:left="360" w:right="360"/>
      <w:rPr>
        <w:szCs w:val="22"/>
      </w:rPr>
    </w:pPr>
    <w:r w:rsidRPr="00495261">
      <w:rPr>
        <w:szCs w:val="22"/>
      </w:rPr>
      <w:tab/>
    </w:r>
    <w:r w:rsidRPr="00495261">
      <w:rPr>
        <w:szCs w:val="22"/>
      </w:rPr>
      <w:tab/>
    </w:r>
    <w:r w:rsidR="00DB5DB8">
      <w:rPr>
        <w:rFonts w:cs="Arial"/>
      </w:rPr>
      <w:t>Job No. J</w:t>
    </w:r>
    <w:r w:rsidR="00DB5DB8" w:rsidRPr="004D107F">
      <w:rPr>
        <w:rFonts w:cs="Arial"/>
        <w:highlight w:val="yellow"/>
      </w:rPr>
      <w:t>1P1234</w:t>
    </w:r>
  </w:p>
  <w:p w14:paraId="2A643646" w14:textId="77777777" w:rsidR="002E6044" w:rsidRDefault="002E6044">
    <w:pPr>
      <w:widowControl w:val="0"/>
      <w:tabs>
        <w:tab w:val="center" w:pos="5040"/>
        <w:tab w:val="left" w:pos="6840"/>
        <w:tab w:val="right" w:pos="9720"/>
      </w:tabs>
      <w:autoSpaceDE w:val="0"/>
      <w:autoSpaceDN w:val="0"/>
      <w:adjustRightInd w:val="0"/>
      <w:ind w:left="360" w:right="360"/>
      <w:rPr>
        <w:szCs w:val="22"/>
      </w:rPr>
    </w:pPr>
    <w:r w:rsidRPr="00495261">
      <w:rPr>
        <w:szCs w:val="22"/>
      </w:rPr>
      <w:tab/>
    </w:r>
    <w:r w:rsidRPr="00495261">
      <w:rPr>
        <w:szCs w:val="22"/>
      </w:rPr>
      <w:tab/>
    </w:r>
    <w:r w:rsidRPr="00EC1F92">
      <w:rPr>
        <w:szCs w:val="22"/>
        <w:highlight w:val="yellow"/>
      </w:rPr>
      <w:t>Various</w:t>
    </w:r>
    <w:r w:rsidRPr="00495261">
      <w:rPr>
        <w:szCs w:val="22"/>
      </w:rPr>
      <w:t xml:space="preserve"> Routes</w:t>
    </w:r>
  </w:p>
  <w:p w14:paraId="6182EB74" w14:textId="77777777" w:rsidR="002E6044" w:rsidRPr="00495261" w:rsidRDefault="002E6044">
    <w:pPr>
      <w:widowControl w:val="0"/>
      <w:tabs>
        <w:tab w:val="center" w:pos="5040"/>
        <w:tab w:val="left" w:pos="6840"/>
        <w:tab w:val="right" w:pos="9720"/>
      </w:tabs>
      <w:autoSpaceDE w:val="0"/>
      <w:autoSpaceDN w:val="0"/>
      <w:adjustRightInd w:val="0"/>
      <w:ind w:left="360" w:right="360"/>
      <w:rPr>
        <w:szCs w:val="22"/>
      </w:rPr>
    </w:pPr>
    <w:r>
      <w:rPr>
        <w:szCs w:val="22"/>
      </w:rPr>
      <w:tab/>
    </w:r>
    <w:r>
      <w:rPr>
        <w:szCs w:val="22"/>
      </w:rPr>
      <w:tab/>
    </w:r>
    <w:r w:rsidRPr="00EC1F92">
      <w:rPr>
        <w:szCs w:val="22"/>
        <w:highlight w:val="yellow"/>
      </w:rPr>
      <w:t>Various</w:t>
    </w:r>
    <w:r>
      <w:rPr>
        <w:szCs w:val="22"/>
      </w:rPr>
      <w:t xml:space="preserve"> </w:t>
    </w:r>
    <w:r w:rsidRPr="00495261">
      <w:rPr>
        <w:szCs w:val="22"/>
      </w:rPr>
      <w:t>Counties</w:t>
    </w:r>
  </w:p>
  <w:p w14:paraId="768F9AAD" w14:textId="77777777" w:rsidR="002E6044" w:rsidRPr="00495261" w:rsidRDefault="002E6044" w:rsidP="00EC1F9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B7CB4D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08E6AC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632B6E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A4A395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CCC35D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7C6B69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D9E6FD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DD8DBF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D9AE88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60BC9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hybridMultilevel"/>
    <w:tmpl w:val="00000001"/>
    <w:lvl w:ilvl="0" w:tplc="00000001">
      <w:start w:val="2"/>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2715DE2"/>
    <w:multiLevelType w:val="hybridMultilevel"/>
    <w:tmpl w:val="0A70A994"/>
    <w:lvl w:ilvl="0" w:tplc="E61C5952">
      <w:start w:val="6"/>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044211BF"/>
    <w:multiLevelType w:val="singleLevel"/>
    <w:tmpl w:val="04090019"/>
    <w:lvl w:ilvl="0">
      <w:start w:val="6"/>
      <w:numFmt w:val="lowerLetter"/>
      <w:lvlText w:val="(%1)"/>
      <w:lvlJc w:val="left"/>
      <w:pPr>
        <w:tabs>
          <w:tab w:val="num" w:pos="360"/>
        </w:tabs>
        <w:ind w:left="360" w:hanging="360"/>
      </w:pPr>
      <w:rPr>
        <w:rFonts w:hint="default"/>
      </w:rPr>
    </w:lvl>
  </w:abstractNum>
  <w:abstractNum w:abstractNumId="13" w15:restartNumberingAfterBreak="0">
    <w:nsid w:val="07BA16CB"/>
    <w:multiLevelType w:val="hybridMultilevel"/>
    <w:tmpl w:val="4DC29DE8"/>
    <w:lvl w:ilvl="0" w:tplc="654ED24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09152900"/>
    <w:multiLevelType w:val="multilevel"/>
    <w:tmpl w:val="12A20D28"/>
    <w:lvl w:ilvl="0">
      <w:start w:val="1"/>
      <w:numFmt w:val="decimal"/>
      <w:lvlText w:val="%1)"/>
      <w:lvlJc w:val="left"/>
      <w:pPr>
        <w:ind w:left="435" w:hanging="435"/>
      </w:pPr>
      <w:rPr>
        <w:rFonts w:hint="default"/>
        <w:b/>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093E38D4"/>
    <w:multiLevelType w:val="multilevel"/>
    <w:tmpl w:val="CDAE16D0"/>
    <w:lvl w:ilvl="0">
      <w:start w:val="109"/>
      <w:numFmt w:val="decimal"/>
      <w:lvlText w:val="%1"/>
      <w:lvlJc w:val="left"/>
      <w:pPr>
        <w:ind w:left="840" w:hanging="840"/>
      </w:pPr>
      <w:rPr>
        <w:rFonts w:hint="default"/>
        <w:b/>
      </w:rPr>
    </w:lvl>
    <w:lvl w:ilvl="1">
      <w:start w:val="16"/>
      <w:numFmt w:val="decimal"/>
      <w:lvlText w:val="%1.%2"/>
      <w:lvlJc w:val="left"/>
      <w:pPr>
        <w:ind w:left="840" w:hanging="840"/>
      </w:pPr>
      <w:rPr>
        <w:rFonts w:hint="default"/>
        <w:b/>
      </w:rPr>
    </w:lvl>
    <w:lvl w:ilvl="2">
      <w:start w:val="1"/>
      <w:numFmt w:val="decimal"/>
      <w:lvlText w:val="%1.%2.%3"/>
      <w:lvlJc w:val="left"/>
      <w:pPr>
        <w:ind w:left="840" w:hanging="840"/>
      </w:pPr>
      <w:rPr>
        <w:rFonts w:hint="default"/>
        <w:b/>
      </w:rPr>
    </w:lvl>
    <w:lvl w:ilvl="3">
      <w:start w:val="1"/>
      <w:numFmt w:val="decimal"/>
      <w:lvlText w:val="%1.%2.%3.%4"/>
      <w:lvlJc w:val="left"/>
      <w:pPr>
        <w:ind w:left="840" w:hanging="84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09A93F8C"/>
    <w:multiLevelType w:val="hybridMultilevel"/>
    <w:tmpl w:val="3E023060"/>
    <w:lvl w:ilvl="0" w:tplc="84F078F0">
      <w:start w:val="1"/>
      <w:numFmt w:val="decimal"/>
      <w:lvlText w:val="%1)"/>
      <w:lvlJc w:val="left"/>
      <w:pPr>
        <w:ind w:left="720" w:hanging="360"/>
      </w:pPr>
    </w:lvl>
    <w:lvl w:ilvl="1" w:tplc="FF7E4022" w:tentative="1">
      <w:start w:val="1"/>
      <w:numFmt w:val="lowerLetter"/>
      <w:lvlText w:val="%2."/>
      <w:lvlJc w:val="left"/>
      <w:pPr>
        <w:ind w:left="1440" w:hanging="360"/>
      </w:pPr>
    </w:lvl>
    <w:lvl w:ilvl="2" w:tplc="B0F8CF86" w:tentative="1">
      <w:start w:val="1"/>
      <w:numFmt w:val="lowerRoman"/>
      <w:lvlText w:val="%3."/>
      <w:lvlJc w:val="right"/>
      <w:pPr>
        <w:ind w:left="2160" w:hanging="180"/>
      </w:pPr>
    </w:lvl>
    <w:lvl w:ilvl="3" w:tplc="E1983E54" w:tentative="1">
      <w:start w:val="1"/>
      <w:numFmt w:val="decimal"/>
      <w:lvlText w:val="%4."/>
      <w:lvlJc w:val="left"/>
      <w:pPr>
        <w:ind w:left="2880" w:hanging="360"/>
      </w:pPr>
    </w:lvl>
    <w:lvl w:ilvl="4" w:tplc="A53EBD48" w:tentative="1">
      <w:start w:val="1"/>
      <w:numFmt w:val="lowerLetter"/>
      <w:lvlText w:val="%5."/>
      <w:lvlJc w:val="left"/>
      <w:pPr>
        <w:ind w:left="3600" w:hanging="360"/>
      </w:pPr>
    </w:lvl>
    <w:lvl w:ilvl="5" w:tplc="0BCAC5DE" w:tentative="1">
      <w:start w:val="1"/>
      <w:numFmt w:val="lowerRoman"/>
      <w:lvlText w:val="%6."/>
      <w:lvlJc w:val="right"/>
      <w:pPr>
        <w:ind w:left="4320" w:hanging="180"/>
      </w:pPr>
    </w:lvl>
    <w:lvl w:ilvl="6" w:tplc="51E0706E" w:tentative="1">
      <w:start w:val="1"/>
      <w:numFmt w:val="decimal"/>
      <w:lvlText w:val="%7."/>
      <w:lvlJc w:val="left"/>
      <w:pPr>
        <w:ind w:left="5040" w:hanging="360"/>
      </w:pPr>
    </w:lvl>
    <w:lvl w:ilvl="7" w:tplc="9A145C46" w:tentative="1">
      <w:start w:val="1"/>
      <w:numFmt w:val="lowerLetter"/>
      <w:lvlText w:val="%8."/>
      <w:lvlJc w:val="left"/>
      <w:pPr>
        <w:ind w:left="5760" w:hanging="360"/>
      </w:pPr>
    </w:lvl>
    <w:lvl w:ilvl="8" w:tplc="5BD8FEEA" w:tentative="1">
      <w:start w:val="1"/>
      <w:numFmt w:val="lowerRoman"/>
      <w:lvlText w:val="%9."/>
      <w:lvlJc w:val="right"/>
      <w:pPr>
        <w:ind w:left="6480" w:hanging="180"/>
      </w:pPr>
    </w:lvl>
  </w:abstractNum>
  <w:abstractNum w:abstractNumId="17" w15:restartNumberingAfterBreak="0">
    <w:nsid w:val="0AF16FFB"/>
    <w:multiLevelType w:val="hybridMultilevel"/>
    <w:tmpl w:val="003433A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DC627B7"/>
    <w:multiLevelType w:val="singleLevel"/>
    <w:tmpl w:val="04090019"/>
    <w:lvl w:ilvl="0">
      <w:start w:val="6"/>
      <w:numFmt w:val="lowerLetter"/>
      <w:lvlText w:val="(%1)"/>
      <w:lvlJc w:val="left"/>
      <w:pPr>
        <w:tabs>
          <w:tab w:val="num" w:pos="360"/>
        </w:tabs>
        <w:ind w:left="360" w:hanging="360"/>
      </w:pPr>
      <w:rPr>
        <w:rFonts w:hint="default"/>
      </w:rPr>
    </w:lvl>
  </w:abstractNum>
  <w:abstractNum w:abstractNumId="19" w15:restartNumberingAfterBreak="0">
    <w:nsid w:val="0F555FAE"/>
    <w:multiLevelType w:val="hybridMultilevel"/>
    <w:tmpl w:val="0866A722"/>
    <w:lvl w:ilvl="0" w:tplc="04090011">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0F764C4A"/>
    <w:multiLevelType w:val="hybridMultilevel"/>
    <w:tmpl w:val="DDE4076A"/>
    <w:lvl w:ilvl="0" w:tplc="9984EC3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02C18F8"/>
    <w:multiLevelType w:val="hybridMultilevel"/>
    <w:tmpl w:val="E0CEF8AC"/>
    <w:lvl w:ilvl="0" w:tplc="45FE7F7A">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192E4124"/>
    <w:multiLevelType w:val="hybridMultilevel"/>
    <w:tmpl w:val="43B4DFF0"/>
    <w:lvl w:ilvl="0" w:tplc="D8BC538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1E1B24EF"/>
    <w:multiLevelType w:val="multilevel"/>
    <w:tmpl w:val="2B88588E"/>
    <w:lvl w:ilvl="0">
      <w:start w:val="617"/>
      <w:numFmt w:val="decimal"/>
      <w:lvlText w:val="%1"/>
      <w:lvlJc w:val="left"/>
      <w:pPr>
        <w:tabs>
          <w:tab w:val="num" w:pos="855"/>
        </w:tabs>
        <w:ind w:left="855" w:hanging="855"/>
      </w:pPr>
      <w:rPr>
        <w:rFonts w:hint="default"/>
        <w:b/>
      </w:rPr>
    </w:lvl>
    <w:lvl w:ilvl="1">
      <w:start w:val="20"/>
      <w:numFmt w:val="decimal"/>
      <w:lvlText w:val="%1.%2"/>
      <w:lvlJc w:val="left"/>
      <w:pPr>
        <w:tabs>
          <w:tab w:val="num" w:pos="855"/>
        </w:tabs>
        <w:ind w:left="855" w:hanging="855"/>
      </w:pPr>
      <w:rPr>
        <w:rFonts w:hint="default"/>
        <w:b/>
      </w:rPr>
    </w:lvl>
    <w:lvl w:ilvl="2">
      <w:start w:val="2"/>
      <w:numFmt w:val="decimal"/>
      <w:lvlText w:val="%1.%2.%3"/>
      <w:lvlJc w:val="left"/>
      <w:pPr>
        <w:tabs>
          <w:tab w:val="num" w:pos="855"/>
        </w:tabs>
        <w:ind w:left="855" w:hanging="855"/>
      </w:pPr>
      <w:rPr>
        <w:rFonts w:hint="default"/>
        <w:b/>
      </w:rPr>
    </w:lvl>
    <w:lvl w:ilvl="3">
      <w:start w:val="1"/>
      <w:numFmt w:val="decimal"/>
      <w:lvlText w:val="%1.%2.%3.%4"/>
      <w:lvlJc w:val="left"/>
      <w:pPr>
        <w:tabs>
          <w:tab w:val="num" w:pos="855"/>
        </w:tabs>
        <w:ind w:left="855" w:hanging="855"/>
      </w:pPr>
      <w:rPr>
        <w:rFonts w:hint="default"/>
        <w:b/>
      </w:rPr>
    </w:lvl>
    <w:lvl w:ilvl="4">
      <w:start w:val="1"/>
      <w:numFmt w:val="decimal"/>
      <w:lvlText w:val="%1.%2.%3.%4.%5"/>
      <w:lvlJc w:val="left"/>
      <w:pPr>
        <w:tabs>
          <w:tab w:val="num" w:pos="855"/>
        </w:tabs>
        <w:ind w:left="855" w:hanging="855"/>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4" w15:restartNumberingAfterBreak="0">
    <w:nsid w:val="1EDC0244"/>
    <w:multiLevelType w:val="hybridMultilevel"/>
    <w:tmpl w:val="62C464F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1F385CEF"/>
    <w:multiLevelType w:val="multilevel"/>
    <w:tmpl w:val="F47A97C2"/>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26" w15:restartNumberingAfterBreak="0">
    <w:nsid w:val="1F4426CC"/>
    <w:multiLevelType w:val="hybridMultilevel"/>
    <w:tmpl w:val="0302B958"/>
    <w:lvl w:ilvl="0" w:tplc="1CA8A7C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1F7171D5"/>
    <w:multiLevelType w:val="hybridMultilevel"/>
    <w:tmpl w:val="631812D6"/>
    <w:lvl w:ilvl="0" w:tplc="23409760">
      <w:start w:val="1"/>
      <w:numFmt w:val="upperLetter"/>
      <w:pStyle w:val="Heading1"/>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0646505"/>
    <w:multiLevelType w:val="hybridMultilevel"/>
    <w:tmpl w:val="B328BB9E"/>
    <w:lvl w:ilvl="0" w:tplc="17EC19CC">
      <w:start w:val="1"/>
      <w:numFmt w:val="lowerLetter"/>
      <w:lvlText w:val="(%1)"/>
      <w:lvlJc w:val="left"/>
      <w:pPr>
        <w:tabs>
          <w:tab w:val="num" w:pos="683"/>
        </w:tabs>
        <w:ind w:left="683" w:hanging="360"/>
      </w:pPr>
      <w:rPr>
        <w:rFonts w:hint="default"/>
      </w:rPr>
    </w:lvl>
    <w:lvl w:ilvl="1" w:tplc="2CB6AE02" w:tentative="1">
      <w:start w:val="1"/>
      <w:numFmt w:val="lowerLetter"/>
      <w:lvlText w:val="%2."/>
      <w:lvlJc w:val="left"/>
      <w:pPr>
        <w:tabs>
          <w:tab w:val="num" w:pos="1403"/>
        </w:tabs>
        <w:ind w:left="1403" w:hanging="360"/>
      </w:pPr>
    </w:lvl>
    <w:lvl w:ilvl="2" w:tplc="FFBEBEA8" w:tentative="1">
      <w:start w:val="1"/>
      <w:numFmt w:val="lowerRoman"/>
      <w:lvlText w:val="%3."/>
      <w:lvlJc w:val="right"/>
      <w:pPr>
        <w:tabs>
          <w:tab w:val="num" w:pos="2123"/>
        </w:tabs>
        <w:ind w:left="2123" w:hanging="180"/>
      </w:pPr>
    </w:lvl>
    <w:lvl w:ilvl="3" w:tplc="CDC47D5C" w:tentative="1">
      <w:start w:val="1"/>
      <w:numFmt w:val="decimal"/>
      <w:lvlText w:val="%4."/>
      <w:lvlJc w:val="left"/>
      <w:pPr>
        <w:tabs>
          <w:tab w:val="num" w:pos="2843"/>
        </w:tabs>
        <w:ind w:left="2843" w:hanging="360"/>
      </w:pPr>
    </w:lvl>
    <w:lvl w:ilvl="4" w:tplc="BA861F82" w:tentative="1">
      <w:start w:val="1"/>
      <w:numFmt w:val="lowerLetter"/>
      <w:lvlText w:val="%5."/>
      <w:lvlJc w:val="left"/>
      <w:pPr>
        <w:tabs>
          <w:tab w:val="num" w:pos="3563"/>
        </w:tabs>
        <w:ind w:left="3563" w:hanging="360"/>
      </w:pPr>
    </w:lvl>
    <w:lvl w:ilvl="5" w:tplc="0C7E849E" w:tentative="1">
      <w:start w:val="1"/>
      <w:numFmt w:val="lowerRoman"/>
      <w:lvlText w:val="%6."/>
      <w:lvlJc w:val="right"/>
      <w:pPr>
        <w:tabs>
          <w:tab w:val="num" w:pos="4283"/>
        </w:tabs>
        <w:ind w:left="4283" w:hanging="180"/>
      </w:pPr>
    </w:lvl>
    <w:lvl w:ilvl="6" w:tplc="0FB6FBE6" w:tentative="1">
      <w:start w:val="1"/>
      <w:numFmt w:val="decimal"/>
      <w:lvlText w:val="%7."/>
      <w:lvlJc w:val="left"/>
      <w:pPr>
        <w:tabs>
          <w:tab w:val="num" w:pos="5003"/>
        </w:tabs>
        <w:ind w:left="5003" w:hanging="360"/>
      </w:pPr>
    </w:lvl>
    <w:lvl w:ilvl="7" w:tplc="52E47A88" w:tentative="1">
      <w:start w:val="1"/>
      <w:numFmt w:val="lowerLetter"/>
      <w:lvlText w:val="%8."/>
      <w:lvlJc w:val="left"/>
      <w:pPr>
        <w:tabs>
          <w:tab w:val="num" w:pos="5723"/>
        </w:tabs>
        <w:ind w:left="5723" w:hanging="360"/>
      </w:pPr>
    </w:lvl>
    <w:lvl w:ilvl="8" w:tplc="3E9C4598" w:tentative="1">
      <w:start w:val="1"/>
      <w:numFmt w:val="lowerRoman"/>
      <w:lvlText w:val="%9."/>
      <w:lvlJc w:val="right"/>
      <w:pPr>
        <w:tabs>
          <w:tab w:val="num" w:pos="6443"/>
        </w:tabs>
        <w:ind w:left="6443" w:hanging="180"/>
      </w:pPr>
    </w:lvl>
  </w:abstractNum>
  <w:abstractNum w:abstractNumId="29" w15:restartNumberingAfterBreak="0">
    <w:nsid w:val="20785570"/>
    <w:multiLevelType w:val="multilevel"/>
    <w:tmpl w:val="C8B08E30"/>
    <w:lvl w:ilvl="0">
      <w:start w:val="107"/>
      <w:numFmt w:val="decimal"/>
      <w:lvlText w:val="%1"/>
      <w:lvlJc w:val="left"/>
      <w:pPr>
        <w:ind w:left="750" w:hanging="750"/>
      </w:pPr>
      <w:rPr>
        <w:rFonts w:hint="default"/>
        <w:b/>
        <w:color w:val="1A1718"/>
        <w:sz w:val="21"/>
      </w:rPr>
    </w:lvl>
    <w:lvl w:ilvl="1">
      <w:start w:val="14"/>
      <w:numFmt w:val="decimal"/>
      <w:lvlText w:val="%1.%2"/>
      <w:lvlJc w:val="left"/>
      <w:pPr>
        <w:ind w:left="750" w:hanging="750"/>
      </w:pPr>
      <w:rPr>
        <w:rFonts w:hint="default"/>
        <w:b/>
        <w:color w:val="1A1718"/>
        <w:sz w:val="21"/>
      </w:rPr>
    </w:lvl>
    <w:lvl w:ilvl="2">
      <w:start w:val="6"/>
      <w:numFmt w:val="decimal"/>
      <w:lvlText w:val="%1.%2.%3"/>
      <w:lvlJc w:val="left"/>
      <w:pPr>
        <w:ind w:left="750" w:hanging="750"/>
      </w:pPr>
      <w:rPr>
        <w:rFonts w:hint="default"/>
        <w:b/>
        <w:color w:val="1A1718"/>
        <w:sz w:val="21"/>
      </w:rPr>
    </w:lvl>
    <w:lvl w:ilvl="3">
      <w:start w:val="1"/>
      <w:numFmt w:val="decimal"/>
      <w:lvlText w:val="%1.%2.%3.%4"/>
      <w:lvlJc w:val="left"/>
      <w:pPr>
        <w:ind w:left="750" w:hanging="750"/>
      </w:pPr>
      <w:rPr>
        <w:rFonts w:hint="default"/>
        <w:b/>
        <w:color w:val="1A1718"/>
        <w:sz w:val="21"/>
      </w:rPr>
    </w:lvl>
    <w:lvl w:ilvl="4">
      <w:start w:val="1"/>
      <w:numFmt w:val="decimal"/>
      <w:lvlText w:val="%1.%2.%3.%4.%5"/>
      <w:lvlJc w:val="left"/>
      <w:pPr>
        <w:ind w:left="750" w:hanging="750"/>
      </w:pPr>
      <w:rPr>
        <w:rFonts w:hint="default"/>
        <w:b/>
        <w:color w:val="1A1718"/>
        <w:sz w:val="21"/>
      </w:rPr>
    </w:lvl>
    <w:lvl w:ilvl="5">
      <w:start w:val="1"/>
      <w:numFmt w:val="decimal"/>
      <w:lvlText w:val="%1.%2.%3.%4.%5.%6"/>
      <w:lvlJc w:val="left"/>
      <w:pPr>
        <w:ind w:left="1080" w:hanging="1080"/>
      </w:pPr>
      <w:rPr>
        <w:rFonts w:hint="default"/>
        <w:b/>
        <w:color w:val="1A1718"/>
        <w:sz w:val="21"/>
      </w:rPr>
    </w:lvl>
    <w:lvl w:ilvl="6">
      <w:start w:val="1"/>
      <w:numFmt w:val="decimal"/>
      <w:lvlText w:val="%1.%2.%3.%4.%5.%6.%7"/>
      <w:lvlJc w:val="left"/>
      <w:pPr>
        <w:ind w:left="1080" w:hanging="1080"/>
      </w:pPr>
      <w:rPr>
        <w:rFonts w:hint="default"/>
        <w:b/>
        <w:color w:val="1A1718"/>
        <w:sz w:val="21"/>
      </w:rPr>
    </w:lvl>
    <w:lvl w:ilvl="7">
      <w:start w:val="1"/>
      <w:numFmt w:val="decimal"/>
      <w:lvlText w:val="%1.%2.%3.%4.%5.%6.%7.%8"/>
      <w:lvlJc w:val="left"/>
      <w:pPr>
        <w:ind w:left="1440" w:hanging="1440"/>
      </w:pPr>
      <w:rPr>
        <w:rFonts w:hint="default"/>
        <w:b/>
        <w:color w:val="1A1718"/>
        <w:sz w:val="21"/>
      </w:rPr>
    </w:lvl>
    <w:lvl w:ilvl="8">
      <w:start w:val="1"/>
      <w:numFmt w:val="decimal"/>
      <w:lvlText w:val="%1.%2.%3.%4.%5.%6.%7.%8.%9"/>
      <w:lvlJc w:val="left"/>
      <w:pPr>
        <w:ind w:left="1440" w:hanging="1440"/>
      </w:pPr>
      <w:rPr>
        <w:rFonts w:hint="default"/>
        <w:b/>
        <w:color w:val="1A1718"/>
        <w:sz w:val="21"/>
      </w:rPr>
    </w:lvl>
  </w:abstractNum>
  <w:abstractNum w:abstractNumId="30" w15:restartNumberingAfterBreak="0">
    <w:nsid w:val="237613CA"/>
    <w:multiLevelType w:val="multilevel"/>
    <w:tmpl w:val="9B160ED2"/>
    <w:lvl w:ilvl="0">
      <w:start w:val="902"/>
      <w:numFmt w:val="decimal"/>
      <w:lvlText w:val="%1"/>
      <w:lvlJc w:val="left"/>
      <w:pPr>
        <w:tabs>
          <w:tab w:val="num" w:pos="810"/>
        </w:tabs>
        <w:ind w:left="810" w:hanging="810"/>
      </w:pPr>
      <w:rPr>
        <w:rFonts w:hint="default"/>
        <w:b/>
      </w:rPr>
    </w:lvl>
    <w:lvl w:ilvl="1">
      <w:start w:val="25"/>
      <w:numFmt w:val="decimal"/>
      <w:lvlText w:val="%1.%2"/>
      <w:lvlJc w:val="left"/>
      <w:pPr>
        <w:tabs>
          <w:tab w:val="num" w:pos="810"/>
        </w:tabs>
        <w:ind w:left="810" w:hanging="810"/>
      </w:pPr>
      <w:rPr>
        <w:rFonts w:hint="default"/>
        <w:b/>
      </w:rPr>
    </w:lvl>
    <w:lvl w:ilvl="2">
      <w:start w:val="14"/>
      <w:numFmt w:val="decimal"/>
      <w:lvlText w:val="%1.%2.%3"/>
      <w:lvlJc w:val="left"/>
      <w:pPr>
        <w:tabs>
          <w:tab w:val="num" w:pos="810"/>
        </w:tabs>
        <w:ind w:left="810" w:hanging="810"/>
      </w:pPr>
      <w:rPr>
        <w:rFonts w:hint="default"/>
        <w:b/>
      </w:rPr>
    </w:lvl>
    <w:lvl w:ilvl="3">
      <w:start w:val="1"/>
      <w:numFmt w:val="decimal"/>
      <w:lvlText w:val="%1.%2.%3.%4"/>
      <w:lvlJc w:val="left"/>
      <w:pPr>
        <w:tabs>
          <w:tab w:val="num" w:pos="810"/>
        </w:tabs>
        <w:ind w:left="810" w:hanging="810"/>
      </w:pPr>
      <w:rPr>
        <w:rFonts w:hint="default"/>
        <w:b/>
      </w:rPr>
    </w:lvl>
    <w:lvl w:ilvl="4">
      <w:start w:val="1"/>
      <w:numFmt w:val="decimal"/>
      <w:lvlText w:val="%1.%2.%3.%4.%5"/>
      <w:lvlJc w:val="left"/>
      <w:pPr>
        <w:tabs>
          <w:tab w:val="num" w:pos="810"/>
        </w:tabs>
        <w:ind w:left="810" w:hanging="81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1" w15:restartNumberingAfterBreak="0">
    <w:nsid w:val="2BB03115"/>
    <w:multiLevelType w:val="hybridMultilevel"/>
    <w:tmpl w:val="4282C9D8"/>
    <w:lvl w:ilvl="0" w:tplc="F08251E4">
      <w:start w:val="1"/>
      <w:numFmt w:val="lowerLetter"/>
      <w:lvlText w:val="%1)"/>
      <w:lvlJc w:val="left"/>
      <w:pPr>
        <w:ind w:left="720" w:hanging="360"/>
      </w:pPr>
    </w:lvl>
    <w:lvl w:ilvl="1" w:tplc="09C630BA" w:tentative="1">
      <w:start w:val="1"/>
      <w:numFmt w:val="lowerLetter"/>
      <w:lvlText w:val="%2."/>
      <w:lvlJc w:val="left"/>
      <w:pPr>
        <w:ind w:left="1440" w:hanging="360"/>
      </w:pPr>
    </w:lvl>
    <w:lvl w:ilvl="2" w:tplc="C0C85DD6" w:tentative="1">
      <w:start w:val="1"/>
      <w:numFmt w:val="lowerRoman"/>
      <w:lvlText w:val="%3."/>
      <w:lvlJc w:val="right"/>
      <w:pPr>
        <w:ind w:left="2160" w:hanging="180"/>
      </w:pPr>
    </w:lvl>
    <w:lvl w:ilvl="3" w:tplc="35F090F6" w:tentative="1">
      <w:start w:val="1"/>
      <w:numFmt w:val="decimal"/>
      <w:lvlText w:val="%4."/>
      <w:lvlJc w:val="left"/>
      <w:pPr>
        <w:ind w:left="2880" w:hanging="360"/>
      </w:pPr>
    </w:lvl>
    <w:lvl w:ilvl="4" w:tplc="A162A60A" w:tentative="1">
      <w:start w:val="1"/>
      <w:numFmt w:val="lowerLetter"/>
      <w:lvlText w:val="%5."/>
      <w:lvlJc w:val="left"/>
      <w:pPr>
        <w:ind w:left="3600" w:hanging="360"/>
      </w:pPr>
    </w:lvl>
    <w:lvl w:ilvl="5" w:tplc="6A281CAC" w:tentative="1">
      <w:start w:val="1"/>
      <w:numFmt w:val="lowerRoman"/>
      <w:lvlText w:val="%6."/>
      <w:lvlJc w:val="right"/>
      <w:pPr>
        <w:ind w:left="4320" w:hanging="180"/>
      </w:pPr>
    </w:lvl>
    <w:lvl w:ilvl="6" w:tplc="76BEC706" w:tentative="1">
      <w:start w:val="1"/>
      <w:numFmt w:val="decimal"/>
      <w:lvlText w:val="%7."/>
      <w:lvlJc w:val="left"/>
      <w:pPr>
        <w:ind w:left="5040" w:hanging="360"/>
      </w:pPr>
    </w:lvl>
    <w:lvl w:ilvl="7" w:tplc="E9F02E24" w:tentative="1">
      <w:start w:val="1"/>
      <w:numFmt w:val="lowerLetter"/>
      <w:lvlText w:val="%8."/>
      <w:lvlJc w:val="left"/>
      <w:pPr>
        <w:ind w:left="5760" w:hanging="360"/>
      </w:pPr>
    </w:lvl>
    <w:lvl w:ilvl="8" w:tplc="9DF667F8" w:tentative="1">
      <w:start w:val="1"/>
      <w:numFmt w:val="lowerRoman"/>
      <w:lvlText w:val="%9."/>
      <w:lvlJc w:val="right"/>
      <w:pPr>
        <w:ind w:left="6480" w:hanging="180"/>
      </w:pPr>
    </w:lvl>
  </w:abstractNum>
  <w:abstractNum w:abstractNumId="32" w15:restartNumberingAfterBreak="0">
    <w:nsid w:val="33102CB7"/>
    <w:multiLevelType w:val="hybridMultilevel"/>
    <w:tmpl w:val="A1F47F72"/>
    <w:lvl w:ilvl="0" w:tplc="2A6E2228">
      <w:start w:val="1"/>
      <w:numFmt w:val="lowerRoman"/>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3312E40"/>
    <w:multiLevelType w:val="multilevel"/>
    <w:tmpl w:val="FE92E956"/>
    <w:lvl w:ilvl="0">
      <w:start w:val="1092"/>
      <w:numFmt w:val="decimal"/>
      <w:lvlText w:val="%1"/>
      <w:lvlJc w:val="left"/>
      <w:pPr>
        <w:tabs>
          <w:tab w:val="num" w:pos="1185"/>
        </w:tabs>
        <w:ind w:left="1185" w:hanging="1185"/>
      </w:pPr>
      <w:rPr>
        <w:rFonts w:hint="default"/>
        <w:b/>
      </w:rPr>
    </w:lvl>
    <w:lvl w:ilvl="1">
      <w:start w:val="4"/>
      <w:numFmt w:val="decimal"/>
      <w:lvlText w:val="%1.%2"/>
      <w:lvlJc w:val="left"/>
      <w:pPr>
        <w:tabs>
          <w:tab w:val="num" w:pos="1185"/>
        </w:tabs>
        <w:ind w:left="1185" w:hanging="1185"/>
      </w:pPr>
      <w:rPr>
        <w:rFonts w:hint="default"/>
        <w:b/>
      </w:rPr>
    </w:lvl>
    <w:lvl w:ilvl="2">
      <w:start w:val="5"/>
      <w:numFmt w:val="decimal"/>
      <w:lvlText w:val="%1.%2.%3"/>
      <w:lvlJc w:val="left"/>
      <w:pPr>
        <w:tabs>
          <w:tab w:val="num" w:pos="1185"/>
        </w:tabs>
        <w:ind w:left="1185" w:hanging="1185"/>
      </w:pPr>
      <w:rPr>
        <w:rFonts w:hint="default"/>
        <w:b/>
      </w:rPr>
    </w:lvl>
    <w:lvl w:ilvl="3">
      <w:start w:val="5"/>
      <w:numFmt w:val="decimal"/>
      <w:lvlText w:val="%1.%2.%3.%4"/>
      <w:lvlJc w:val="left"/>
      <w:pPr>
        <w:tabs>
          <w:tab w:val="num" w:pos="1185"/>
        </w:tabs>
        <w:ind w:left="1185" w:hanging="1185"/>
      </w:pPr>
      <w:rPr>
        <w:rFonts w:hint="default"/>
        <w:b/>
      </w:rPr>
    </w:lvl>
    <w:lvl w:ilvl="4">
      <w:start w:val="2"/>
      <w:numFmt w:val="decimal"/>
      <w:lvlText w:val="%1.%2.%3.%4.%5"/>
      <w:lvlJc w:val="left"/>
      <w:pPr>
        <w:tabs>
          <w:tab w:val="num" w:pos="1185"/>
        </w:tabs>
        <w:ind w:left="1185" w:hanging="1185"/>
      </w:pPr>
      <w:rPr>
        <w:rFonts w:hint="default"/>
        <w:b/>
      </w:rPr>
    </w:lvl>
    <w:lvl w:ilvl="5">
      <w:start w:val="7"/>
      <w:numFmt w:val="decimal"/>
      <w:lvlText w:val="%1.%2.%3.%4.%5.%6"/>
      <w:lvlJc w:val="left"/>
      <w:pPr>
        <w:tabs>
          <w:tab w:val="num" w:pos="1185"/>
        </w:tabs>
        <w:ind w:left="1185" w:hanging="1185"/>
      </w:pPr>
      <w:rPr>
        <w:rFonts w:hint="default"/>
        <w:b/>
      </w:rPr>
    </w:lvl>
    <w:lvl w:ilvl="6">
      <w:start w:val="1"/>
      <w:numFmt w:val="decimal"/>
      <w:lvlText w:val="%1.%2.%3.%4.%5.%6.%7"/>
      <w:lvlJc w:val="left"/>
      <w:pPr>
        <w:tabs>
          <w:tab w:val="num" w:pos="1185"/>
        </w:tabs>
        <w:ind w:left="1185" w:hanging="1185"/>
      </w:pPr>
      <w:rPr>
        <w:rFonts w:hint="default"/>
        <w:b/>
      </w:rPr>
    </w:lvl>
    <w:lvl w:ilvl="7">
      <w:start w:val="1"/>
      <w:numFmt w:val="decimal"/>
      <w:lvlText w:val="%1.%2.%3.%4.%5.%6.%7.%8"/>
      <w:lvlJc w:val="left"/>
      <w:pPr>
        <w:tabs>
          <w:tab w:val="num" w:pos="1185"/>
        </w:tabs>
        <w:ind w:left="1185" w:hanging="1185"/>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4" w15:restartNumberingAfterBreak="0">
    <w:nsid w:val="334C348D"/>
    <w:multiLevelType w:val="hybridMultilevel"/>
    <w:tmpl w:val="B3320980"/>
    <w:lvl w:ilvl="0" w:tplc="C4B26CA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6115C43"/>
    <w:multiLevelType w:val="multilevel"/>
    <w:tmpl w:val="D196177E"/>
    <w:lvl w:ilvl="0">
      <w:start w:val="107"/>
      <w:numFmt w:val="decimal"/>
      <w:lvlText w:val="%1"/>
      <w:lvlJc w:val="left"/>
      <w:pPr>
        <w:ind w:left="111" w:hanging="647"/>
      </w:pPr>
      <w:rPr>
        <w:rFonts w:hint="default"/>
      </w:rPr>
    </w:lvl>
    <w:lvl w:ilvl="1">
      <w:start w:val="13"/>
      <w:numFmt w:val="decimal"/>
      <w:lvlText w:val="%1.%2"/>
      <w:lvlJc w:val="left"/>
      <w:pPr>
        <w:ind w:left="111" w:hanging="647"/>
      </w:pPr>
      <w:rPr>
        <w:rFonts w:ascii="Times New Roman" w:eastAsia="Times New Roman" w:hAnsi="Times New Roman" w:cs="Times New Roman" w:hint="default"/>
        <w:b/>
        <w:bCs/>
        <w:i w:val="0"/>
        <w:iCs w:val="0"/>
        <w:strike/>
        <w:color w:val="1A1718"/>
        <w:spacing w:val="-1"/>
        <w:w w:val="100"/>
        <w:sz w:val="21"/>
        <w:szCs w:val="21"/>
      </w:rPr>
    </w:lvl>
    <w:lvl w:ilvl="2">
      <w:start w:val="1"/>
      <w:numFmt w:val="decimal"/>
      <w:lvlText w:val="%1.%2.%3"/>
      <w:lvlJc w:val="left"/>
      <w:pPr>
        <w:ind w:left="111" w:hanging="792"/>
      </w:pPr>
      <w:rPr>
        <w:rFonts w:ascii="Times New Roman" w:eastAsia="Times New Roman" w:hAnsi="Times New Roman" w:cs="Times New Roman" w:hint="default"/>
        <w:b/>
        <w:bCs/>
        <w:i w:val="0"/>
        <w:iCs w:val="0"/>
        <w:strike/>
        <w:color w:val="1A1718"/>
        <w:spacing w:val="-1"/>
        <w:w w:val="100"/>
        <w:sz w:val="21"/>
        <w:szCs w:val="21"/>
      </w:rPr>
    </w:lvl>
    <w:lvl w:ilvl="3">
      <w:start w:val="1"/>
      <w:numFmt w:val="decimal"/>
      <w:lvlText w:val="%1.%2.%3.%4"/>
      <w:lvlJc w:val="left"/>
      <w:pPr>
        <w:ind w:left="111" w:hanging="956"/>
      </w:pPr>
      <w:rPr>
        <w:rFonts w:ascii="Times New Roman" w:eastAsia="Times New Roman" w:hAnsi="Times New Roman" w:cs="Times New Roman" w:hint="default"/>
        <w:b/>
        <w:bCs/>
        <w:i w:val="0"/>
        <w:iCs w:val="0"/>
        <w:color w:val="1A1718"/>
        <w:spacing w:val="-1"/>
        <w:w w:val="100"/>
        <w:sz w:val="21"/>
        <w:szCs w:val="21"/>
      </w:rPr>
    </w:lvl>
    <w:lvl w:ilvl="4">
      <w:numFmt w:val="bullet"/>
      <w:lvlText w:val="•"/>
      <w:lvlJc w:val="left"/>
      <w:pPr>
        <w:ind w:left="4480" w:hanging="956"/>
      </w:pPr>
      <w:rPr>
        <w:rFonts w:hint="default"/>
      </w:rPr>
    </w:lvl>
    <w:lvl w:ilvl="5">
      <w:numFmt w:val="bullet"/>
      <w:lvlText w:val="•"/>
      <w:lvlJc w:val="left"/>
      <w:pPr>
        <w:ind w:left="5570" w:hanging="956"/>
      </w:pPr>
      <w:rPr>
        <w:rFonts w:hint="default"/>
      </w:rPr>
    </w:lvl>
    <w:lvl w:ilvl="6">
      <w:numFmt w:val="bullet"/>
      <w:lvlText w:val="•"/>
      <w:lvlJc w:val="left"/>
      <w:pPr>
        <w:ind w:left="6660" w:hanging="956"/>
      </w:pPr>
      <w:rPr>
        <w:rFonts w:hint="default"/>
      </w:rPr>
    </w:lvl>
    <w:lvl w:ilvl="7">
      <w:numFmt w:val="bullet"/>
      <w:lvlText w:val="•"/>
      <w:lvlJc w:val="left"/>
      <w:pPr>
        <w:ind w:left="7750" w:hanging="956"/>
      </w:pPr>
      <w:rPr>
        <w:rFonts w:hint="default"/>
      </w:rPr>
    </w:lvl>
    <w:lvl w:ilvl="8">
      <w:numFmt w:val="bullet"/>
      <w:lvlText w:val="•"/>
      <w:lvlJc w:val="left"/>
      <w:pPr>
        <w:ind w:left="8840" w:hanging="956"/>
      </w:pPr>
      <w:rPr>
        <w:rFonts w:hint="default"/>
      </w:rPr>
    </w:lvl>
  </w:abstractNum>
  <w:abstractNum w:abstractNumId="36" w15:restartNumberingAfterBreak="0">
    <w:nsid w:val="36422FCA"/>
    <w:multiLevelType w:val="multilevel"/>
    <w:tmpl w:val="4EFA37E2"/>
    <w:lvl w:ilvl="0">
      <w:start w:val="1"/>
      <w:numFmt w:val="decimal"/>
      <w:lvlText w:val="%1.0"/>
      <w:lvlJc w:val="left"/>
      <w:pPr>
        <w:ind w:left="450" w:hanging="450"/>
      </w:pPr>
      <w:rPr>
        <w:rFonts w:hint="default"/>
        <w:b/>
      </w:rPr>
    </w:lvl>
    <w:lvl w:ilvl="1">
      <w:start w:val="1"/>
      <w:numFmt w:val="decimal"/>
      <w:lvlText w:val="%1.%2"/>
      <w:lvlJc w:val="left"/>
      <w:pPr>
        <w:ind w:left="1170" w:hanging="45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7" w15:restartNumberingAfterBreak="0">
    <w:nsid w:val="368B2FEA"/>
    <w:multiLevelType w:val="multilevel"/>
    <w:tmpl w:val="C08E8F1E"/>
    <w:lvl w:ilvl="0">
      <w:start w:val="1"/>
      <w:numFmt w:val="decimal"/>
      <w:lvlText w:val="%1.0"/>
      <w:lvlJc w:val="left"/>
      <w:pPr>
        <w:ind w:left="405" w:hanging="405"/>
      </w:pPr>
      <w:rPr>
        <w:rFonts w:hint="default"/>
        <w:b/>
      </w:rPr>
    </w:lvl>
    <w:lvl w:ilvl="1">
      <w:start w:val="1"/>
      <w:numFmt w:val="decimal"/>
      <w:lvlText w:val="%1.%2"/>
      <w:lvlJc w:val="left"/>
      <w:pPr>
        <w:ind w:left="1125" w:hanging="405"/>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38" w15:restartNumberingAfterBreak="0">
    <w:nsid w:val="45213AF1"/>
    <w:multiLevelType w:val="hybridMultilevel"/>
    <w:tmpl w:val="CE1ED3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6AF6924"/>
    <w:multiLevelType w:val="multilevel"/>
    <w:tmpl w:val="A0602172"/>
    <w:lvl w:ilvl="0">
      <w:start w:val="109"/>
      <w:numFmt w:val="decimal"/>
      <w:lvlText w:val="%1"/>
      <w:lvlJc w:val="left"/>
      <w:pPr>
        <w:ind w:left="840" w:hanging="840"/>
      </w:pPr>
      <w:rPr>
        <w:rFonts w:hint="default"/>
        <w:b/>
      </w:rPr>
    </w:lvl>
    <w:lvl w:ilvl="1">
      <w:start w:val="15"/>
      <w:numFmt w:val="decimal"/>
      <w:lvlText w:val="%1.%2"/>
      <w:lvlJc w:val="left"/>
      <w:pPr>
        <w:ind w:left="840" w:hanging="840"/>
      </w:pPr>
      <w:rPr>
        <w:rFonts w:hint="default"/>
        <w:b/>
      </w:rPr>
    </w:lvl>
    <w:lvl w:ilvl="2">
      <w:start w:val="1"/>
      <w:numFmt w:val="decimal"/>
      <w:lvlText w:val="%1.%2.%3"/>
      <w:lvlJc w:val="left"/>
      <w:pPr>
        <w:ind w:left="840" w:hanging="840"/>
      </w:pPr>
      <w:rPr>
        <w:rFonts w:hint="default"/>
        <w:b/>
      </w:rPr>
    </w:lvl>
    <w:lvl w:ilvl="3">
      <w:start w:val="1"/>
      <w:numFmt w:val="decimal"/>
      <w:lvlText w:val="%1.%2.%3.%4"/>
      <w:lvlJc w:val="left"/>
      <w:pPr>
        <w:ind w:left="840" w:hanging="84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0" w15:restartNumberingAfterBreak="0">
    <w:nsid w:val="48732A25"/>
    <w:multiLevelType w:val="hybridMultilevel"/>
    <w:tmpl w:val="508EB44C"/>
    <w:lvl w:ilvl="0" w:tplc="44606268">
      <w:start w:val="1"/>
      <w:numFmt w:val="lowerLetter"/>
      <w:lvlText w:val="(%1)"/>
      <w:lvlJc w:val="left"/>
      <w:pPr>
        <w:ind w:left="810" w:hanging="360"/>
      </w:pPr>
      <w:rPr>
        <w:rFonts w:ascii="Arial" w:eastAsia="Calibri" w:hAnsi="Arial" w:cs="Arial"/>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1" w15:restartNumberingAfterBreak="0">
    <w:nsid w:val="4E775F0B"/>
    <w:multiLevelType w:val="hybridMultilevel"/>
    <w:tmpl w:val="ABC05DF0"/>
    <w:lvl w:ilvl="0" w:tplc="04090017">
      <w:start w:val="9"/>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59D63F07"/>
    <w:multiLevelType w:val="hybridMultilevel"/>
    <w:tmpl w:val="3766D062"/>
    <w:lvl w:ilvl="0" w:tplc="7624E072">
      <w:start w:val="1"/>
      <w:numFmt w:val="lowerLetter"/>
      <w:lvlText w:val="(%1)"/>
      <w:lvlJc w:val="left"/>
      <w:pPr>
        <w:tabs>
          <w:tab w:val="num" w:pos="1095"/>
        </w:tabs>
        <w:ind w:left="1095" w:hanging="3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15:restartNumberingAfterBreak="0">
    <w:nsid w:val="5B4C2FB3"/>
    <w:multiLevelType w:val="hybridMultilevel"/>
    <w:tmpl w:val="4C720D60"/>
    <w:lvl w:ilvl="0" w:tplc="7FE60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BB32148"/>
    <w:multiLevelType w:val="hybridMultilevel"/>
    <w:tmpl w:val="BAE6B8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D5433B2"/>
    <w:multiLevelType w:val="multilevel"/>
    <w:tmpl w:val="E022F5DA"/>
    <w:lvl w:ilvl="0">
      <w:start w:val="901"/>
      <w:numFmt w:val="decimal"/>
      <w:lvlText w:val="%1"/>
      <w:lvlJc w:val="left"/>
      <w:pPr>
        <w:tabs>
          <w:tab w:val="num" w:pos="405"/>
        </w:tabs>
        <w:ind w:left="405" w:hanging="405"/>
      </w:pPr>
      <w:rPr>
        <w:rFonts w:hint="default"/>
        <w:b/>
      </w:rPr>
    </w:lvl>
    <w:lvl w:ilvl="1">
      <w:start w:val="5"/>
      <w:numFmt w:val="decimal"/>
      <w:lvlText w:val="%1.%2"/>
      <w:lvlJc w:val="left"/>
      <w:pPr>
        <w:tabs>
          <w:tab w:val="num" w:pos="405"/>
        </w:tabs>
        <w:ind w:left="405" w:hanging="405"/>
      </w:pPr>
      <w:rPr>
        <w:rFonts w:hint="default"/>
        <w:b/>
      </w:rPr>
    </w:lvl>
    <w:lvl w:ilvl="2">
      <w:start w:val="1"/>
      <w:numFmt w:val="decimal"/>
      <w:lvlText w:val="%1.%2.%3"/>
      <w:lvlJc w:val="left"/>
      <w:pPr>
        <w:tabs>
          <w:tab w:val="num" w:pos="405"/>
        </w:tabs>
        <w:ind w:left="405" w:hanging="405"/>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46" w15:restartNumberingAfterBreak="0">
    <w:nsid w:val="5DFE166A"/>
    <w:multiLevelType w:val="multilevel"/>
    <w:tmpl w:val="8BB2C312"/>
    <w:styleLink w:val="CurrentList1"/>
    <w:lvl w:ilvl="0">
      <w:start w:val="107"/>
      <w:numFmt w:val="decimal"/>
      <w:lvlText w:val="%1"/>
      <w:lvlJc w:val="left"/>
      <w:pPr>
        <w:ind w:left="111" w:hanging="647"/>
      </w:pPr>
      <w:rPr>
        <w:rFonts w:hint="default"/>
      </w:rPr>
    </w:lvl>
    <w:lvl w:ilvl="1">
      <w:start w:val="13"/>
      <w:numFmt w:val="decimal"/>
      <w:lvlText w:val="%1.%2"/>
      <w:lvlJc w:val="left"/>
      <w:pPr>
        <w:ind w:left="111" w:hanging="647"/>
      </w:pPr>
      <w:rPr>
        <w:rFonts w:ascii="Times New Roman" w:eastAsia="Times New Roman" w:hAnsi="Times New Roman" w:cs="Times New Roman" w:hint="default"/>
        <w:b/>
        <w:bCs/>
        <w:i w:val="0"/>
        <w:iCs w:val="0"/>
        <w:color w:val="1A1718"/>
        <w:spacing w:val="-1"/>
        <w:w w:val="100"/>
        <w:sz w:val="21"/>
        <w:szCs w:val="21"/>
      </w:rPr>
    </w:lvl>
    <w:lvl w:ilvl="2">
      <w:start w:val="1"/>
      <w:numFmt w:val="decimal"/>
      <w:lvlText w:val="%1.%2.%3"/>
      <w:lvlJc w:val="left"/>
      <w:pPr>
        <w:ind w:left="111" w:hanging="792"/>
      </w:pPr>
      <w:rPr>
        <w:rFonts w:ascii="Times New Roman" w:eastAsia="Times New Roman" w:hAnsi="Times New Roman" w:cs="Times New Roman" w:hint="default"/>
        <w:b/>
        <w:bCs/>
        <w:i w:val="0"/>
        <w:iCs w:val="0"/>
        <w:color w:val="1A1718"/>
        <w:spacing w:val="-1"/>
        <w:w w:val="100"/>
        <w:sz w:val="21"/>
        <w:szCs w:val="21"/>
      </w:rPr>
    </w:lvl>
    <w:lvl w:ilvl="3">
      <w:start w:val="1"/>
      <w:numFmt w:val="decimal"/>
      <w:lvlText w:val="%1.%2.%3.%4"/>
      <w:lvlJc w:val="left"/>
      <w:pPr>
        <w:ind w:left="111" w:hanging="956"/>
      </w:pPr>
      <w:rPr>
        <w:rFonts w:ascii="Times New Roman" w:eastAsia="Times New Roman" w:hAnsi="Times New Roman" w:cs="Times New Roman" w:hint="default"/>
        <w:b/>
        <w:bCs/>
        <w:i w:val="0"/>
        <w:iCs w:val="0"/>
        <w:color w:val="1A1718"/>
        <w:spacing w:val="-1"/>
        <w:w w:val="100"/>
        <w:sz w:val="21"/>
        <w:szCs w:val="21"/>
      </w:rPr>
    </w:lvl>
    <w:lvl w:ilvl="4">
      <w:numFmt w:val="bullet"/>
      <w:lvlText w:val="•"/>
      <w:lvlJc w:val="left"/>
      <w:pPr>
        <w:ind w:left="4480" w:hanging="956"/>
      </w:pPr>
      <w:rPr>
        <w:rFonts w:hint="default"/>
      </w:rPr>
    </w:lvl>
    <w:lvl w:ilvl="5">
      <w:numFmt w:val="bullet"/>
      <w:lvlText w:val="•"/>
      <w:lvlJc w:val="left"/>
      <w:pPr>
        <w:ind w:left="5570" w:hanging="956"/>
      </w:pPr>
      <w:rPr>
        <w:rFonts w:hint="default"/>
      </w:rPr>
    </w:lvl>
    <w:lvl w:ilvl="6">
      <w:numFmt w:val="bullet"/>
      <w:lvlText w:val="•"/>
      <w:lvlJc w:val="left"/>
      <w:pPr>
        <w:ind w:left="6660" w:hanging="956"/>
      </w:pPr>
      <w:rPr>
        <w:rFonts w:hint="default"/>
      </w:rPr>
    </w:lvl>
    <w:lvl w:ilvl="7">
      <w:numFmt w:val="bullet"/>
      <w:lvlText w:val="•"/>
      <w:lvlJc w:val="left"/>
      <w:pPr>
        <w:ind w:left="7750" w:hanging="956"/>
      </w:pPr>
      <w:rPr>
        <w:rFonts w:hint="default"/>
      </w:rPr>
    </w:lvl>
    <w:lvl w:ilvl="8">
      <w:numFmt w:val="bullet"/>
      <w:lvlText w:val="•"/>
      <w:lvlJc w:val="left"/>
      <w:pPr>
        <w:ind w:left="8840" w:hanging="956"/>
      </w:pPr>
      <w:rPr>
        <w:rFonts w:hint="default"/>
      </w:rPr>
    </w:lvl>
  </w:abstractNum>
  <w:abstractNum w:abstractNumId="47" w15:restartNumberingAfterBreak="0">
    <w:nsid w:val="60BE3349"/>
    <w:multiLevelType w:val="hybridMultilevel"/>
    <w:tmpl w:val="7C10DFA0"/>
    <w:lvl w:ilvl="0" w:tplc="04090017">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0E5727C"/>
    <w:multiLevelType w:val="multilevel"/>
    <w:tmpl w:val="8690E31A"/>
    <w:lvl w:ilvl="0">
      <w:start w:val="1059"/>
      <w:numFmt w:val="decimal"/>
      <w:lvlText w:val="%1"/>
      <w:lvlJc w:val="left"/>
      <w:pPr>
        <w:tabs>
          <w:tab w:val="num" w:pos="900"/>
        </w:tabs>
        <w:ind w:left="900" w:hanging="900"/>
      </w:pPr>
      <w:rPr>
        <w:rFonts w:hint="default"/>
        <w:b/>
      </w:rPr>
    </w:lvl>
    <w:lvl w:ilvl="1">
      <w:start w:val="50"/>
      <w:numFmt w:val="decimal"/>
      <w:lvlText w:val="%1.%2"/>
      <w:lvlJc w:val="left"/>
      <w:pPr>
        <w:tabs>
          <w:tab w:val="num" w:pos="900"/>
        </w:tabs>
        <w:ind w:left="900" w:hanging="900"/>
      </w:pPr>
      <w:rPr>
        <w:rFonts w:hint="default"/>
        <w:b/>
      </w:rPr>
    </w:lvl>
    <w:lvl w:ilvl="2">
      <w:start w:val="2"/>
      <w:numFmt w:val="decimal"/>
      <w:lvlText w:val="%1.%2.%3"/>
      <w:lvlJc w:val="left"/>
      <w:pPr>
        <w:tabs>
          <w:tab w:val="num" w:pos="900"/>
        </w:tabs>
        <w:ind w:left="900" w:hanging="900"/>
      </w:pPr>
      <w:rPr>
        <w:rFonts w:hint="default"/>
        <w:b/>
      </w:rPr>
    </w:lvl>
    <w:lvl w:ilvl="3">
      <w:start w:val="1"/>
      <w:numFmt w:val="decimal"/>
      <w:lvlText w:val="%1.%2.%3.%4"/>
      <w:lvlJc w:val="left"/>
      <w:pPr>
        <w:tabs>
          <w:tab w:val="num" w:pos="900"/>
        </w:tabs>
        <w:ind w:left="900" w:hanging="900"/>
      </w:pPr>
      <w:rPr>
        <w:rFonts w:hint="default"/>
        <w:b/>
      </w:rPr>
    </w:lvl>
    <w:lvl w:ilvl="4">
      <w:start w:val="1"/>
      <w:numFmt w:val="decimal"/>
      <w:lvlText w:val="%1.%2.%3.%4.%5"/>
      <w:lvlJc w:val="left"/>
      <w:pPr>
        <w:tabs>
          <w:tab w:val="num" w:pos="900"/>
        </w:tabs>
        <w:ind w:left="900" w:hanging="90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49" w15:restartNumberingAfterBreak="0">
    <w:nsid w:val="64A01504"/>
    <w:multiLevelType w:val="hybridMultilevel"/>
    <w:tmpl w:val="326828F2"/>
    <w:lvl w:ilvl="0" w:tplc="C398167E">
      <w:start w:val="1"/>
      <w:numFmt w:val="lowerLetter"/>
      <w:lvlText w:val="(%1)"/>
      <w:lvlJc w:val="left"/>
      <w:pPr>
        <w:ind w:left="1170" w:hanging="4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64C701F3"/>
    <w:multiLevelType w:val="hybridMultilevel"/>
    <w:tmpl w:val="83D6473C"/>
    <w:lvl w:ilvl="0" w:tplc="E842E4A0">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1" w15:restartNumberingAfterBreak="0">
    <w:nsid w:val="654F6148"/>
    <w:multiLevelType w:val="hybridMultilevel"/>
    <w:tmpl w:val="834677D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66824B3D"/>
    <w:multiLevelType w:val="hybridMultilevel"/>
    <w:tmpl w:val="774AD280"/>
    <w:lvl w:ilvl="0" w:tplc="149E49A4">
      <w:start w:val="1"/>
      <w:numFmt w:val="lowerLetter"/>
      <w:lvlText w:val="(%1)"/>
      <w:lvlJc w:val="left"/>
      <w:pPr>
        <w:tabs>
          <w:tab w:val="num" w:pos="720"/>
        </w:tabs>
        <w:ind w:left="720" w:hanging="360"/>
      </w:pPr>
      <w:rPr>
        <w:rFonts w:hint="default"/>
      </w:rPr>
    </w:lvl>
    <w:lvl w:ilvl="1" w:tplc="A7A03C12" w:tentative="1">
      <w:start w:val="1"/>
      <w:numFmt w:val="lowerLetter"/>
      <w:lvlText w:val="%2."/>
      <w:lvlJc w:val="left"/>
      <w:pPr>
        <w:tabs>
          <w:tab w:val="num" w:pos="1440"/>
        </w:tabs>
        <w:ind w:left="1440" w:hanging="360"/>
      </w:pPr>
    </w:lvl>
    <w:lvl w:ilvl="2" w:tplc="F60A966E" w:tentative="1">
      <w:start w:val="1"/>
      <w:numFmt w:val="lowerRoman"/>
      <w:lvlText w:val="%3."/>
      <w:lvlJc w:val="right"/>
      <w:pPr>
        <w:tabs>
          <w:tab w:val="num" w:pos="2160"/>
        </w:tabs>
        <w:ind w:left="2160" w:hanging="180"/>
      </w:pPr>
    </w:lvl>
    <w:lvl w:ilvl="3" w:tplc="7C14B2B4" w:tentative="1">
      <w:start w:val="1"/>
      <w:numFmt w:val="decimal"/>
      <w:lvlText w:val="%4."/>
      <w:lvlJc w:val="left"/>
      <w:pPr>
        <w:tabs>
          <w:tab w:val="num" w:pos="2880"/>
        </w:tabs>
        <w:ind w:left="2880" w:hanging="360"/>
      </w:pPr>
    </w:lvl>
    <w:lvl w:ilvl="4" w:tplc="434411C2" w:tentative="1">
      <w:start w:val="1"/>
      <w:numFmt w:val="lowerLetter"/>
      <w:lvlText w:val="%5."/>
      <w:lvlJc w:val="left"/>
      <w:pPr>
        <w:tabs>
          <w:tab w:val="num" w:pos="3600"/>
        </w:tabs>
        <w:ind w:left="3600" w:hanging="360"/>
      </w:pPr>
    </w:lvl>
    <w:lvl w:ilvl="5" w:tplc="99EA1F38" w:tentative="1">
      <w:start w:val="1"/>
      <w:numFmt w:val="lowerRoman"/>
      <w:lvlText w:val="%6."/>
      <w:lvlJc w:val="right"/>
      <w:pPr>
        <w:tabs>
          <w:tab w:val="num" w:pos="4320"/>
        </w:tabs>
        <w:ind w:left="4320" w:hanging="180"/>
      </w:pPr>
    </w:lvl>
    <w:lvl w:ilvl="6" w:tplc="F08A74C8" w:tentative="1">
      <w:start w:val="1"/>
      <w:numFmt w:val="decimal"/>
      <w:lvlText w:val="%7."/>
      <w:lvlJc w:val="left"/>
      <w:pPr>
        <w:tabs>
          <w:tab w:val="num" w:pos="5040"/>
        </w:tabs>
        <w:ind w:left="5040" w:hanging="360"/>
      </w:pPr>
    </w:lvl>
    <w:lvl w:ilvl="7" w:tplc="816ECF60" w:tentative="1">
      <w:start w:val="1"/>
      <w:numFmt w:val="lowerLetter"/>
      <w:lvlText w:val="%8."/>
      <w:lvlJc w:val="left"/>
      <w:pPr>
        <w:tabs>
          <w:tab w:val="num" w:pos="5760"/>
        </w:tabs>
        <w:ind w:left="5760" w:hanging="360"/>
      </w:pPr>
    </w:lvl>
    <w:lvl w:ilvl="8" w:tplc="1E10CE74" w:tentative="1">
      <w:start w:val="1"/>
      <w:numFmt w:val="lowerRoman"/>
      <w:lvlText w:val="%9."/>
      <w:lvlJc w:val="right"/>
      <w:pPr>
        <w:tabs>
          <w:tab w:val="num" w:pos="6480"/>
        </w:tabs>
        <w:ind w:left="6480" w:hanging="180"/>
      </w:pPr>
    </w:lvl>
  </w:abstractNum>
  <w:abstractNum w:abstractNumId="53" w15:restartNumberingAfterBreak="0">
    <w:nsid w:val="67A31920"/>
    <w:multiLevelType w:val="hybridMultilevel"/>
    <w:tmpl w:val="7E306EDC"/>
    <w:lvl w:ilvl="0" w:tplc="41FE05D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4" w15:restartNumberingAfterBreak="0">
    <w:nsid w:val="6AA453D9"/>
    <w:multiLevelType w:val="multilevel"/>
    <w:tmpl w:val="C71C1318"/>
    <w:lvl w:ilvl="0">
      <w:start w:val="109"/>
      <w:numFmt w:val="decimal"/>
      <w:lvlText w:val="%1"/>
      <w:lvlJc w:val="left"/>
      <w:pPr>
        <w:ind w:left="840" w:hanging="840"/>
      </w:pPr>
      <w:rPr>
        <w:rFonts w:hint="default"/>
        <w:b/>
      </w:rPr>
    </w:lvl>
    <w:lvl w:ilvl="1">
      <w:start w:val="16"/>
      <w:numFmt w:val="decimal"/>
      <w:lvlText w:val="%1.%2"/>
      <w:lvlJc w:val="left"/>
      <w:pPr>
        <w:ind w:left="840" w:hanging="840"/>
      </w:pPr>
      <w:rPr>
        <w:rFonts w:hint="default"/>
        <w:b/>
      </w:rPr>
    </w:lvl>
    <w:lvl w:ilvl="2">
      <w:start w:val="1"/>
      <w:numFmt w:val="decimal"/>
      <w:lvlText w:val="%1.%2.%3"/>
      <w:lvlJc w:val="left"/>
      <w:pPr>
        <w:ind w:left="840" w:hanging="840"/>
      </w:pPr>
      <w:rPr>
        <w:rFonts w:hint="default"/>
        <w:b/>
      </w:rPr>
    </w:lvl>
    <w:lvl w:ilvl="3">
      <w:start w:val="1"/>
      <w:numFmt w:val="decimal"/>
      <w:lvlText w:val="%1.%2.%3.%4"/>
      <w:lvlJc w:val="left"/>
      <w:pPr>
        <w:ind w:left="840" w:hanging="84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5" w15:restartNumberingAfterBreak="0">
    <w:nsid w:val="6C082DDF"/>
    <w:multiLevelType w:val="hybridMultilevel"/>
    <w:tmpl w:val="7C7E7986"/>
    <w:lvl w:ilvl="0" w:tplc="43B276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C653245"/>
    <w:multiLevelType w:val="multilevel"/>
    <w:tmpl w:val="C8BED4FE"/>
    <w:lvl w:ilvl="0">
      <w:start w:val="105"/>
      <w:numFmt w:val="decimal"/>
      <w:lvlText w:val="%1"/>
      <w:lvlJc w:val="left"/>
      <w:pPr>
        <w:tabs>
          <w:tab w:val="num" w:pos="855"/>
        </w:tabs>
        <w:ind w:left="855" w:hanging="855"/>
      </w:pPr>
      <w:rPr>
        <w:rFonts w:hint="default"/>
        <w:b/>
      </w:rPr>
    </w:lvl>
    <w:lvl w:ilvl="1">
      <w:start w:val="18"/>
      <w:numFmt w:val="decimal"/>
      <w:lvlText w:val="%1.%2"/>
      <w:lvlJc w:val="left"/>
      <w:pPr>
        <w:tabs>
          <w:tab w:val="num" w:pos="855"/>
        </w:tabs>
        <w:ind w:left="855" w:hanging="855"/>
      </w:pPr>
      <w:rPr>
        <w:rFonts w:hint="default"/>
        <w:b/>
      </w:rPr>
    </w:lvl>
    <w:lvl w:ilvl="2">
      <w:start w:val="4"/>
      <w:numFmt w:val="decimal"/>
      <w:lvlText w:val="%1.%2.%3"/>
      <w:lvlJc w:val="left"/>
      <w:pPr>
        <w:tabs>
          <w:tab w:val="num" w:pos="855"/>
        </w:tabs>
        <w:ind w:left="855" w:hanging="855"/>
      </w:pPr>
      <w:rPr>
        <w:rFonts w:hint="default"/>
        <w:b/>
      </w:rPr>
    </w:lvl>
    <w:lvl w:ilvl="3">
      <w:start w:val="5"/>
      <w:numFmt w:val="decimal"/>
      <w:lvlText w:val="%1.%2.%3.%4"/>
      <w:lvlJc w:val="left"/>
      <w:pPr>
        <w:tabs>
          <w:tab w:val="num" w:pos="855"/>
        </w:tabs>
        <w:ind w:left="855" w:hanging="855"/>
      </w:pPr>
      <w:rPr>
        <w:rFonts w:hint="default"/>
        <w:b/>
      </w:rPr>
    </w:lvl>
    <w:lvl w:ilvl="4">
      <w:start w:val="1"/>
      <w:numFmt w:val="decimal"/>
      <w:lvlText w:val="%1.%2.%3.%4.%5"/>
      <w:lvlJc w:val="left"/>
      <w:pPr>
        <w:tabs>
          <w:tab w:val="num" w:pos="855"/>
        </w:tabs>
        <w:ind w:left="855" w:hanging="855"/>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57" w15:restartNumberingAfterBreak="0">
    <w:nsid w:val="6CD275DB"/>
    <w:multiLevelType w:val="multilevel"/>
    <w:tmpl w:val="6B7CCB08"/>
    <w:lvl w:ilvl="0">
      <w:start w:val="409"/>
      <w:numFmt w:val="decimal"/>
      <w:lvlText w:val="%1"/>
      <w:lvlJc w:val="left"/>
      <w:pPr>
        <w:tabs>
          <w:tab w:val="num" w:pos="495"/>
        </w:tabs>
        <w:ind w:left="495" w:hanging="495"/>
      </w:pPr>
      <w:rPr>
        <w:rFonts w:hint="default"/>
        <w:b/>
      </w:rPr>
    </w:lvl>
    <w:lvl w:ilvl="1">
      <w:start w:val="6"/>
      <w:numFmt w:val="decimal"/>
      <w:lvlText w:val="%1.%2"/>
      <w:lvlJc w:val="left"/>
      <w:pPr>
        <w:tabs>
          <w:tab w:val="num" w:pos="495"/>
        </w:tabs>
        <w:ind w:left="495" w:hanging="495"/>
      </w:pPr>
      <w:rPr>
        <w:rFonts w:hint="default"/>
        <w:b/>
      </w:rPr>
    </w:lvl>
    <w:lvl w:ilvl="2">
      <w:start w:val="1"/>
      <w:numFmt w:val="decimal"/>
      <w:lvlText w:val="%1.%2.%3"/>
      <w:lvlJc w:val="left"/>
      <w:pPr>
        <w:tabs>
          <w:tab w:val="num" w:pos="495"/>
        </w:tabs>
        <w:ind w:left="495" w:hanging="495"/>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58" w15:restartNumberingAfterBreak="0">
    <w:nsid w:val="6E91014F"/>
    <w:multiLevelType w:val="hybridMultilevel"/>
    <w:tmpl w:val="ABA2FDC6"/>
    <w:lvl w:ilvl="0" w:tplc="4E8E1960">
      <w:start w:val="1"/>
      <w:numFmt w:val="lowerLetter"/>
      <w:lvlText w:val="(%1)"/>
      <w:lvlJc w:val="left"/>
      <w:pPr>
        <w:tabs>
          <w:tab w:val="num" w:pos="720"/>
        </w:tabs>
        <w:ind w:left="720" w:hanging="360"/>
      </w:pPr>
      <w:rPr>
        <w:rFonts w:hint="default"/>
      </w:rPr>
    </w:lvl>
    <w:lvl w:ilvl="1" w:tplc="F73C52BE" w:tentative="1">
      <w:start w:val="1"/>
      <w:numFmt w:val="lowerLetter"/>
      <w:lvlText w:val="%2."/>
      <w:lvlJc w:val="left"/>
      <w:pPr>
        <w:tabs>
          <w:tab w:val="num" w:pos="1440"/>
        </w:tabs>
        <w:ind w:left="1440" w:hanging="360"/>
      </w:pPr>
    </w:lvl>
    <w:lvl w:ilvl="2" w:tplc="A5E608F8" w:tentative="1">
      <w:start w:val="1"/>
      <w:numFmt w:val="lowerRoman"/>
      <w:lvlText w:val="%3."/>
      <w:lvlJc w:val="right"/>
      <w:pPr>
        <w:tabs>
          <w:tab w:val="num" w:pos="2160"/>
        </w:tabs>
        <w:ind w:left="2160" w:hanging="180"/>
      </w:pPr>
    </w:lvl>
    <w:lvl w:ilvl="3" w:tplc="4B6E09AC" w:tentative="1">
      <w:start w:val="1"/>
      <w:numFmt w:val="decimal"/>
      <w:lvlText w:val="%4."/>
      <w:lvlJc w:val="left"/>
      <w:pPr>
        <w:tabs>
          <w:tab w:val="num" w:pos="2880"/>
        </w:tabs>
        <w:ind w:left="2880" w:hanging="360"/>
      </w:pPr>
    </w:lvl>
    <w:lvl w:ilvl="4" w:tplc="7AE66468" w:tentative="1">
      <w:start w:val="1"/>
      <w:numFmt w:val="lowerLetter"/>
      <w:lvlText w:val="%5."/>
      <w:lvlJc w:val="left"/>
      <w:pPr>
        <w:tabs>
          <w:tab w:val="num" w:pos="3600"/>
        </w:tabs>
        <w:ind w:left="3600" w:hanging="360"/>
      </w:pPr>
    </w:lvl>
    <w:lvl w:ilvl="5" w:tplc="42007F7A" w:tentative="1">
      <w:start w:val="1"/>
      <w:numFmt w:val="lowerRoman"/>
      <w:lvlText w:val="%6."/>
      <w:lvlJc w:val="right"/>
      <w:pPr>
        <w:tabs>
          <w:tab w:val="num" w:pos="4320"/>
        </w:tabs>
        <w:ind w:left="4320" w:hanging="180"/>
      </w:pPr>
    </w:lvl>
    <w:lvl w:ilvl="6" w:tplc="FA124AF4" w:tentative="1">
      <w:start w:val="1"/>
      <w:numFmt w:val="decimal"/>
      <w:lvlText w:val="%7."/>
      <w:lvlJc w:val="left"/>
      <w:pPr>
        <w:tabs>
          <w:tab w:val="num" w:pos="5040"/>
        </w:tabs>
        <w:ind w:left="5040" w:hanging="360"/>
      </w:pPr>
    </w:lvl>
    <w:lvl w:ilvl="7" w:tplc="F544D59E" w:tentative="1">
      <w:start w:val="1"/>
      <w:numFmt w:val="lowerLetter"/>
      <w:lvlText w:val="%8."/>
      <w:lvlJc w:val="left"/>
      <w:pPr>
        <w:tabs>
          <w:tab w:val="num" w:pos="5760"/>
        </w:tabs>
        <w:ind w:left="5760" w:hanging="360"/>
      </w:pPr>
    </w:lvl>
    <w:lvl w:ilvl="8" w:tplc="92A07E90" w:tentative="1">
      <w:start w:val="1"/>
      <w:numFmt w:val="lowerRoman"/>
      <w:lvlText w:val="%9."/>
      <w:lvlJc w:val="right"/>
      <w:pPr>
        <w:tabs>
          <w:tab w:val="num" w:pos="6480"/>
        </w:tabs>
        <w:ind w:left="6480" w:hanging="180"/>
      </w:pPr>
    </w:lvl>
  </w:abstractNum>
  <w:abstractNum w:abstractNumId="59" w15:restartNumberingAfterBreak="0">
    <w:nsid w:val="72B4238C"/>
    <w:multiLevelType w:val="multilevel"/>
    <w:tmpl w:val="B616E310"/>
    <w:lvl w:ilvl="0">
      <w:start w:val="105"/>
      <w:numFmt w:val="decimal"/>
      <w:lvlText w:val="%1"/>
      <w:lvlJc w:val="left"/>
      <w:pPr>
        <w:tabs>
          <w:tab w:val="num" w:pos="855"/>
        </w:tabs>
        <w:ind w:left="855" w:hanging="855"/>
      </w:pPr>
      <w:rPr>
        <w:rFonts w:hint="default"/>
        <w:b/>
      </w:rPr>
    </w:lvl>
    <w:lvl w:ilvl="1">
      <w:start w:val="18"/>
      <w:numFmt w:val="decimal"/>
      <w:lvlText w:val="%1.%2"/>
      <w:lvlJc w:val="left"/>
      <w:pPr>
        <w:tabs>
          <w:tab w:val="num" w:pos="855"/>
        </w:tabs>
        <w:ind w:left="855" w:hanging="855"/>
      </w:pPr>
      <w:rPr>
        <w:rFonts w:hint="default"/>
        <w:b/>
      </w:rPr>
    </w:lvl>
    <w:lvl w:ilvl="2">
      <w:start w:val="4"/>
      <w:numFmt w:val="decimal"/>
      <w:lvlText w:val="%1.%2.%3"/>
      <w:lvlJc w:val="left"/>
      <w:pPr>
        <w:tabs>
          <w:tab w:val="num" w:pos="855"/>
        </w:tabs>
        <w:ind w:left="855" w:hanging="855"/>
      </w:pPr>
      <w:rPr>
        <w:rFonts w:hint="default"/>
        <w:b/>
      </w:rPr>
    </w:lvl>
    <w:lvl w:ilvl="3">
      <w:start w:val="1"/>
      <w:numFmt w:val="decimal"/>
      <w:lvlText w:val="%1.%2.%3.%4"/>
      <w:lvlJc w:val="left"/>
      <w:pPr>
        <w:tabs>
          <w:tab w:val="num" w:pos="855"/>
        </w:tabs>
        <w:ind w:left="855" w:hanging="855"/>
      </w:pPr>
      <w:rPr>
        <w:rFonts w:hint="default"/>
        <w:b/>
      </w:rPr>
    </w:lvl>
    <w:lvl w:ilvl="4">
      <w:start w:val="1"/>
      <w:numFmt w:val="decimal"/>
      <w:lvlText w:val="%1.%2.%3.%4.%5"/>
      <w:lvlJc w:val="left"/>
      <w:pPr>
        <w:tabs>
          <w:tab w:val="num" w:pos="855"/>
        </w:tabs>
        <w:ind w:left="855" w:hanging="855"/>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60" w15:restartNumberingAfterBreak="0">
    <w:nsid w:val="7C9C2D25"/>
    <w:multiLevelType w:val="hybridMultilevel"/>
    <w:tmpl w:val="B9A0A978"/>
    <w:lvl w:ilvl="0" w:tplc="3D625D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6578252">
    <w:abstractNumId w:val="50"/>
  </w:num>
  <w:num w:numId="2" w16cid:durableId="1938784061">
    <w:abstractNumId w:val="53"/>
  </w:num>
  <w:num w:numId="3" w16cid:durableId="75787045">
    <w:abstractNumId w:val="26"/>
  </w:num>
  <w:num w:numId="4" w16cid:durableId="733821802">
    <w:abstractNumId w:val="40"/>
  </w:num>
  <w:num w:numId="5" w16cid:durableId="280112185">
    <w:abstractNumId w:val="27"/>
  </w:num>
  <w:num w:numId="6" w16cid:durableId="1765950762">
    <w:abstractNumId w:val="36"/>
  </w:num>
  <w:num w:numId="7" w16cid:durableId="110325711">
    <w:abstractNumId w:val="46"/>
  </w:num>
  <w:num w:numId="8" w16cid:durableId="198933512">
    <w:abstractNumId w:val="7"/>
  </w:num>
  <w:num w:numId="9" w16cid:durableId="1658144159">
    <w:abstractNumId w:val="6"/>
  </w:num>
  <w:num w:numId="10" w16cid:durableId="262343335">
    <w:abstractNumId w:val="5"/>
  </w:num>
  <w:num w:numId="11" w16cid:durableId="24062770">
    <w:abstractNumId w:val="4"/>
  </w:num>
  <w:num w:numId="12" w16cid:durableId="1396124328">
    <w:abstractNumId w:val="8"/>
  </w:num>
  <w:num w:numId="13" w16cid:durableId="1876387312">
    <w:abstractNumId w:val="3"/>
  </w:num>
  <w:num w:numId="14" w16cid:durableId="629554758">
    <w:abstractNumId w:val="2"/>
  </w:num>
  <w:num w:numId="15" w16cid:durableId="2034112043">
    <w:abstractNumId w:val="1"/>
  </w:num>
  <w:num w:numId="16" w16cid:durableId="1534462983">
    <w:abstractNumId w:val="0"/>
  </w:num>
  <w:num w:numId="17" w16cid:durableId="64109597">
    <w:abstractNumId w:val="17"/>
  </w:num>
  <w:num w:numId="18" w16cid:durableId="2122452586">
    <w:abstractNumId w:val="47"/>
  </w:num>
  <w:num w:numId="19" w16cid:durableId="1101338347">
    <w:abstractNumId w:val="27"/>
  </w:num>
  <w:num w:numId="20" w16cid:durableId="1688869707">
    <w:abstractNumId w:val="34"/>
  </w:num>
  <w:num w:numId="21" w16cid:durableId="325674204">
    <w:abstractNumId w:val="25"/>
  </w:num>
  <w:num w:numId="22" w16cid:durableId="1099987913">
    <w:abstractNumId w:val="39"/>
  </w:num>
  <w:num w:numId="23" w16cid:durableId="596135579">
    <w:abstractNumId w:val="54"/>
  </w:num>
  <w:num w:numId="24" w16cid:durableId="1878422059">
    <w:abstractNumId w:val="15"/>
  </w:num>
  <w:num w:numId="25" w16cid:durableId="763065723">
    <w:abstractNumId w:val="37"/>
  </w:num>
  <w:num w:numId="26" w16cid:durableId="1367949350">
    <w:abstractNumId w:val="35"/>
  </w:num>
  <w:num w:numId="27" w16cid:durableId="1200901315">
    <w:abstractNumId w:val="44"/>
  </w:num>
  <w:num w:numId="28" w16cid:durableId="1916276210">
    <w:abstractNumId w:val="10"/>
  </w:num>
  <w:num w:numId="29" w16cid:durableId="1422294416">
    <w:abstractNumId w:val="29"/>
  </w:num>
  <w:num w:numId="30" w16cid:durableId="1135105461">
    <w:abstractNumId w:val="12"/>
  </w:num>
  <w:num w:numId="31" w16cid:durableId="168642607">
    <w:abstractNumId w:val="18"/>
  </w:num>
  <w:num w:numId="32" w16cid:durableId="1028025241">
    <w:abstractNumId w:val="59"/>
  </w:num>
  <w:num w:numId="33" w16cid:durableId="879439187">
    <w:abstractNumId w:val="56"/>
  </w:num>
  <w:num w:numId="34" w16cid:durableId="1789351464">
    <w:abstractNumId w:val="21"/>
  </w:num>
  <w:num w:numId="35" w16cid:durableId="1891530953">
    <w:abstractNumId w:val="9"/>
  </w:num>
  <w:num w:numId="36" w16cid:durableId="1734041148">
    <w:abstractNumId w:val="57"/>
  </w:num>
  <w:num w:numId="37" w16cid:durableId="1060595297">
    <w:abstractNumId w:val="58"/>
  </w:num>
  <w:num w:numId="38" w16cid:durableId="871189927">
    <w:abstractNumId w:val="41"/>
  </w:num>
  <w:num w:numId="39" w16cid:durableId="930700798">
    <w:abstractNumId w:val="52"/>
  </w:num>
  <w:num w:numId="40" w16cid:durableId="1207136958">
    <w:abstractNumId w:val="20"/>
  </w:num>
  <w:num w:numId="41" w16cid:durableId="387190756">
    <w:abstractNumId w:val="22"/>
  </w:num>
  <w:num w:numId="42" w16cid:durableId="186455509">
    <w:abstractNumId w:val="19"/>
  </w:num>
  <w:num w:numId="43" w16cid:durableId="1738892033">
    <w:abstractNumId w:val="42"/>
  </w:num>
  <w:num w:numId="44" w16cid:durableId="74058153">
    <w:abstractNumId w:val="23"/>
  </w:num>
  <w:num w:numId="45" w16cid:durableId="680355726">
    <w:abstractNumId w:val="28"/>
  </w:num>
  <w:num w:numId="46" w16cid:durableId="1603491740">
    <w:abstractNumId w:val="38"/>
  </w:num>
  <w:num w:numId="47" w16cid:durableId="1641960447">
    <w:abstractNumId w:val="43"/>
  </w:num>
  <w:num w:numId="48" w16cid:durableId="1990742530">
    <w:abstractNumId w:val="31"/>
  </w:num>
  <w:num w:numId="49" w16cid:durableId="1477340149">
    <w:abstractNumId w:val="16"/>
  </w:num>
  <w:num w:numId="50" w16cid:durableId="1919363599">
    <w:abstractNumId w:val="45"/>
  </w:num>
  <w:num w:numId="51" w16cid:durableId="114950292">
    <w:abstractNumId w:val="30"/>
  </w:num>
  <w:num w:numId="52" w16cid:durableId="361906605">
    <w:abstractNumId w:val="48"/>
  </w:num>
  <w:num w:numId="53" w16cid:durableId="189494483">
    <w:abstractNumId w:val="11"/>
  </w:num>
  <w:num w:numId="54" w16cid:durableId="622350536">
    <w:abstractNumId w:val="33"/>
  </w:num>
  <w:num w:numId="55" w16cid:durableId="515119709">
    <w:abstractNumId w:val="13"/>
  </w:num>
  <w:num w:numId="56" w16cid:durableId="203642129">
    <w:abstractNumId w:val="14"/>
  </w:num>
  <w:num w:numId="57" w16cid:durableId="970787260">
    <w:abstractNumId w:val="51"/>
  </w:num>
  <w:num w:numId="58" w16cid:durableId="780951605">
    <w:abstractNumId w:val="55"/>
  </w:num>
  <w:num w:numId="59" w16cid:durableId="683090596">
    <w:abstractNumId w:val="60"/>
  </w:num>
  <w:num w:numId="60" w16cid:durableId="939870067">
    <w:abstractNumId w:val="32"/>
  </w:num>
  <w:num w:numId="61" w16cid:durableId="1939827736">
    <w:abstractNumId w:val="24"/>
  </w:num>
  <w:num w:numId="62" w16cid:durableId="196553082">
    <w:abstractNumId w:val="49"/>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6272"/>
    <w:rsid w:val="0000256C"/>
    <w:rsid w:val="00003A81"/>
    <w:rsid w:val="0000698D"/>
    <w:rsid w:val="00013033"/>
    <w:rsid w:val="00014F05"/>
    <w:rsid w:val="00016493"/>
    <w:rsid w:val="00017C55"/>
    <w:rsid w:val="000209BC"/>
    <w:rsid w:val="0002257A"/>
    <w:rsid w:val="00023F16"/>
    <w:rsid w:val="00033D3C"/>
    <w:rsid w:val="000367BA"/>
    <w:rsid w:val="00037078"/>
    <w:rsid w:val="0004313C"/>
    <w:rsid w:val="00045C1E"/>
    <w:rsid w:val="0005164F"/>
    <w:rsid w:val="00052B22"/>
    <w:rsid w:val="0005355F"/>
    <w:rsid w:val="00055070"/>
    <w:rsid w:val="00055BFE"/>
    <w:rsid w:val="0005633A"/>
    <w:rsid w:val="000564E9"/>
    <w:rsid w:val="00063A41"/>
    <w:rsid w:val="00063DEA"/>
    <w:rsid w:val="000648DD"/>
    <w:rsid w:val="0007312C"/>
    <w:rsid w:val="00074661"/>
    <w:rsid w:val="00081ACE"/>
    <w:rsid w:val="00085E1D"/>
    <w:rsid w:val="00087DA8"/>
    <w:rsid w:val="00090369"/>
    <w:rsid w:val="0009075D"/>
    <w:rsid w:val="00090991"/>
    <w:rsid w:val="0009181F"/>
    <w:rsid w:val="00094DCA"/>
    <w:rsid w:val="000A0B68"/>
    <w:rsid w:val="000A2EF8"/>
    <w:rsid w:val="000A3030"/>
    <w:rsid w:val="000A3694"/>
    <w:rsid w:val="000A384E"/>
    <w:rsid w:val="000A45C3"/>
    <w:rsid w:val="000A62D7"/>
    <w:rsid w:val="000B0703"/>
    <w:rsid w:val="000B108B"/>
    <w:rsid w:val="000B136C"/>
    <w:rsid w:val="000B39F1"/>
    <w:rsid w:val="000B3EE7"/>
    <w:rsid w:val="000B789D"/>
    <w:rsid w:val="000B7E25"/>
    <w:rsid w:val="000C0936"/>
    <w:rsid w:val="000C09BA"/>
    <w:rsid w:val="000C4204"/>
    <w:rsid w:val="000C54AD"/>
    <w:rsid w:val="000C5DFC"/>
    <w:rsid w:val="000D3040"/>
    <w:rsid w:val="000D34F7"/>
    <w:rsid w:val="000E113B"/>
    <w:rsid w:val="000E33AD"/>
    <w:rsid w:val="000E7EEC"/>
    <w:rsid w:val="000F259C"/>
    <w:rsid w:val="000F2A64"/>
    <w:rsid w:val="000F3A04"/>
    <w:rsid w:val="000F55B3"/>
    <w:rsid w:val="000F6573"/>
    <w:rsid w:val="000F6B0F"/>
    <w:rsid w:val="000F7402"/>
    <w:rsid w:val="001010A3"/>
    <w:rsid w:val="00104D06"/>
    <w:rsid w:val="001126C0"/>
    <w:rsid w:val="00112866"/>
    <w:rsid w:val="00113804"/>
    <w:rsid w:val="0012070E"/>
    <w:rsid w:val="0012102D"/>
    <w:rsid w:val="00121AF1"/>
    <w:rsid w:val="00124FAE"/>
    <w:rsid w:val="00125D33"/>
    <w:rsid w:val="0012682B"/>
    <w:rsid w:val="001307E5"/>
    <w:rsid w:val="0013213F"/>
    <w:rsid w:val="00144149"/>
    <w:rsid w:val="0014564C"/>
    <w:rsid w:val="001463B2"/>
    <w:rsid w:val="001534F1"/>
    <w:rsid w:val="0015391A"/>
    <w:rsid w:val="00155605"/>
    <w:rsid w:val="00160D66"/>
    <w:rsid w:val="00161166"/>
    <w:rsid w:val="0016255B"/>
    <w:rsid w:val="001637F9"/>
    <w:rsid w:val="00164613"/>
    <w:rsid w:val="00165365"/>
    <w:rsid w:val="00172ED3"/>
    <w:rsid w:val="0017304B"/>
    <w:rsid w:val="00173443"/>
    <w:rsid w:val="001740BC"/>
    <w:rsid w:val="00174468"/>
    <w:rsid w:val="001744EE"/>
    <w:rsid w:val="0017791F"/>
    <w:rsid w:val="00180705"/>
    <w:rsid w:val="001809EF"/>
    <w:rsid w:val="00182EC0"/>
    <w:rsid w:val="00184019"/>
    <w:rsid w:val="00186A34"/>
    <w:rsid w:val="00187E60"/>
    <w:rsid w:val="00192005"/>
    <w:rsid w:val="001935DD"/>
    <w:rsid w:val="001942EC"/>
    <w:rsid w:val="00195650"/>
    <w:rsid w:val="00197B5C"/>
    <w:rsid w:val="001B3B2A"/>
    <w:rsid w:val="001B4CD9"/>
    <w:rsid w:val="001B5ECF"/>
    <w:rsid w:val="001B739B"/>
    <w:rsid w:val="001C098C"/>
    <w:rsid w:val="001C0E34"/>
    <w:rsid w:val="001C1BC4"/>
    <w:rsid w:val="001C5FD0"/>
    <w:rsid w:val="001C71E4"/>
    <w:rsid w:val="001D00C3"/>
    <w:rsid w:val="001D2A71"/>
    <w:rsid w:val="001D3684"/>
    <w:rsid w:val="001D6E5A"/>
    <w:rsid w:val="001D7EC1"/>
    <w:rsid w:val="001E2378"/>
    <w:rsid w:val="001E4504"/>
    <w:rsid w:val="001E7248"/>
    <w:rsid w:val="001F26E0"/>
    <w:rsid w:val="001F516A"/>
    <w:rsid w:val="001F6067"/>
    <w:rsid w:val="001F7FC6"/>
    <w:rsid w:val="0020349B"/>
    <w:rsid w:val="002034FB"/>
    <w:rsid w:val="002035D1"/>
    <w:rsid w:val="0020394E"/>
    <w:rsid w:val="00204F92"/>
    <w:rsid w:val="00204FC3"/>
    <w:rsid w:val="00207F17"/>
    <w:rsid w:val="002117E3"/>
    <w:rsid w:val="00216175"/>
    <w:rsid w:val="0021629A"/>
    <w:rsid w:val="0021635D"/>
    <w:rsid w:val="00216A17"/>
    <w:rsid w:val="00222913"/>
    <w:rsid w:val="00223D85"/>
    <w:rsid w:val="00224FA6"/>
    <w:rsid w:val="00226298"/>
    <w:rsid w:val="00231905"/>
    <w:rsid w:val="00234E31"/>
    <w:rsid w:val="002357C6"/>
    <w:rsid w:val="00241A29"/>
    <w:rsid w:val="002453F7"/>
    <w:rsid w:val="00252188"/>
    <w:rsid w:val="00253D10"/>
    <w:rsid w:val="00254258"/>
    <w:rsid w:val="00254B06"/>
    <w:rsid w:val="002567F2"/>
    <w:rsid w:val="00257A40"/>
    <w:rsid w:val="00261A0B"/>
    <w:rsid w:val="00266824"/>
    <w:rsid w:val="00266C25"/>
    <w:rsid w:val="00267279"/>
    <w:rsid w:val="00274D14"/>
    <w:rsid w:val="0028000A"/>
    <w:rsid w:val="00280152"/>
    <w:rsid w:val="002843A4"/>
    <w:rsid w:val="002909DB"/>
    <w:rsid w:val="00291F3B"/>
    <w:rsid w:val="00297A5C"/>
    <w:rsid w:val="002A40F0"/>
    <w:rsid w:val="002A5590"/>
    <w:rsid w:val="002B6521"/>
    <w:rsid w:val="002C0748"/>
    <w:rsid w:val="002C0CA5"/>
    <w:rsid w:val="002C3921"/>
    <w:rsid w:val="002C467F"/>
    <w:rsid w:val="002C7D22"/>
    <w:rsid w:val="002D1B73"/>
    <w:rsid w:val="002D51DC"/>
    <w:rsid w:val="002E5340"/>
    <w:rsid w:val="002E6044"/>
    <w:rsid w:val="002E64A9"/>
    <w:rsid w:val="002E6794"/>
    <w:rsid w:val="002E78C2"/>
    <w:rsid w:val="002F45EF"/>
    <w:rsid w:val="002F4EFE"/>
    <w:rsid w:val="0030098A"/>
    <w:rsid w:val="003107D2"/>
    <w:rsid w:val="00310A6E"/>
    <w:rsid w:val="00310C62"/>
    <w:rsid w:val="00311D36"/>
    <w:rsid w:val="003136C8"/>
    <w:rsid w:val="00315CA1"/>
    <w:rsid w:val="00323087"/>
    <w:rsid w:val="0032574B"/>
    <w:rsid w:val="00330148"/>
    <w:rsid w:val="00333366"/>
    <w:rsid w:val="00337769"/>
    <w:rsid w:val="003433C0"/>
    <w:rsid w:val="00347295"/>
    <w:rsid w:val="00347BC3"/>
    <w:rsid w:val="00355626"/>
    <w:rsid w:val="003559C2"/>
    <w:rsid w:val="00357A31"/>
    <w:rsid w:val="00361FA8"/>
    <w:rsid w:val="00362936"/>
    <w:rsid w:val="003635FC"/>
    <w:rsid w:val="00364A28"/>
    <w:rsid w:val="003656EF"/>
    <w:rsid w:val="003658F6"/>
    <w:rsid w:val="00365C1F"/>
    <w:rsid w:val="0036611F"/>
    <w:rsid w:val="00367911"/>
    <w:rsid w:val="00370BEE"/>
    <w:rsid w:val="00371345"/>
    <w:rsid w:val="00371AEE"/>
    <w:rsid w:val="0037778B"/>
    <w:rsid w:val="00380C15"/>
    <w:rsid w:val="003811B8"/>
    <w:rsid w:val="003834E7"/>
    <w:rsid w:val="0038394E"/>
    <w:rsid w:val="00385A33"/>
    <w:rsid w:val="00386979"/>
    <w:rsid w:val="00391215"/>
    <w:rsid w:val="00391FDB"/>
    <w:rsid w:val="00392D97"/>
    <w:rsid w:val="00396BC5"/>
    <w:rsid w:val="003A0754"/>
    <w:rsid w:val="003A36F7"/>
    <w:rsid w:val="003A4887"/>
    <w:rsid w:val="003A5977"/>
    <w:rsid w:val="003B02E9"/>
    <w:rsid w:val="003B17FA"/>
    <w:rsid w:val="003B3669"/>
    <w:rsid w:val="003B4077"/>
    <w:rsid w:val="003B79F5"/>
    <w:rsid w:val="003C01C3"/>
    <w:rsid w:val="003C213D"/>
    <w:rsid w:val="003C3530"/>
    <w:rsid w:val="003C3D4A"/>
    <w:rsid w:val="003C70BB"/>
    <w:rsid w:val="003C7EAF"/>
    <w:rsid w:val="003D38A3"/>
    <w:rsid w:val="003D6EE1"/>
    <w:rsid w:val="003E19E8"/>
    <w:rsid w:val="003E723B"/>
    <w:rsid w:val="003E77E4"/>
    <w:rsid w:val="003F2A36"/>
    <w:rsid w:val="00401AF8"/>
    <w:rsid w:val="00402FD1"/>
    <w:rsid w:val="00403117"/>
    <w:rsid w:val="00404C31"/>
    <w:rsid w:val="00410143"/>
    <w:rsid w:val="004113C3"/>
    <w:rsid w:val="00411500"/>
    <w:rsid w:val="0041454A"/>
    <w:rsid w:val="00414B2C"/>
    <w:rsid w:val="00414CBC"/>
    <w:rsid w:val="004166DF"/>
    <w:rsid w:val="0041713D"/>
    <w:rsid w:val="00420BFA"/>
    <w:rsid w:val="00421616"/>
    <w:rsid w:val="00423A2E"/>
    <w:rsid w:val="00425088"/>
    <w:rsid w:val="00425310"/>
    <w:rsid w:val="004267C7"/>
    <w:rsid w:val="004271B0"/>
    <w:rsid w:val="00432006"/>
    <w:rsid w:val="004323A6"/>
    <w:rsid w:val="00432946"/>
    <w:rsid w:val="004332E5"/>
    <w:rsid w:val="004345C9"/>
    <w:rsid w:val="0043634E"/>
    <w:rsid w:val="004428CF"/>
    <w:rsid w:val="0044460D"/>
    <w:rsid w:val="004563A5"/>
    <w:rsid w:val="0045713F"/>
    <w:rsid w:val="00460966"/>
    <w:rsid w:val="004635DD"/>
    <w:rsid w:val="00471601"/>
    <w:rsid w:val="00483601"/>
    <w:rsid w:val="0048422F"/>
    <w:rsid w:val="00491FE3"/>
    <w:rsid w:val="004948C4"/>
    <w:rsid w:val="00495261"/>
    <w:rsid w:val="00495A6F"/>
    <w:rsid w:val="00495ECB"/>
    <w:rsid w:val="004961E5"/>
    <w:rsid w:val="00496AC1"/>
    <w:rsid w:val="004A051E"/>
    <w:rsid w:val="004A14CF"/>
    <w:rsid w:val="004A16E1"/>
    <w:rsid w:val="004A3921"/>
    <w:rsid w:val="004A4070"/>
    <w:rsid w:val="004A52B1"/>
    <w:rsid w:val="004B0229"/>
    <w:rsid w:val="004B1337"/>
    <w:rsid w:val="004B165D"/>
    <w:rsid w:val="004B1AC3"/>
    <w:rsid w:val="004C1BE8"/>
    <w:rsid w:val="004C4685"/>
    <w:rsid w:val="004C4B69"/>
    <w:rsid w:val="004C6E83"/>
    <w:rsid w:val="004D3169"/>
    <w:rsid w:val="004D3EFE"/>
    <w:rsid w:val="004D7F23"/>
    <w:rsid w:val="004E177E"/>
    <w:rsid w:val="004E761D"/>
    <w:rsid w:val="004F0A65"/>
    <w:rsid w:val="004F1747"/>
    <w:rsid w:val="004F4C82"/>
    <w:rsid w:val="004F7195"/>
    <w:rsid w:val="004F7321"/>
    <w:rsid w:val="00502621"/>
    <w:rsid w:val="00504A32"/>
    <w:rsid w:val="005076DE"/>
    <w:rsid w:val="00515D8D"/>
    <w:rsid w:val="00516D29"/>
    <w:rsid w:val="00520900"/>
    <w:rsid w:val="00521120"/>
    <w:rsid w:val="0052125F"/>
    <w:rsid w:val="00523BD0"/>
    <w:rsid w:val="0052611C"/>
    <w:rsid w:val="00526243"/>
    <w:rsid w:val="0052741A"/>
    <w:rsid w:val="00530487"/>
    <w:rsid w:val="00531AEF"/>
    <w:rsid w:val="00536F08"/>
    <w:rsid w:val="0054252E"/>
    <w:rsid w:val="005442E3"/>
    <w:rsid w:val="00544C8B"/>
    <w:rsid w:val="00547F57"/>
    <w:rsid w:val="00550107"/>
    <w:rsid w:val="00550AD8"/>
    <w:rsid w:val="00551723"/>
    <w:rsid w:val="005528FD"/>
    <w:rsid w:val="00553957"/>
    <w:rsid w:val="00554429"/>
    <w:rsid w:val="005622ED"/>
    <w:rsid w:val="00571981"/>
    <w:rsid w:val="00573E40"/>
    <w:rsid w:val="00573FFA"/>
    <w:rsid w:val="00574A15"/>
    <w:rsid w:val="00577BAB"/>
    <w:rsid w:val="0058272B"/>
    <w:rsid w:val="00586C2A"/>
    <w:rsid w:val="00586EF9"/>
    <w:rsid w:val="005905E7"/>
    <w:rsid w:val="0059153D"/>
    <w:rsid w:val="005949B7"/>
    <w:rsid w:val="00594E35"/>
    <w:rsid w:val="005A072A"/>
    <w:rsid w:val="005A0B6F"/>
    <w:rsid w:val="005A16ED"/>
    <w:rsid w:val="005A17B8"/>
    <w:rsid w:val="005A2AD5"/>
    <w:rsid w:val="005A2F88"/>
    <w:rsid w:val="005A63E0"/>
    <w:rsid w:val="005B0976"/>
    <w:rsid w:val="005B147A"/>
    <w:rsid w:val="005B1FA9"/>
    <w:rsid w:val="005B34C6"/>
    <w:rsid w:val="005B3985"/>
    <w:rsid w:val="005B5228"/>
    <w:rsid w:val="005B713A"/>
    <w:rsid w:val="005C2F8B"/>
    <w:rsid w:val="005C3AB5"/>
    <w:rsid w:val="005C54C4"/>
    <w:rsid w:val="005C606D"/>
    <w:rsid w:val="005C62F9"/>
    <w:rsid w:val="005D030E"/>
    <w:rsid w:val="005D1ABA"/>
    <w:rsid w:val="005D4D81"/>
    <w:rsid w:val="005D5B77"/>
    <w:rsid w:val="005D684F"/>
    <w:rsid w:val="005E093A"/>
    <w:rsid w:val="005E44B6"/>
    <w:rsid w:val="005E55A4"/>
    <w:rsid w:val="005E5CF6"/>
    <w:rsid w:val="005F1663"/>
    <w:rsid w:val="005F202C"/>
    <w:rsid w:val="005F2770"/>
    <w:rsid w:val="005F33A4"/>
    <w:rsid w:val="005F56E4"/>
    <w:rsid w:val="0060169A"/>
    <w:rsid w:val="006039E6"/>
    <w:rsid w:val="006040A0"/>
    <w:rsid w:val="006074BE"/>
    <w:rsid w:val="00610582"/>
    <w:rsid w:val="00610C95"/>
    <w:rsid w:val="006123E4"/>
    <w:rsid w:val="00620314"/>
    <w:rsid w:val="006205C9"/>
    <w:rsid w:val="00620FAA"/>
    <w:rsid w:val="00621194"/>
    <w:rsid w:val="006255B5"/>
    <w:rsid w:val="00626887"/>
    <w:rsid w:val="006275BA"/>
    <w:rsid w:val="00627B37"/>
    <w:rsid w:val="0063118D"/>
    <w:rsid w:val="0063152C"/>
    <w:rsid w:val="00631B58"/>
    <w:rsid w:val="0063351B"/>
    <w:rsid w:val="00633637"/>
    <w:rsid w:val="006364D6"/>
    <w:rsid w:val="006364DE"/>
    <w:rsid w:val="00643A00"/>
    <w:rsid w:val="00644DB5"/>
    <w:rsid w:val="0064639F"/>
    <w:rsid w:val="00647487"/>
    <w:rsid w:val="0065053B"/>
    <w:rsid w:val="00650C1F"/>
    <w:rsid w:val="00651F75"/>
    <w:rsid w:val="00653900"/>
    <w:rsid w:val="00654277"/>
    <w:rsid w:val="006552A9"/>
    <w:rsid w:val="00660731"/>
    <w:rsid w:val="00662253"/>
    <w:rsid w:val="0066434C"/>
    <w:rsid w:val="00666989"/>
    <w:rsid w:val="00670A92"/>
    <w:rsid w:val="00671E09"/>
    <w:rsid w:val="006732BB"/>
    <w:rsid w:val="00674F1E"/>
    <w:rsid w:val="006823C3"/>
    <w:rsid w:val="00683037"/>
    <w:rsid w:val="0068536D"/>
    <w:rsid w:val="00687A68"/>
    <w:rsid w:val="00687E64"/>
    <w:rsid w:val="00692EE9"/>
    <w:rsid w:val="0069421C"/>
    <w:rsid w:val="006962E4"/>
    <w:rsid w:val="006A041C"/>
    <w:rsid w:val="006A182B"/>
    <w:rsid w:val="006A1EFD"/>
    <w:rsid w:val="006A21A1"/>
    <w:rsid w:val="006A233F"/>
    <w:rsid w:val="006A2C05"/>
    <w:rsid w:val="006A5506"/>
    <w:rsid w:val="006A56C5"/>
    <w:rsid w:val="006B0356"/>
    <w:rsid w:val="006B06C2"/>
    <w:rsid w:val="006B1886"/>
    <w:rsid w:val="006B270B"/>
    <w:rsid w:val="006B3376"/>
    <w:rsid w:val="006B58E4"/>
    <w:rsid w:val="006B7329"/>
    <w:rsid w:val="006C2989"/>
    <w:rsid w:val="006C6C16"/>
    <w:rsid w:val="006C737C"/>
    <w:rsid w:val="006C7C6E"/>
    <w:rsid w:val="006D11F9"/>
    <w:rsid w:val="006D22ED"/>
    <w:rsid w:val="006D36FF"/>
    <w:rsid w:val="006D5590"/>
    <w:rsid w:val="006D590C"/>
    <w:rsid w:val="006E0404"/>
    <w:rsid w:val="006E0AC8"/>
    <w:rsid w:val="006E646A"/>
    <w:rsid w:val="006E7763"/>
    <w:rsid w:val="006F230D"/>
    <w:rsid w:val="007019E3"/>
    <w:rsid w:val="00705E9D"/>
    <w:rsid w:val="00706A61"/>
    <w:rsid w:val="0070710E"/>
    <w:rsid w:val="007075D9"/>
    <w:rsid w:val="0071271A"/>
    <w:rsid w:val="00712CD4"/>
    <w:rsid w:val="00714F6B"/>
    <w:rsid w:val="00716E84"/>
    <w:rsid w:val="00717F21"/>
    <w:rsid w:val="00720A83"/>
    <w:rsid w:val="00722325"/>
    <w:rsid w:val="007242C1"/>
    <w:rsid w:val="00724E69"/>
    <w:rsid w:val="00726218"/>
    <w:rsid w:val="007322B4"/>
    <w:rsid w:val="00732532"/>
    <w:rsid w:val="0073344C"/>
    <w:rsid w:val="0073599C"/>
    <w:rsid w:val="00735ACE"/>
    <w:rsid w:val="00735B13"/>
    <w:rsid w:val="0074017B"/>
    <w:rsid w:val="00744E56"/>
    <w:rsid w:val="0074680A"/>
    <w:rsid w:val="00747474"/>
    <w:rsid w:val="00753D62"/>
    <w:rsid w:val="007548B8"/>
    <w:rsid w:val="00755892"/>
    <w:rsid w:val="007571CF"/>
    <w:rsid w:val="0075763D"/>
    <w:rsid w:val="00760AA6"/>
    <w:rsid w:val="00762851"/>
    <w:rsid w:val="00764BC1"/>
    <w:rsid w:val="0077368E"/>
    <w:rsid w:val="007755E6"/>
    <w:rsid w:val="00775CD0"/>
    <w:rsid w:val="007768E8"/>
    <w:rsid w:val="007847FB"/>
    <w:rsid w:val="00791ABC"/>
    <w:rsid w:val="007940A2"/>
    <w:rsid w:val="00794E8E"/>
    <w:rsid w:val="007A5315"/>
    <w:rsid w:val="007A627A"/>
    <w:rsid w:val="007B2AC4"/>
    <w:rsid w:val="007B36BD"/>
    <w:rsid w:val="007B3C7A"/>
    <w:rsid w:val="007B478B"/>
    <w:rsid w:val="007B7441"/>
    <w:rsid w:val="007C2CA3"/>
    <w:rsid w:val="007C5650"/>
    <w:rsid w:val="007D1F23"/>
    <w:rsid w:val="007D37F8"/>
    <w:rsid w:val="007D4DAD"/>
    <w:rsid w:val="007D5688"/>
    <w:rsid w:val="007D6272"/>
    <w:rsid w:val="007D64F5"/>
    <w:rsid w:val="007D799A"/>
    <w:rsid w:val="007E4BF4"/>
    <w:rsid w:val="007E4D33"/>
    <w:rsid w:val="007F55FC"/>
    <w:rsid w:val="007F7583"/>
    <w:rsid w:val="007F7A6C"/>
    <w:rsid w:val="008019A8"/>
    <w:rsid w:val="008045B8"/>
    <w:rsid w:val="00805E16"/>
    <w:rsid w:val="00810773"/>
    <w:rsid w:val="00817C22"/>
    <w:rsid w:val="0082474F"/>
    <w:rsid w:val="00824D0C"/>
    <w:rsid w:val="00827D8F"/>
    <w:rsid w:val="00830897"/>
    <w:rsid w:val="00834981"/>
    <w:rsid w:val="008468B0"/>
    <w:rsid w:val="008468B8"/>
    <w:rsid w:val="00847594"/>
    <w:rsid w:val="0084776B"/>
    <w:rsid w:val="00850F56"/>
    <w:rsid w:val="00854FD9"/>
    <w:rsid w:val="00857577"/>
    <w:rsid w:val="0086010A"/>
    <w:rsid w:val="0086453A"/>
    <w:rsid w:val="00864B58"/>
    <w:rsid w:val="00864F74"/>
    <w:rsid w:val="008712C9"/>
    <w:rsid w:val="008733E9"/>
    <w:rsid w:val="008805B7"/>
    <w:rsid w:val="00880D42"/>
    <w:rsid w:val="00883D9F"/>
    <w:rsid w:val="0089413C"/>
    <w:rsid w:val="00896F73"/>
    <w:rsid w:val="008A29AC"/>
    <w:rsid w:val="008A3DEB"/>
    <w:rsid w:val="008A4043"/>
    <w:rsid w:val="008B3438"/>
    <w:rsid w:val="008B36E7"/>
    <w:rsid w:val="008B617D"/>
    <w:rsid w:val="008B687C"/>
    <w:rsid w:val="008C146D"/>
    <w:rsid w:val="008C2C66"/>
    <w:rsid w:val="008C2E94"/>
    <w:rsid w:val="008C3341"/>
    <w:rsid w:val="008C6090"/>
    <w:rsid w:val="008C6DD7"/>
    <w:rsid w:val="008D3F33"/>
    <w:rsid w:val="008D4311"/>
    <w:rsid w:val="008D4406"/>
    <w:rsid w:val="008E003A"/>
    <w:rsid w:val="008E687B"/>
    <w:rsid w:val="008F0EB7"/>
    <w:rsid w:val="008F4F91"/>
    <w:rsid w:val="00901654"/>
    <w:rsid w:val="00905148"/>
    <w:rsid w:val="00907253"/>
    <w:rsid w:val="009123A8"/>
    <w:rsid w:val="00912A95"/>
    <w:rsid w:val="009140A2"/>
    <w:rsid w:val="009148CD"/>
    <w:rsid w:val="00914A2C"/>
    <w:rsid w:val="0091590A"/>
    <w:rsid w:val="00921F9B"/>
    <w:rsid w:val="00922994"/>
    <w:rsid w:val="009230CC"/>
    <w:rsid w:val="00924FDF"/>
    <w:rsid w:val="00925D02"/>
    <w:rsid w:val="00926B82"/>
    <w:rsid w:val="009271EA"/>
    <w:rsid w:val="00927239"/>
    <w:rsid w:val="0093175B"/>
    <w:rsid w:val="009322C2"/>
    <w:rsid w:val="00933EC1"/>
    <w:rsid w:val="00935FEC"/>
    <w:rsid w:val="009373C7"/>
    <w:rsid w:val="00945EE6"/>
    <w:rsid w:val="00946CEC"/>
    <w:rsid w:val="00951190"/>
    <w:rsid w:val="0095395A"/>
    <w:rsid w:val="00953D07"/>
    <w:rsid w:val="00955080"/>
    <w:rsid w:val="00960226"/>
    <w:rsid w:val="00961D61"/>
    <w:rsid w:val="00963A5F"/>
    <w:rsid w:val="009650AA"/>
    <w:rsid w:val="00972A2A"/>
    <w:rsid w:val="0097309D"/>
    <w:rsid w:val="00973E40"/>
    <w:rsid w:val="009758F7"/>
    <w:rsid w:val="00976779"/>
    <w:rsid w:val="00977FB9"/>
    <w:rsid w:val="00981984"/>
    <w:rsid w:val="00982B9B"/>
    <w:rsid w:val="00986100"/>
    <w:rsid w:val="00987247"/>
    <w:rsid w:val="00993B14"/>
    <w:rsid w:val="0099680A"/>
    <w:rsid w:val="009A171F"/>
    <w:rsid w:val="009A4238"/>
    <w:rsid w:val="009A46C2"/>
    <w:rsid w:val="009A58E4"/>
    <w:rsid w:val="009A79B3"/>
    <w:rsid w:val="009A7CCF"/>
    <w:rsid w:val="009B069D"/>
    <w:rsid w:val="009B44FE"/>
    <w:rsid w:val="009B48D2"/>
    <w:rsid w:val="009B4B57"/>
    <w:rsid w:val="009B55CA"/>
    <w:rsid w:val="009B7090"/>
    <w:rsid w:val="009B74A6"/>
    <w:rsid w:val="009C0410"/>
    <w:rsid w:val="009C0CF0"/>
    <w:rsid w:val="009C5504"/>
    <w:rsid w:val="009C703F"/>
    <w:rsid w:val="009C7E0F"/>
    <w:rsid w:val="009D05D9"/>
    <w:rsid w:val="009D4896"/>
    <w:rsid w:val="009E22E5"/>
    <w:rsid w:val="009E26DD"/>
    <w:rsid w:val="009E391A"/>
    <w:rsid w:val="009E3F2F"/>
    <w:rsid w:val="009E5411"/>
    <w:rsid w:val="009F2C80"/>
    <w:rsid w:val="009F3128"/>
    <w:rsid w:val="009F49EB"/>
    <w:rsid w:val="00A01184"/>
    <w:rsid w:val="00A0153E"/>
    <w:rsid w:val="00A0578D"/>
    <w:rsid w:val="00A07514"/>
    <w:rsid w:val="00A07D33"/>
    <w:rsid w:val="00A10B0E"/>
    <w:rsid w:val="00A11D22"/>
    <w:rsid w:val="00A11FEC"/>
    <w:rsid w:val="00A13547"/>
    <w:rsid w:val="00A138C7"/>
    <w:rsid w:val="00A14C46"/>
    <w:rsid w:val="00A15C30"/>
    <w:rsid w:val="00A16EAA"/>
    <w:rsid w:val="00A21785"/>
    <w:rsid w:val="00A2603B"/>
    <w:rsid w:val="00A27636"/>
    <w:rsid w:val="00A304CC"/>
    <w:rsid w:val="00A3120B"/>
    <w:rsid w:val="00A32628"/>
    <w:rsid w:val="00A37556"/>
    <w:rsid w:val="00A40FE0"/>
    <w:rsid w:val="00A42A58"/>
    <w:rsid w:val="00A47A8B"/>
    <w:rsid w:val="00A51559"/>
    <w:rsid w:val="00A527BA"/>
    <w:rsid w:val="00A52EB3"/>
    <w:rsid w:val="00A54AA1"/>
    <w:rsid w:val="00A54FE7"/>
    <w:rsid w:val="00A56A55"/>
    <w:rsid w:val="00A607D8"/>
    <w:rsid w:val="00A62F0B"/>
    <w:rsid w:val="00A65F6F"/>
    <w:rsid w:val="00A6726E"/>
    <w:rsid w:val="00A705DD"/>
    <w:rsid w:val="00A70D7A"/>
    <w:rsid w:val="00A72756"/>
    <w:rsid w:val="00A73387"/>
    <w:rsid w:val="00A75A44"/>
    <w:rsid w:val="00A75EC0"/>
    <w:rsid w:val="00A768DC"/>
    <w:rsid w:val="00A9211F"/>
    <w:rsid w:val="00AA0871"/>
    <w:rsid w:val="00AA22AD"/>
    <w:rsid w:val="00AA4BCA"/>
    <w:rsid w:val="00AA5E9E"/>
    <w:rsid w:val="00AA7F27"/>
    <w:rsid w:val="00AB23D7"/>
    <w:rsid w:val="00AB2A78"/>
    <w:rsid w:val="00AB4891"/>
    <w:rsid w:val="00AB6A5E"/>
    <w:rsid w:val="00AC0206"/>
    <w:rsid w:val="00AC092B"/>
    <w:rsid w:val="00AC3C18"/>
    <w:rsid w:val="00AC52DE"/>
    <w:rsid w:val="00AC5523"/>
    <w:rsid w:val="00AD2D4C"/>
    <w:rsid w:val="00AD567A"/>
    <w:rsid w:val="00AE007D"/>
    <w:rsid w:val="00AE368D"/>
    <w:rsid w:val="00AE54BB"/>
    <w:rsid w:val="00AE6DC9"/>
    <w:rsid w:val="00AF113D"/>
    <w:rsid w:val="00AF3564"/>
    <w:rsid w:val="00B01398"/>
    <w:rsid w:val="00B038E4"/>
    <w:rsid w:val="00B0501B"/>
    <w:rsid w:val="00B06AC6"/>
    <w:rsid w:val="00B10B48"/>
    <w:rsid w:val="00B15C32"/>
    <w:rsid w:val="00B21935"/>
    <w:rsid w:val="00B248C9"/>
    <w:rsid w:val="00B269BA"/>
    <w:rsid w:val="00B27A21"/>
    <w:rsid w:val="00B329B9"/>
    <w:rsid w:val="00B34EE9"/>
    <w:rsid w:val="00B3791E"/>
    <w:rsid w:val="00B455F9"/>
    <w:rsid w:val="00B47195"/>
    <w:rsid w:val="00B47265"/>
    <w:rsid w:val="00B4760F"/>
    <w:rsid w:val="00B47C6D"/>
    <w:rsid w:val="00B55E80"/>
    <w:rsid w:val="00B61F33"/>
    <w:rsid w:val="00B62B3D"/>
    <w:rsid w:val="00B62F1E"/>
    <w:rsid w:val="00B63875"/>
    <w:rsid w:val="00B647FC"/>
    <w:rsid w:val="00B65BB5"/>
    <w:rsid w:val="00B70E61"/>
    <w:rsid w:val="00B757A6"/>
    <w:rsid w:val="00B75ECA"/>
    <w:rsid w:val="00B80E52"/>
    <w:rsid w:val="00B84332"/>
    <w:rsid w:val="00B86581"/>
    <w:rsid w:val="00B87922"/>
    <w:rsid w:val="00B907D3"/>
    <w:rsid w:val="00B93359"/>
    <w:rsid w:val="00B93CB7"/>
    <w:rsid w:val="00B959E2"/>
    <w:rsid w:val="00B967A9"/>
    <w:rsid w:val="00BA0063"/>
    <w:rsid w:val="00BA32FD"/>
    <w:rsid w:val="00BA434B"/>
    <w:rsid w:val="00BA4D41"/>
    <w:rsid w:val="00BA50A2"/>
    <w:rsid w:val="00BA6677"/>
    <w:rsid w:val="00BA7B0B"/>
    <w:rsid w:val="00BB01DC"/>
    <w:rsid w:val="00BB3F31"/>
    <w:rsid w:val="00BB72DF"/>
    <w:rsid w:val="00BC0610"/>
    <w:rsid w:val="00BC2CAB"/>
    <w:rsid w:val="00BC4BF4"/>
    <w:rsid w:val="00BC5817"/>
    <w:rsid w:val="00BC747D"/>
    <w:rsid w:val="00BC7706"/>
    <w:rsid w:val="00BD2412"/>
    <w:rsid w:val="00BD44B6"/>
    <w:rsid w:val="00BD4895"/>
    <w:rsid w:val="00BE1879"/>
    <w:rsid w:val="00BE2147"/>
    <w:rsid w:val="00BE3A88"/>
    <w:rsid w:val="00BE58EE"/>
    <w:rsid w:val="00BF04D5"/>
    <w:rsid w:val="00BF3F2E"/>
    <w:rsid w:val="00BF5487"/>
    <w:rsid w:val="00BF55FA"/>
    <w:rsid w:val="00BF79A8"/>
    <w:rsid w:val="00C04AC5"/>
    <w:rsid w:val="00C07394"/>
    <w:rsid w:val="00C10BCF"/>
    <w:rsid w:val="00C15166"/>
    <w:rsid w:val="00C1581F"/>
    <w:rsid w:val="00C1663D"/>
    <w:rsid w:val="00C16B21"/>
    <w:rsid w:val="00C240A8"/>
    <w:rsid w:val="00C2429C"/>
    <w:rsid w:val="00C301C0"/>
    <w:rsid w:val="00C31CA7"/>
    <w:rsid w:val="00C31F97"/>
    <w:rsid w:val="00C42BEC"/>
    <w:rsid w:val="00C442A3"/>
    <w:rsid w:val="00C45169"/>
    <w:rsid w:val="00C45A8B"/>
    <w:rsid w:val="00C470FA"/>
    <w:rsid w:val="00C5462A"/>
    <w:rsid w:val="00C5692C"/>
    <w:rsid w:val="00C57EA8"/>
    <w:rsid w:val="00C617E9"/>
    <w:rsid w:val="00C6766B"/>
    <w:rsid w:val="00C72A8B"/>
    <w:rsid w:val="00C72B1D"/>
    <w:rsid w:val="00C72C04"/>
    <w:rsid w:val="00C74FDF"/>
    <w:rsid w:val="00C757AA"/>
    <w:rsid w:val="00C768A9"/>
    <w:rsid w:val="00C77330"/>
    <w:rsid w:val="00C778A7"/>
    <w:rsid w:val="00C81415"/>
    <w:rsid w:val="00C86A56"/>
    <w:rsid w:val="00C908A7"/>
    <w:rsid w:val="00C90CB8"/>
    <w:rsid w:val="00C90DD4"/>
    <w:rsid w:val="00C9315C"/>
    <w:rsid w:val="00C941A2"/>
    <w:rsid w:val="00C947AC"/>
    <w:rsid w:val="00C95E4F"/>
    <w:rsid w:val="00C963E7"/>
    <w:rsid w:val="00C977AA"/>
    <w:rsid w:val="00CB3831"/>
    <w:rsid w:val="00CB666F"/>
    <w:rsid w:val="00CB6E78"/>
    <w:rsid w:val="00CB7288"/>
    <w:rsid w:val="00CC2763"/>
    <w:rsid w:val="00CC3E7D"/>
    <w:rsid w:val="00CC3F47"/>
    <w:rsid w:val="00CC431C"/>
    <w:rsid w:val="00CC444B"/>
    <w:rsid w:val="00CC5EB1"/>
    <w:rsid w:val="00CC6148"/>
    <w:rsid w:val="00CC6BCE"/>
    <w:rsid w:val="00CC73C1"/>
    <w:rsid w:val="00CD048A"/>
    <w:rsid w:val="00CD0523"/>
    <w:rsid w:val="00CD32F4"/>
    <w:rsid w:val="00CD3C13"/>
    <w:rsid w:val="00CE410C"/>
    <w:rsid w:val="00CE63FD"/>
    <w:rsid w:val="00CF2A55"/>
    <w:rsid w:val="00CF33CB"/>
    <w:rsid w:val="00CF5DAB"/>
    <w:rsid w:val="00CF7065"/>
    <w:rsid w:val="00D008FF"/>
    <w:rsid w:val="00D03470"/>
    <w:rsid w:val="00D0405E"/>
    <w:rsid w:val="00D043B2"/>
    <w:rsid w:val="00D05411"/>
    <w:rsid w:val="00D06521"/>
    <w:rsid w:val="00D067E3"/>
    <w:rsid w:val="00D076F6"/>
    <w:rsid w:val="00D10D67"/>
    <w:rsid w:val="00D12AB5"/>
    <w:rsid w:val="00D1320B"/>
    <w:rsid w:val="00D14068"/>
    <w:rsid w:val="00D15345"/>
    <w:rsid w:val="00D15A37"/>
    <w:rsid w:val="00D15F2F"/>
    <w:rsid w:val="00D30209"/>
    <w:rsid w:val="00D3175C"/>
    <w:rsid w:val="00D347B8"/>
    <w:rsid w:val="00D41D2A"/>
    <w:rsid w:val="00D44402"/>
    <w:rsid w:val="00D44432"/>
    <w:rsid w:val="00D45BE1"/>
    <w:rsid w:val="00D46ABB"/>
    <w:rsid w:val="00D53200"/>
    <w:rsid w:val="00D54620"/>
    <w:rsid w:val="00D56C62"/>
    <w:rsid w:val="00D570AB"/>
    <w:rsid w:val="00D57DBD"/>
    <w:rsid w:val="00D6096D"/>
    <w:rsid w:val="00D61708"/>
    <w:rsid w:val="00D6206F"/>
    <w:rsid w:val="00D659BC"/>
    <w:rsid w:val="00D65DD5"/>
    <w:rsid w:val="00D670A2"/>
    <w:rsid w:val="00D703AC"/>
    <w:rsid w:val="00D71C49"/>
    <w:rsid w:val="00D73D3C"/>
    <w:rsid w:val="00D74DEE"/>
    <w:rsid w:val="00D7658E"/>
    <w:rsid w:val="00D768D4"/>
    <w:rsid w:val="00D775AD"/>
    <w:rsid w:val="00D8036C"/>
    <w:rsid w:val="00D862A3"/>
    <w:rsid w:val="00D86321"/>
    <w:rsid w:val="00D86E01"/>
    <w:rsid w:val="00D9201D"/>
    <w:rsid w:val="00DA0683"/>
    <w:rsid w:val="00DA1986"/>
    <w:rsid w:val="00DA761D"/>
    <w:rsid w:val="00DB5DB8"/>
    <w:rsid w:val="00DB7E94"/>
    <w:rsid w:val="00DC0C62"/>
    <w:rsid w:val="00DC1DBE"/>
    <w:rsid w:val="00DC5F22"/>
    <w:rsid w:val="00DC683C"/>
    <w:rsid w:val="00DC74AF"/>
    <w:rsid w:val="00DD3E9E"/>
    <w:rsid w:val="00DE033E"/>
    <w:rsid w:val="00DE0884"/>
    <w:rsid w:val="00DE0C9C"/>
    <w:rsid w:val="00DE16A9"/>
    <w:rsid w:val="00DE32C8"/>
    <w:rsid w:val="00DE457E"/>
    <w:rsid w:val="00DE5778"/>
    <w:rsid w:val="00DE71C8"/>
    <w:rsid w:val="00DF13FF"/>
    <w:rsid w:val="00DF27F9"/>
    <w:rsid w:val="00E02A61"/>
    <w:rsid w:val="00E075CB"/>
    <w:rsid w:val="00E077FE"/>
    <w:rsid w:val="00E121C6"/>
    <w:rsid w:val="00E13C40"/>
    <w:rsid w:val="00E1568E"/>
    <w:rsid w:val="00E159E4"/>
    <w:rsid w:val="00E16746"/>
    <w:rsid w:val="00E22209"/>
    <w:rsid w:val="00E23FA6"/>
    <w:rsid w:val="00E25AE6"/>
    <w:rsid w:val="00E25CC3"/>
    <w:rsid w:val="00E266F7"/>
    <w:rsid w:val="00E30732"/>
    <w:rsid w:val="00E31B34"/>
    <w:rsid w:val="00E323BB"/>
    <w:rsid w:val="00E352BA"/>
    <w:rsid w:val="00E35C7A"/>
    <w:rsid w:val="00E3688F"/>
    <w:rsid w:val="00E368B0"/>
    <w:rsid w:val="00E41E2E"/>
    <w:rsid w:val="00E42854"/>
    <w:rsid w:val="00E43647"/>
    <w:rsid w:val="00E43F21"/>
    <w:rsid w:val="00E44294"/>
    <w:rsid w:val="00E44493"/>
    <w:rsid w:val="00E4574D"/>
    <w:rsid w:val="00E508B8"/>
    <w:rsid w:val="00E51FBD"/>
    <w:rsid w:val="00E57396"/>
    <w:rsid w:val="00E609B2"/>
    <w:rsid w:val="00E62796"/>
    <w:rsid w:val="00E65A95"/>
    <w:rsid w:val="00E660AB"/>
    <w:rsid w:val="00E66E30"/>
    <w:rsid w:val="00E67C71"/>
    <w:rsid w:val="00E7334E"/>
    <w:rsid w:val="00E74582"/>
    <w:rsid w:val="00E74EAF"/>
    <w:rsid w:val="00E75CDF"/>
    <w:rsid w:val="00E76C46"/>
    <w:rsid w:val="00E8052F"/>
    <w:rsid w:val="00E81BD2"/>
    <w:rsid w:val="00E83F49"/>
    <w:rsid w:val="00E90F42"/>
    <w:rsid w:val="00E917D0"/>
    <w:rsid w:val="00E918CF"/>
    <w:rsid w:val="00E9454D"/>
    <w:rsid w:val="00E9461B"/>
    <w:rsid w:val="00E96679"/>
    <w:rsid w:val="00EA5E3F"/>
    <w:rsid w:val="00EB0F50"/>
    <w:rsid w:val="00EB2FA0"/>
    <w:rsid w:val="00EB3463"/>
    <w:rsid w:val="00EB6096"/>
    <w:rsid w:val="00EB6C5C"/>
    <w:rsid w:val="00EC0A46"/>
    <w:rsid w:val="00EC0BD4"/>
    <w:rsid w:val="00EC1F92"/>
    <w:rsid w:val="00ED0A84"/>
    <w:rsid w:val="00EE45BB"/>
    <w:rsid w:val="00EE77AB"/>
    <w:rsid w:val="00EE7A24"/>
    <w:rsid w:val="00EE7A25"/>
    <w:rsid w:val="00EE7BED"/>
    <w:rsid w:val="00EF0917"/>
    <w:rsid w:val="00EF1E55"/>
    <w:rsid w:val="00EF31F6"/>
    <w:rsid w:val="00EF3D48"/>
    <w:rsid w:val="00EF42D7"/>
    <w:rsid w:val="00EF42F9"/>
    <w:rsid w:val="00EF7623"/>
    <w:rsid w:val="00F06F76"/>
    <w:rsid w:val="00F10203"/>
    <w:rsid w:val="00F12CF9"/>
    <w:rsid w:val="00F13109"/>
    <w:rsid w:val="00F14E69"/>
    <w:rsid w:val="00F16F2B"/>
    <w:rsid w:val="00F16F84"/>
    <w:rsid w:val="00F20954"/>
    <w:rsid w:val="00F21BFB"/>
    <w:rsid w:val="00F2309A"/>
    <w:rsid w:val="00F237E8"/>
    <w:rsid w:val="00F251BB"/>
    <w:rsid w:val="00F25204"/>
    <w:rsid w:val="00F25C4D"/>
    <w:rsid w:val="00F26054"/>
    <w:rsid w:val="00F3108E"/>
    <w:rsid w:val="00F348D4"/>
    <w:rsid w:val="00F35437"/>
    <w:rsid w:val="00F361C6"/>
    <w:rsid w:val="00F36334"/>
    <w:rsid w:val="00F42574"/>
    <w:rsid w:val="00F46C22"/>
    <w:rsid w:val="00F47C5B"/>
    <w:rsid w:val="00F50FA7"/>
    <w:rsid w:val="00F52E0F"/>
    <w:rsid w:val="00F551D0"/>
    <w:rsid w:val="00F60824"/>
    <w:rsid w:val="00F61987"/>
    <w:rsid w:val="00F61A9C"/>
    <w:rsid w:val="00F623A1"/>
    <w:rsid w:val="00F67C20"/>
    <w:rsid w:val="00F67F93"/>
    <w:rsid w:val="00F75FF8"/>
    <w:rsid w:val="00F77BA0"/>
    <w:rsid w:val="00F809DD"/>
    <w:rsid w:val="00F845EE"/>
    <w:rsid w:val="00F8536A"/>
    <w:rsid w:val="00F874BE"/>
    <w:rsid w:val="00F87DFC"/>
    <w:rsid w:val="00F90FE6"/>
    <w:rsid w:val="00F910A7"/>
    <w:rsid w:val="00F92CA6"/>
    <w:rsid w:val="00F959F7"/>
    <w:rsid w:val="00F95AE6"/>
    <w:rsid w:val="00F97C77"/>
    <w:rsid w:val="00F97DB4"/>
    <w:rsid w:val="00FA101E"/>
    <w:rsid w:val="00FA446C"/>
    <w:rsid w:val="00FA47EA"/>
    <w:rsid w:val="00FA65EC"/>
    <w:rsid w:val="00FA72DB"/>
    <w:rsid w:val="00FB1328"/>
    <w:rsid w:val="00FB15A8"/>
    <w:rsid w:val="00FB529E"/>
    <w:rsid w:val="00FB58F5"/>
    <w:rsid w:val="00FB65C2"/>
    <w:rsid w:val="00FC02CE"/>
    <w:rsid w:val="00FC1629"/>
    <w:rsid w:val="00FC3D97"/>
    <w:rsid w:val="00FC410F"/>
    <w:rsid w:val="00FD14F0"/>
    <w:rsid w:val="00FD1E71"/>
    <w:rsid w:val="00FD2013"/>
    <w:rsid w:val="00FD4E08"/>
    <w:rsid w:val="00FD7419"/>
    <w:rsid w:val="00FD7772"/>
    <w:rsid w:val="00FD7916"/>
    <w:rsid w:val="00FE0714"/>
    <w:rsid w:val="00FE249F"/>
    <w:rsid w:val="00FE2972"/>
    <w:rsid w:val="00FE32C8"/>
    <w:rsid w:val="00FE5362"/>
    <w:rsid w:val="00FE5456"/>
    <w:rsid w:val="00FE61BA"/>
    <w:rsid w:val="00FE70EB"/>
    <w:rsid w:val="00FF0B45"/>
    <w:rsid w:val="00FF19EC"/>
    <w:rsid w:val="00FF567D"/>
    <w:rsid w:val="00FF67EF"/>
    <w:rsid w:val="0D38B1B1"/>
    <w:rsid w:val="23A696C7"/>
    <w:rsid w:val="3AC80E6A"/>
    <w:rsid w:val="6C142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4089D4"/>
  <w15:chartTrackingRefBased/>
  <w15:docId w15:val="{D2F06D1D-917D-408D-8F11-8A566A593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2"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2" w:unhideWhenUsed="1"/>
    <w:lsdException w:name="index 7" w:semiHidden="1" w:uiPriority="2" w:unhideWhenUsed="1"/>
    <w:lsdException w:name="index 8" w:semiHidden="1" w:uiPriority="2" w:unhideWhenUsed="1"/>
    <w:lsdException w:name="index 9" w:semiHidden="1" w:uiPriority="2"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2" w:unhideWhenUsed="1"/>
    <w:lsdException w:name="annotation text" w:semiHidden="1" w:unhideWhenUsed="1"/>
    <w:lsdException w:name="header" w:semiHidden="1" w:uiPriority="2" w:unhideWhenUsed="1"/>
    <w:lsdException w:name="footer" w:semiHidden="1" w:unhideWhenUsed="1"/>
    <w:lsdException w:name="index heading" w:semiHidden="1" w:uiPriority="2"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2" w:unhideWhenUsed="1"/>
    <w:lsdException w:name="line number" w:semiHidden="1" w:unhideWhenUsed="1"/>
    <w:lsdException w:name="page number" w:semiHidden="1" w:uiPriority="0" w:unhideWhenUsed="1"/>
    <w:lsdException w:name="endnote reference" w:semiHidden="1" w:unhideWhenUsed="1"/>
    <w:lsdException w:name="endnote text" w:semiHidden="1" w:uiPriority="2" w:unhideWhenUsed="1"/>
    <w:lsdException w:name="table of authorities" w:semiHidden="1" w:unhideWhenUsed="1"/>
    <w:lsdException w:name="macro" w:semiHidden="1" w:uiPriority="2" w:unhideWhenUsed="1"/>
    <w:lsdException w:name="toa heading" w:semiHidden="1" w:unhideWhenUsed="1"/>
    <w:lsdException w:name="List" w:semiHidden="1" w:uiPriority="2" w:unhideWhenUsed="1"/>
    <w:lsdException w:name="List Bullet" w:semiHidden="1" w:uiPriority="2" w:unhideWhenUsed="1"/>
    <w:lsdException w:name="List Number" w:semiHidden="1" w:uiPriority="2"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uiPriority="0" w:qFormat="1"/>
    <w:lsdException w:name="Closing" w:semiHidden="1" w:uiPriority="2"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2"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2" w:unhideWhenUsed="1"/>
    <w:lsdException w:name="Subtitle" w:uiPriority="0" w:qFormat="1"/>
    <w:lsdException w:name="Salutation" w:semiHidden="1" w:uiPriority="0" w:unhideWhenUsed="1"/>
    <w:lsdException w:name="Date" w:semiHidden="1" w:uiPriority="2" w:unhideWhenUsed="1"/>
    <w:lsdException w:name="Body Text First Indent" w:semiHidden="1" w:uiPriority="2" w:unhideWhenUsed="1"/>
    <w:lsdException w:name="Body Text First Indent 2" w:semiHidden="1" w:uiPriority="2" w:unhideWhenUsed="1"/>
    <w:lsdException w:name="Note Heading" w:semiHidden="1" w:uiPriority="0" w:unhideWhenUsed="1"/>
    <w:lsdException w:name="Body Text 2" w:semiHidden="1" w:uiPriority="2" w:unhideWhenUsed="1"/>
    <w:lsdException w:name="Body Text 3" w:semiHidden="1" w:uiPriority="2" w:unhideWhenUsed="1"/>
    <w:lsdException w:name="Body Text Indent 2" w:semiHidden="1" w:uiPriority="2" w:unhideWhenUsed="1"/>
    <w:lsdException w:name="Body Text Indent 3" w:semiHidden="1" w:uiPriority="2" w:unhideWhenUsed="1"/>
    <w:lsdException w:name="Block Text" w:semiHidden="1" w:uiPriority="2"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2" w:unhideWhenUsed="1"/>
    <w:lsdException w:name="Plain Text" w:semiHidden="1" w:uiPriority="0" w:unhideWhenUsed="1"/>
    <w:lsdException w:name="E-mail Signature" w:semiHidden="1" w:uiPriority="2"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2"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2"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2"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BEE"/>
    <w:pPr>
      <w:jc w:val="both"/>
    </w:pPr>
    <w:rPr>
      <w:rFonts w:ascii="Arial" w:hAnsi="Arial"/>
      <w:sz w:val="22"/>
      <w:szCs w:val="24"/>
    </w:rPr>
  </w:style>
  <w:style w:type="paragraph" w:styleId="Heading1">
    <w:name w:val="heading 1"/>
    <w:aliases w:val="Section No.,Section No.1,Section No.2,Section No.3,Section No.4,Section No.5,Section No.6,Section No.7,Section No.8,Section No.9,Section No.10,Section No.11,Section No.12,Section No.13,Section No.14,Section No.15,Section No.16,Section No.17"/>
    <w:basedOn w:val="Normal"/>
    <w:next w:val="Normal"/>
    <w:link w:val="Heading1Char"/>
    <w:qFormat/>
    <w:rsid w:val="006C6C16"/>
    <w:pPr>
      <w:keepNext/>
      <w:numPr>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outlineLvl w:val="0"/>
    </w:pPr>
    <w:rPr>
      <w:rFonts w:eastAsia="Calibri"/>
      <w:szCs w:val="22"/>
      <w:u w:val="single"/>
    </w:rPr>
  </w:style>
  <w:style w:type="paragraph" w:styleId="Heading2">
    <w:name w:val="heading 2"/>
    <w:basedOn w:val="Normal"/>
    <w:next w:val="Normal"/>
    <w:link w:val="Heading2Char"/>
    <w:uiPriority w:val="2"/>
    <w:qFormat/>
    <w:pPr>
      <w:keepNext/>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line="240" w:lineRule="atLeast"/>
      <w:outlineLvl w:val="1"/>
    </w:pPr>
    <w:rPr>
      <w:rFonts w:cs="Arial"/>
      <w:b/>
      <w:bCs/>
      <w:i/>
      <w:iCs/>
      <w:color w:val="0000FF"/>
      <w:szCs w:val="22"/>
    </w:rPr>
  </w:style>
  <w:style w:type="paragraph" w:styleId="Heading3">
    <w:name w:val="heading 3"/>
    <w:basedOn w:val="Normal"/>
    <w:next w:val="Normal"/>
    <w:link w:val="Heading3Char"/>
    <w:uiPriority w:val="2"/>
    <w:unhideWhenUsed/>
    <w:qFormat/>
    <w:rsid w:val="00204FC3"/>
    <w:pPr>
      <w:keepNext/>
      <w:keepLines/>
      <w:spacing w:before="200"/>
      <w:jc w:val="left"/>
      <w:outlineLvl w:val="2"/>
    </w:pPr>
    <w:rPr>
      <w:rFonts w:ascii="Cambria" w:hAnsi="Cambria"/>
      <w:b/>
      <w:bCs/>
      <w:color w:val="4F81BD"/>
      <w:sz w:val="18"/>
      <w:szCs w:val="20"/>
    </w:rPr>
  </w:style>
  <w:style w:type="paragraph" w:styleId="Heading4">
    <w:name w:val="heading 4"/>
    <w:basedOn w:val="Normal"/>
    <w:next w:val="Normal"/>
    <w:link w:val="Heading4Char"/>
    <w:uiPriority w:val="2"/>
    <w:unhideWhenUsed/>
    <w:qFormat/>
    <w:rsid w:val="006B7329"/>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2"/>
    <w:qFormat/>
    <w:rsid w:val="00204FC3"/>
    <w:pPr>
      <w:keepNext/>
      <w:widowControl w:val="0"/>
      <w:tabs>
        <w:tab w:val="center" w:pos="810"/>
        <w:tab w:val="center" w:pos="2070"/>
        <w:tab w:val="center" w:pos="3060"/>
        <w:tab w:val="center" w:pos="3960"/>
        <w:tab w:val="center" w:pos="4860"/>
        <w:tab w:val="center" w:pos="5760"/>
        <w:tab w:val="center" w:pos="6660"/>
        <w:tab w:val="center" w:pos="7560"/>
        <w:tab w:val="center" w:pos="8460"/>
        <w:tab w:val="left" w:pos="9360"/>
        <w:tab w:val="left" w:pos="10080"/>
        <w:tab w:val="left" w:pos="10800"/>
        <w:tab w:val="left" w:pos="11520"/>
        <w:tab w:val="left" w:pos="12240"/>
        <w:tab w:val="left" w:pos="12960"/>
      </w:tabs>
      <w:jc w:val="center"/>
      <w:outlineLvl w:val="4"/>
    </w:pPr>
    <w:rPr>
      <w:b/>
      <w:snapToGrid w:val="0"/>
      <w:color w:val="000000"/>
      <w:szCs w:val="20"/>
    </w:rPr>
  </w:style>
  <w:style w:type="paragraph" w:styleId="Heading6">
    <w:name w:val="heading 6"/>
    <w:basedOn w:val="Normal"/>
    <w:next w:val="Normal"/>
    <w:link w:val="Heading6Char"/>
    <w:uiPriority w:val="2"/>
    <w:unhideWhenUsed/>
    <w:qFormat/>
    <w:rsid w:val="00204FC3"/>
    <w:pPr>
      <w:spacing w:before="240" w:after="60"/>
      <w:outlineLvl w:val="5"/>
    </w:pPr>
    <w:rPr>
      <w:rFonts w:ascii="Calibri" w:hAnsi="Calibri"/>
      <w:b/>
      <w:bCs/>
      <w:szCs w:val="22"/>
    </w:rPr>
  </w:style>
  <w:style w:type="paragraph" w:styleId="Heading7">
    <w:name w:val="heading 7"/>
    <w:basedOn w:val="Normal"/>
    <w:next w:val="Normal"/>
    <w:link w:val="Heading7Char"/>
    <w:uiPriority w:val="2"/>
    <w:qFormat/>
    <w:rsid w:val="00204FC3"/>
    <w:pPr>
      <w:keepNext/>
      <w:outlineLvl w:val="6"/>
    </w:pPr>
    <w:rPr>
      <w:rFonts w:ascii="Times New Roman" w:hAnsi="Times New Roman"/>
      <w:b/>
      <w:bCs/>
      <w:sz w:val="18"/>
      <w:szCs w:val="20"/>
    </w:rPr>
  </w:style>
  <w:style w:type="paragraph" w:styleId="Heading8">
    <w:name w:val="heading 8"/>
    <w:basedOn w:val="Normal"/>
    <w:next w:val="Normal"/>
    <w:link w:val="Heading8Char"/>
    <w:uiPriority w:val="2"/>
    <w:qFormat/>
    <w:rsid w:val="00204FC3"/>
    <w:pPr>
      <w:spacing w:before="240" w:after="60"/>
      <w:jc w:val="left"/>
      <w:outlineLvl w:val="7"/>
    </w:pPr>
    <w:rPr>
      <w:rFonts w:ascii="Times New Roman" w:hAnsi="Times New Roman"/>
      <w:i/>
      <w:iCs/>
      <w:sz w:val="24"/>
    </w:rPr>
  </w:style>
  <w:style w:type="paragraph" w:styleId="Heading9">
    <w:name w:val="heading 9"/>
    <w:basedOn w:val="Normal"/>
    <w:next w:val="Normal"/>
    <w:link w:val="Heading9Char"/>
    <w:uiPriority w:val="2"/>
    <w:qFormat/>
    <w:rsid w:val="00204FC3"/>
    <w:pPr>
      <w:spacing w:before="240" w:after="60"/>
      <w:jc w:val="left"/>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Style 10"/>
    <w:basedOn w:val="Normal"/>
    <w:link w:val="HeaderChar"/>
    <w:uiPriority w:val="2"/>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odyText">
    <w:name w:val="Body Text"/>
    <w:basedOn w:val="Normal"/>
    <w:link w:val="BodyTextChar1"/>
    <w:qFormat/>
    <w:pPr>
      <w:widowControl w:val="0"/>
    </w:pPr>
    <w:rPr>
      <w:snapToGrid w:val="0"/>
      <w:color w:val="000000"/>
      <w:szCs w:val="20"/>
    </w:rPr>
  </w:style>
  <w:style w:type="paragraph" w:customStyle="1" w:styleId="TableText">
    <w:name w:val="Table Text"/>
    <w:rPr>
      <w:snapToGrid w:val="0"/>
      <w:color w:val="000000"/>
      <w:sz w:val="24"/>
    </w:rPr>
  </w:style>
  <w:style w:type="character" w:styleId="Hyperlink">
    <w:name w:val="Hyperlink"/>
    <w:uiPriority w:val="99"/>
    <w:rPr>
      <w:color w:val="0000FF"/>
      <w:u w:val="single"/>
    </w:rPr>
  </w:style>
  <w:style w:type="paragraph" w:styleId="BodyTextIndent">
    <w:name w:val="Body Text Indent"/>
    <w:basedOn w:val="Normal"/>
    <w:link w:val="BodyTextIndentChar1"/>
    <w:uiPriority w:val="2"/>
    <w:semiHidden/>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1440"/>
    </w:pPr>
    <w:rPr>
      <w:color w:val="000000"/>
      <w:szCs w:val="22"/>
    </w:rPr>
  </w:style>
  <w:style w:type="paragraph" w:styleId="BodyText2">
    <w:name w:val="Body Text 2"/>
    <w:basedOn w:val="Normal"/>
    <w:link w:val="BodyText2Char"/>
    <w:uiPriority w:val="2"/>
    <w:semiHidden/>
    <w:unhideWhenUsed/>
    <w:rsid w:val="0093175B"/>
    <w:pPr>
      <w:spacing w:after="120" w:line="480" w:lineRule="auto"/>
    </w:pPr>
  </w:style>
  <w:style w:type="character" w:customStyle="1" w:styleId="BodyText2Char">
    <w:name w:val="Body Text 2 Char"/>
    <w:link w:val="BodyText2"/>
    <w:uiPriority w:val="2"/>
    <w:semiHidden/>
    <w:rsid w:val="0093175B"/>
    <w:rPr>
      <w:sz w:val="24"/>
      <w:szCs w:val="24"/>
    </w:rPr>
  </w:style>
  <w:style w:type="paragraph" w:customStyle="1" w:styleId="Style1">
    <w:name w:val="Style1"/>
    <w:basedOn w:val="Normal"/>
    <w:rsid w:val="00FA65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pPr>
    <w:rPr>
      <w:color w:val="000000"/>
      <w:szCs w:val="22"/>
    </w:rPr>
  </w:style>
  <w:style w:type="paragraph" w:styleId="BalloonText">
    <w:name w:val="Balloon Text"/>
    <w:basedOn w:val="Normal"/>
    <w:link w:val="BalloonTextChar"/>
    <w:uiPriority w:val="2"/>
    <w:semiHidden/>
    <w:unhideWhenUsed/>
    <w:rsid w:val="0005164F"/>
    <w:rPr>
      <w:rFonts w:ascii="Tahoma" w:hAnsi="Tahoma" w:cs="Tahoma"/>
      <w:sz w:val="16"/>
      <w:szCs w:val="16"/>
    </w:rPr>
  </w:style>
  <w:style w:type="character" w:customStyle="1" w:styleId="BalloonTextChar">
    <w:name w:val="Balloon Text Char"/>
    <w:link w:val="BalloonText"/>
    <w:uiPriority w:val="2"/>
    <w:semiHidden/>
    <w:rsid w:val="0005164F"/>
    <w:rPr>
      <w:rFonts w:ascii="Tahoma" w:hAnsi="Tahoma" w:cs="Tahoma"/>
      <w:sz w:val="16"/>
      <w:szCs w:val="16"/>
    </w:rPr>
  </w:style>
  <w:style w:type="character" w:customStyle="1" w:styleId="FooterChar">
    <w:name w:val="Footer Char"/>
    <w:link w:val="Footer"/>
    <w:uiPriority w:val="99"/>
    <w:rsid w:val="00CC431C"/>
    <w:rPr>
      <w:sz w:val="24"/>
      <w:szCs w:val="24"/>
    </w:rPr>
  </w:style>
  <w:style w:type="paragraph" w:customStyle="1" w:styleId="Number">
    <w:name w:val="Number"/>
    <w:basedOn w:val="Normal"/>
    <w:link w:val="NumberChar"/>
    <w:qFormat/>
    <w:rsid w:val="00F25C4D"/>
    <w:pPr>
      <w:tabs>
        <w:tab w:val="left" w:pos="2160"/>
      </w:tabs>
      <w:autoSpaceDE w:val="0"/>
      <w:autoSpaceDN w:val="0"/>
      <w:adjustRightInd w:val="0"/>
      <w:ind w:left="720"/>
    </w:pPr>
    <w:rPr>
      <w:rFonts w:cs="Arial"/>
      <w:color w:val="000000"/>
      <w:szCs w:val="22"/>
    </w:rPr>
  </w:style>
  <w:style w:type="paragraph" w:customStyle="1" w:styleId="Description">
    <w:name w:val="Description"/>
    <w:basedOn w:val="Normal"/>
    <w:link w:val="DescriptionChar"/>
    <w:qFormat/>
    <w:rsid w:val="00F25C4D"/>
    <w:pPr>
      <w:autoSpaceDE w:val="0"/>
      <w:autoSpaceDN w:val="0"/>
      <w:adjustRightInd w:val="0"/>
      <w:ind w:left="2160"/>
    </w:pPr>
    <w:rPr>
      <w:rFonts w:cs="Arial"/>
      <w:color w:val="000000"/>
      <w:szCs w:val="22"/>
    </w:rPr>
  </w:style>
  <w:style w:type="character" w:customStyle="1" w:styleId="NumberChar">
    <w:name w:val="Number Char"/>
    <w:link w:val="Number"/>
    <w:rsid w:val="00F25C4D"/>
    <w:rPr>
      <w:rFonts w:ascii="Arial" w:hAnsi="Arial" w:cs="Arial"/>
      <w:color w:val="000000"/>
      <w:sz w:val="22"/>
      <w:szCs w:val="22"/>
    </w:rPr>
  </w:style>
  <w:style w:type="character" w:customStyle="1" w:styleId="Heading4Char">
    <w:name w:val="Heading 4 Char"/>
    <w:link w:val="Heading4"/>
    <w:uiPriority w:val="2"/>
    <w:rsid w:val="006B7329"/>
    <w:rPr>
      <w:rFonts w:ascii="Calibri" w:eastAsia="Times New Roman" w:hAnsi="Calibri" w:cs="Times New Roman"/>
      <w:b/>
      <w:bCs/>
      <w:sz w:val="28"/>
      <w:szCs w:val="28"/>
    </w:rPr>
  </w:style>
  <w:style w:type="character" w:customStyle="1" w:styleId="DescriptionChar">
    <w:name w:val="Description Char"/>
    <w:link w:val="Description"/>
    <w:rsid w:val="00F25C4D"/>
    <w:rPr>
      <w:rFonts w:ascii="Arial" w:hAnsi="Arial" w:cs="Arial"/>
      <w:color w:val="000000"/>
      <w:sz w:val="22"/>
      <w:szCs w:val="22"/>
    </w:rPr>
  </w:style>
  <w:style w:type="table" w:styleId="TableGrid">
    <w:name w:val="Table Grid"/>
    <w:basedOn w:val="TableNormal"/>
    <w:uiPriority w:val="59"/>
    <w:rsid w:val="006B732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Style 10 Char"/>
    <w:link w:val="Header"/>
    <w:uiPriority w:val="2"/>
    <w:rsid w:val="00DF27F9"/>
    <w:rPr>
      <w:rFonts w:ascii="Arial" w:hAnsi="Arial"/>
      <w:sz w:val="22"/>
      <w:szCs w:val="24"/>
    </w:rPr>
  </w:style>
  <w:style w:type="paragraph" w:styleId="TOC1">
    <w:name w:val="toc 1"/>
    <w:basedOn w:val="Normal"/>
    <w:next w:val="Normal"/>
    <w:autoRedefine/>
    <w:uiPriority w:val="39"/>
    <w:unhideWhenUsed/>
    <w:rsid w:val="00662253"/>
    <w:pPr>
      <w:tabs>
        <w:tab w:val="left" w:pos="720"/>
        <w:tab w:val="right" w:pos="9350"/>
      </w:tabs>
      <w:ind w:left="720" w:right="432" w:hanging="720"/>
    </w:pPr>
  </w:style>
  <w:style w:type="character" w:styleId="CommentReference">
    <w:name w:val="annotation reference"/>
    <w:uiPriority w:val="2"/>
    <w:semiHidden/>
    <w:unhideWhenUsed/>
    <w:rsid w:val="000C54AD"/>
    <w:rPr>
      <w:sz w:val="16"/>
      <w:szCs w:val="16"/>
    </w:rPr>
  </w:style>
  <w:style w:type="paragraph" w:styleId="CommentText">
    <w:name w:val="annotation text"/>
    <w:basedOn w:val="Normal"/>
    <w:link w:val="CommentTextChar"/>
    <w:uiPriority w:val="99"/>
    <w:unhideWhenUsed/>
    <w:rsid w:val="000C54AD"/>
    <w:rPr>
      <w:sz w:val="20"/>
      <w:szCs w:val="20"/>
    </w:rPr>
  </w:style>
  <w:style w:type="character" w:customStyle="1" w:styleId="CommentTextChar">
    <w:name w:val="Comment Text Char"/>
    <w:link w:val="CommentText"/>
    <w:uiPriority w:val="99"/>
    <w:rsid w:val="000C54AD"/>
    <w:rPr>
      <w:rFonts w:ascii="Arial" w:hAnsi="Arial"/>
    </w:rPr>
  </w:style>
  <w:style w:type="paragraph" w:styleId="CommentSubject">
    <w:name w:val="annotation subject"/>
    <w:basedOn w:val="CommentText"/>
    <w:next w:val="CommentText"/>
    <w:link w:val="CommentSubjectChar"/>
    <w:uiPriority w:val="99"/>
    <w:semiHidden/>
    <w:unhideWhenUsed/>
    <w:rsid w:val="000C54AD"/>
    <w:rPr>
      <w:b/>
      <w:bCs/>
    </w:rPr>
  </w:style>
  <w:style w:type="character" w:customStyle="1" w:styleId="CommentSubjectChar">
    <w:name w:val="Comment Subject Char"/>
    <w:link w:val="CommentSubject"/>
    <w:uiPriority w:val="99"/>
    <w:semiHidden/>
    <w:rsid w:val="000C54AD"/>
    <w:rPr>
      <w:rFonts w:ascii="Arial" w:hAnsi="Arial"/>
      <w:b/>
      <w:bCs/>
    </w:rPr>
  </w:style>
  <w:style w:type="character" w:customStyle="1" w:styleId="Heading3Char">
    <w:name w:val="Heading 3 Char"/>
    <w:link w:val="Heading3"/>
    <w:uiPriority w:val="2"/>
    <w:rsid w:val="00204FC3"/>
    <w:rPr>
      <w:rFonts w:ascii="Cambria" w:hAnsi="Cambria"/>
      <w:b/>
      <w:bCs/>
      <w:color w:val="4F81BD"/>
      <w:sz w:val="18"/>
    </w:rPr>
  </w:style>
  <w:style w:type="character" w:customStyle="1" w:styleId="Heading5Char">
    <w:name w:val="Heading 5 Char"/>
    <w:link w:val="Heading5"/>
    <w:uiPriority w:val="2"/>
    <w:rsid w:val="00204FC3"/>
    <w:rPr>
      <w:rFonts w:ascii="Arial" w:hAnsi="Arial"/>
      <w:b/>
      <w:snapToGrid w:val="0"/>
      <w:color w:val="000000"/>
      <w:sz w:val="22"/>
    </w:rPr>
  </w:style>
  <w:style w:type="character" w:customStyle="1" w:styleId="Heading6Char">
    <w:name w:val="Heading 6 Char"/>
    <w:link w:val="Heading6"/>
    <w:uiPriority w:val="2"/>
    <w:rsid w:val="00204FC3"/>
    <w:rPr>
      <w:rFonts w:ascii="Calibri" w:hAnsi="Calibri"/>
      <w:b/>
      <w:bCs/>
      <w:sz w:val="22"/>
      <w:szCs w:val="22"/>
    </w:rPr>
  </w:style>
  <w:style w:type="character" w:customStyle="1" w:styleId="Heading7Char">
    <w:name w:val="Heading 7 Char"/>
    <w:link w:val="Heading7"/>
    <w:uiPriority w:val="2"/>
    <w:rsid w:val="00204FC3"/>
    <w:rPr>
      <w:b/>
      <w:bCs/>
      <w:sz w:val="18"/>
    </w:rPr>
  </w:style>
  <w:style w:type="character" w:customStyle="1" w:styleId="Heading8Char">
    <w:name w:val="Heading 8 Char"/>
    <w:link w:val="Heading8"/>
    <w:uiPriority w:val="2"/>
    <w:rsid w:val="00204FC3"/>
    <w:rPr>
      <w:i/>
      <w:iCs/>
      <w:sz w:val="24"/>
      <w:szCs w:val="24"/>
    </w:rPr>
  </w:style>
  <w:style w:type="character" w:customStyle="1" w:styleId="Heading9Char">
    <w:name w:val="Heading 9 Char"/>
    <w:link w:val="Heading9"/>
    <w:uiPriority w:val="2"/>
    <w:rsid w:val="00204FC3"/>
    <w:rPr>
      <w:rFonts w:ascii="Arial" w:hAnsi="Arial" w:cs="Arial"/>
      <w:sz w:val="22"/>
      <w:szCs w:val="22"/>
    </w:rPr>
  </w:style>
  <w:style w:type="paragraph" w:styleId="ListParagraph">
    <w:name w:val="List Paragraph"/>
    <w:basedOn w:val="Normal"/>
    <w:uiPriority w:val="34"/>
    <w:qFormat/>
    <w:rsid w:val="00204FC3"/>
    <w:pPr>
      <w:ind w:left="720"/>
      <w:contextualSpacing/>
    </w:pPr>
  </w:style>
  <w:style w:type="paragraph" w:customStyle="1" w:styleId="Default">
    <w:name w:val="Default"/>
    <w:link w:val="DefaultChar"/>
    <w:uiPriority w:val="2"/>
    <w:rsid w:val="00204FC3"/>
    <w:pPr>
      <w:autoSpaceDE w:val="0"/>
      <w:autoSpaceDN w:val="0"/>
      <w:adjustRightInd w:val="0"/>
    </w:pPr>
    <w:rPr>
      <w:color w:val="000000"/>
      <w:sz w:val="24"/>
      <w:szCs w:val="24"/>
    </w:rPr>
  </w:style>
  <w:style w:type="character" w:customStyle="1" w:styleId="BodyTextIndentChar">
    <w:name w:val="Body Text Indent Char"/>
    <w:uiPriority w:val="2"/>
    <w:semiHidden/>
    <w:rsid w:val="00204FC3"/>
    <w:rPr>
      <w:rFonts w:ascii="Arial" w:hAnsi="Arial"/>
      <w:sz w:val="22"/>
      <w:szCs w:val="24"/>
    </w:rPr>
  </w:style>
  <w:style w:type="paragraph" w:styleId="BodyText3">
    <w:name w:val="Body Text 3"/>
    <w:basedOn w:val="Normal"/>
    <w:link w:val="BodyText3Char"/>
    <w:uiPriority w:val="2"/>
    <w:semiHidden/>
    <w:unhideWhenUsed/>
    <w:rsid w:val="00204FC3"/>
    <w:pPr>
      <w:spacing w:after="120"/>
    </w:pPr>
    <w:rPr>
      <w:sz w:val="16"/>
      <w:szCs w:val="16"/>
    </w:rPr>
  </w:style>
  <w:style w:type="character" w:customStyle="1" w:styleId="BodyText3Char">
    <w:name w:val="Body Text 3 Char"/>
    <w:link w:val="BodyText3"/>
    <w:uiPriority w:val="2"/>
    <w:semiHidden/>
    <w:rsid w:val="00204FC3"/>
    <w:rPr>
      <w:rFonts w:ascii="Arial" w:hAnsi="Arial"/>
      <w:sz w:val="16"/>
      <w:szCs w:val="16"/>
    </w:rPr>
  </w:style>
  <w:style w:type="paragraph" w:styleId="BodyTextIndent2">
    <w:name w:val="Body Text Indent 2"/>
    <w:basedOn w:val="Normal"/>
    <w:link w:val="BodyTextIndent2Char"/>
    <w:uiPriority w:val="2"/>
    <w:unhideWhenUsed/>
    <w:rsid w:val="00204FC3"/>
    <w:pPr>
      <w:spacing w:after="120" w:line="480" w:lineRule="auto"/>
      <w:ind w:left="360"/>
    </w:pPr>
  </w:style>
  <w:style w:type="character" w:customStyle="1" w:styleId="BodyTextIndent2Char">
    <w:name w:val="Body Text Indent 2 Char"/>
    <w:link w:val="BodyTextIndent2"/>
    <w:uiPriority w:val="2"/>
    <w:rsid w:val="00204FC3"/>
    <w:rPr>
      <w:rFonts w:ascii="Arial" w:hAnsi="Arial"/>
      <w:sz w:val="22"/>
      <w:szCs w:val="24"/>
    </w:rPr>
  </w:style>
  <w:style w:type="paragraph" w:customStyle="1" w:styleId="SectionHeader">
    <w:name w:val="Section Header"/>
    <w:autoRedefine/>
    <w:rsid w:val="00204FC3"/>
    <w:pPr>
      <w:jc w:val="both"/>
    </w:pPr>
    <w:rPr>
      <w:b/>
      <w:noProof/>
      <w:sz w:val="22"/>
    </w:rPr>
  </w:style>
  <w:style w:type="paragraph" w:customStyle="1" w:styleId="Body">
    <w:name w:val="Body"/>
    <w:uiPriority w:val="2"/>
    <w:rsid w:val="00204FC3"/>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character" w:styleId="FollowedHyperlink">
    <w:name w:val="FollowedHyperlink"/>
    <w:uiPriority w:val="99"/>
    <w:semiHidden/>
    <w:unhideWhenUsed/>
    <w:rsid w:val="00204FC3"/>
    <w:rPr>
      <w:color w:val="800080"/>
      <w:u w:val="single"/>
    </w:rPr>
  </w:style>
  <w:style w:type="paragraph" w:styleId="NormalWeb">
    <w:name w:val="Normal (Web)"/>
    <w:basedOn w:val="Normal"/>
    <w:semiHidden/>
    <w:unhideWhenUsed/>
    <w:rsid w:val="00204FC3"/>
    <w:pPr>
      <w:spacing w:before="100" w:beforeAutospacing="1" w:after="100" w:afterAutospacing="1"/>
      <w:jc w:val="left"/>
    </w:pPr>
    <w:rPr>
      <w:rFonts w:ascii="Times New Roman" w:hAnsi="Times New Roman"/>
      <w:sz w:val="24"/>
    </w:rPr>
  </w:style>
  <w:style w:type="table" w:customStyle="1" w:styleId="TableGrid1">
    <w:name w:val="Table Grid1"/>
    <w:basedOn w:val="TableNormal"/>
    <w:next w:val="TableGrid"/>
    <w:uiPriority w:val="59"/>
    <w:rsid w:val="00204FC3"/>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204FC3"/>
    <w:pPr>
      <w:widowControl w:val="0"/>
      <w:autoSpaceDE w:val="0"/>
      <w:autoSpaceDN w:val="0"/>
      <w:jc w:val="left"/>
    </w:pPr>
    <w:rPr>
      <w:rFonts w:ascii="Times New Roman" w:hAnsi="Times New Roman"/>
      <w:szCs w:val="22"/>
    </w:rPr>
  </w:style>
  <w:style w:type="paragraph" w:customStyle="1" w:styleId="SectionTitle">
    <w:name w:val="Section Title"/>
    <w:rsid w:val="00204FC3"/>
    <w:pPr>
      <w:jc w:val="center"/>
    </w:pPr>
    <w:rPr>
      <w:b/>
      <w:noProof/>
      <w:sz w:val="96"/>
    </w:rPr>
  </w:style>
  <w:style w:type="character" w:styleId="UnresolvedMention">
    <w:name w:val="Unresolved Mention"/>
    <w:uiPriority w:val="99"/>
    <w:semiHidden/>
    <w:unhideWhenUsed/>
    <w:rsid w:val="00204FC3"/>
    <w:rPr>
      <w:color w:val="605E5C"/>
      <w:shd w:val="clear" w:color="auto" w:fill="E1DFDD"/>
    </w:rPr>
  </w:style>
  <w:style w:type="paragraph" w:styleId="Revision">
    <w:name w:val="Revision"/>
    <w:hidden/>
    <w:uiPriority w:val="99"/>
    <w:semiHidden/>
    <w:rsid w:val="00204FC3"/>
    <w:rPr>
      <w:sz w:val="22"/>
      <w:szCs w:val="22"/>
    </w:rPr>
  </w:style>
  <w:style w:type="numbering" w:customStyle="1" w:styleId="CurrentList1">
    <w:name w:val="Current List1"/>
    <w:uiPriority w:val="99"/>
    <w:rsid w:val="00204FC3"/>
    <w:pPr>
      <w:numPr>
        <w:numId w:val="7"/>
      </w:numPr>
    </w:pPr>
  </w:style>
  <w:style w:type="character" w:customStyle="1" w:styleId="Heading1Char">
    <w:name w:val="Heading 1 Char"/>
    <w:aliases w:val="Section No. Char,Section No.1 Char,Section No.2 Char,Section No.3 Char,Section No.4 Char,Section No.5 Char,Section No.6 Char,Section No.7 Char,Section No.8 Char,Section No.9 Char,Section No.10 Char,Section No.11 Char,Section No.12 Char"/>
    <w:link w:val="Heading1"/>
    <w:rsid w:val="00204FC3"/>
    <w:rPr>
      <w:rFonts w:ascii="Arial" w:eastAsia="Calibri" w:hAnsi="Arial"/>
      <w:sz w:val="22"/>
      <w:szCs w:val="22"/>
      <w:u w:val="single"/>
    </w:rPr>
  </w:style>
  <w:style w:type="character" w:customStyle="1" w:styleId="Heading2Char">
    <w:name w:val="Heading 2 Char"/>
    <w:link w:val="Heading2"/>
    <w:uiPriority w:val="2"/>
    <w:rsid w:val="00204FC3"/>
    <w:rPr>
      <w:rFonts w:ascii="Arial" w:hAnsi="Arial" w:cs="Arial"/>
      <w:b/>
      <w:bCs/>
      <w:i/>
      <w:iCs/>
      <w:color w:val="0000FF"/>
      <w:sz w:val="22"/>
      <w:szCs w:val="22"/>
    </w:rPr>
  </w:style>
  <w:style w:type="paragraph" w:customStyle="1" w:styleId="Sec101">
    <w:name w:val="Sec101"/>
    <w:basedOn w:val="Normal"/>
    <w:rsid w:val="00204FC3"/>
    <w:pPr>
      <w:tabs>
        <w:tab w:val="left" w:pos="1440"/>
        <w:tab w:val="left" w:pos="2160"/>
        <w:tab w:val="left" w:pos="2880"/>
        <w:tab w:val="left" w:pos="3600"/>
        <w:tab w:val="left" w:pos="4320"/>
        <w:tab w:val="left" w:pos="5040"/>
        <w:tab w:val="left" w:pos="5760"/>
        <w:tab w:val="left" w:pos="6480"/>
      </w:tabs>
      <w:jc w:val="left"/>
    </w:pPr>
    <w:rPr>
      <w:rFonts w:ascii="Times New Roman" w:hAnsi="Times New Roman"/>
      <w:b/>
      <w:snapToGrid w:val="0"/>
      <w:color w:val="000000"/>
      <w:sz w:val="18"/>
      <w:szCs w:val="20"/>
    </w:rPr>
  </w:style>
  <w:style w:type="paragraph" w:styleId="Index2">
    <w:name w:val="index 2"/>
    <w:basedOn w:val="Normal"/>
    <w:next w:val="Normal"/>
    <w:autoRedefine/>
    <w:uiPriority w:val="99"/>
    <w:semiHidden/>
    <w:rsid w:val="00204FC3"/>
    <w:pPr>
      <w:ind w:left="360" w:hanging="180"/>
      <w:jc w:val="left"/>
    </w:pPr>
    <w:rPr>
      <w:rFonts w:ascii="Times New Roman" w:hAnsi="Times New Roman"/>
      <w:sz w:val="18"/>
      <w:szCs w:val="20"/>
    </w:rPr>
  </w:style>
  <w:style w:type="paragraph" w:styleId="Index1">
    <w:name w:val="index 1"/>
    <w:basedOn w:val="Normal"/>
    <w:next w:val="Normal"/>
    <w:autoRedefine/>
    <w:uiPriority w:val="99"/>
    <w:semiHidden/>
    <w:rsid w:val="00204FC3"/>
    <w:pPr>
      <w:ind w:left="200" w:hanging="200"/>
      <w:jc w:val="left"/>
    </w:pPr>
    <w:rPr>
      <w:rFonts w:ascii="Times New Roman" w:hAnsi="Times New Roman"/>
      <w:sz w:val="18"/>
      <w:szCs w:val="20"/>
    </w:rPr>
  </w:style>
  <w:style w:type="paragraph" w:styleId="Index3">
    <w:name w:val="index 3"/>
    <w:basedOn w:val="Normal"/>
    <w:next w:val="Normal"/>
    <w:autoRedefine/>
    <w:uiPriority w:val="99"/>
    <w:semiHidden/>
    <w:rsid w:val="00204FC3"/>
    <w:pPr>
      <w:ind w:left="540" w:hanging="180"/>
      <w:jc w:val="left"/>
    </w:pPr>
    <w:rPr>
      <w:rFonts w:ascii="Times New Roman" w:hAnsi="Times New Roman"/>
      <w:sz w:val="18"/>
      <w:szCs w:val="20"/>
    </w:rPr>
  </w:style>
  <w:style w:type="paragraph" w:styleId="Index4">
    <w:name w:val="index 4"/>
    <w:basedOn w:val="Normal"/>
    <w:next w:val="Normal"/>
    <w:autoRedefine/>
    <w:uiPriority w:val="99"/>
    <w:semiHidden/>
    <w:rsid w:val="00204FC3"/>
    <w:pPr>
      <w:ind w:left="720" w:hanging="180"/>
      <w:jc w:val="left"/>
    </w:pPr>
    <w:rPr>
      <w:rFonts w:ascii="Times New Roman" w:hAnsi="Times New Roman"/>
      <w:sz w:val="18"/>
      <w:szCs w:val="20"/>
    </w:rPr>
  </w:style>
  <w:style w:type="paragraph" w:styleId="Index5">
    <w:name w:val="index 5"/>
    <w:basedOn w:val="Normal"/>
    <w:next w:val="Normal"/>
    <w:autoRedefine/>
    <w:uiPriority w:val="99"/>
    <w:semiHidden/>
    <w:rsid w:val="00204FC3"/>
    <w:pPr>
      <w:ind w:left="900" w:hanging="180"/>
      <w:jc w:val="left"/>
    </w:pPr>
    <w:rPr>
      <w:rFonts w:ascii="Times New Roman" w:hAnsi="Times New Roman"/>
      <w:sz w:val="18"/>
      <w:szCs w:val="20"/>
    </w:rPr>
  </w:style>
  <w:style w:type="paragraph" w:styleId="Index6">
    <w:name w:val="index 6"/>
    <w:basedOn w:val="Normal"/>
    <w:next w:val="Normal"/>
    <w:autoRedefine/>
    <w:uiPriority w:val="2"/>
    <w:semiHidden/>
    <w:rsid w:val="00204FC3"/>
    <w:pPr>
      <w:ind w:left="1080" w:hanging="180"/>
      <w:jc w:val="left"/>
    </w:pPr>
    <w:rPr>
      <w:rFonts w:ascii="Times New Roman" w:hAnsi="Times New Roman"/>
      <w:sz w:val="18"/>
      <w:szCs w:val="20"/>
    </w:rPr>
  </w:style>
  <w:style w:type="paragraph" w:styleId="Index7">
    <w:name w:val="index 7"/>
    <w:basedOn w:val="Normal"/>
    <w:next w:val="Normal"/>
    <w:autoRedefine/>
    <w:uiPriority w:val="2"/>
    <w:semiHidden/>
    <w:rsid w:val="00204FC3"/>
    <w:pPr>
      <w:ind w:left="1260" w:hanging="180"/>
      <w:jc w:val="left"/>
    </w:pPr>
    <w:rPr>
      <w:rFonts w:ascii="Times New Roman" w:hAnsi="Times New Roman"/>
      <w:sz w:val="18"/>
      <w:szCs w:val="20"/>
    </w:rPr>
  </w:style>
  <w:style w:type="paragraph" w:styleId="Index8">
    <w:name w:val="index 8"/>
    <w:basedOn w:val="Normal"/>
    <w:next w:val="Normal"/>
    <w:autoRedefine/>
    <w:uiPriority w:val="2"/>
    <w:semiHidden/>
    <w:rsid w:val="00204FC3"/>
    <w:pPr>
      <w:ind w:left="1440" w:hanging="180"/>
      <w:jc w:val="left"/>
    </w:pPr>
    <w:rPr>
      <w:rFonts w:ascii="Times New Roman" w:hAnsi="Times New Roman"/>
      <w:sz w:val="18"/>
      <w:szCs w:val="20"/>
    </w:rPr>
  </w:style>
  <w:style w:type="paragraph" w:styleId="Index9">
    <w:name w:val="index 9"/>
    <w:basedOn w:val="Normal"/>
    <w:next w:val="Normal"/>
    <w:autoRedefine/>
    <w:uiPriority w:val="2"/>
    <w:semiHidden/>
    <w:rsid w:val="00204FC3"/>
    <w:pPr>
      <w:ind w:left="1620" w:hanging="180"/>
      <w:jc w:val="left"/>
    </w:pPr>
    <w:rPr>
      <w:rFonts w:ascii="Times New Roman" w:hAnsi="Times New Roman"/>
      <w:sz w:val="18"/>
      <w:szCs w:val="20"/>
    </w:rPr>
  </w:style>
  <w:style w:type="paragraph" w:styleId="IndexHeading">
    <w:name w:val="index heading"/>
    <w:basedOn w:val="Normal"/>
    <w:next w:val="Index1"/>
    <w:uiPriority w:val="2"/>
    <w:semiHidden/>
    <w:rsid w:val="00204FC3"/>
    <w:pPr>
      <w:jc w:val="left"/>
    </w:pPr>
    <w:rPr>
      <w:rFonts w:ascii="Times New Roman" w:hAnsi="Times New Roman"/>
      <w:sz w:val="18"/>
      <w:szCs w:val="20"/>
    </w:rPr>
  </w:style>
  <w:style w:type="paragraph" w:customStyle="1" w:styleId="SectionNumber">
    <w:name w:val="Section Number"/>
    <w:basedOn w:val="Normal"/>
    <w:qFormat/>
    <w:rsid w:val="00204FC3"/>
    <w:pPr>
      <w:tabs>
        <w:tab w:val="left" w:pos="1440"/>
        <w:tab w:val="left" w:pos="2160"/>
        <w:tab w:val="left" w:pos="2880"/>
        <w:tab w:val="left" w:pos="3600"/>
        <w:tab w:val="left" w:pos="4320"/>
        <w:tab w:val="left" w:pos="5040"/>
        <w:tab w:val="left" w:pos="5760"/>
        <w:tab w:val="left" w:pos="6480"/>
      </w:tabs>
    </w:pPr>
    <w:rPr>
      <w:rFonts w:ascii="Times New Roman" w:hAnsi="Times New Roman"/>
      <w:b/>
      <w:snapToGrid w:val="0"/>
      <w:color w:val="000000"/>
      <w:sz w:val="18"/>
      <w:szCs w:val="20"/>
    </w:rPr>
  </w:style>
  <w:style w:type="character" w:customStyle="1" w:styleId="BodyTextChar">
    <w:name w:val="Body Text Char"/>
    <w:rsid w:val="00204FC3"/>
    <w:rPr>
      <w:snapToGrid w:val="0"/>
      <w:color w:val="000000"/>
      <w:sz w:val="18"/>
    </w:rPr>
  </w:style>
  <w:style w:type="paragraph" w:customStyle="1" w:styleId="SectionHeader3">
    <w:name w:val="Section Header3"/>
    <w:autoRedefine/>
    <w:rsid w:val="00204FC3"/>
    <w:pPr>
      <w:jc w:val="center"/>
    </w:pPr>
    <w:rPr>
      <w:b/>
      <w:caps/>
      <w:noProof/>
      <w:sz w:val="22"/>
    </w:rPr>
  </w:style>
  <w:style w:type="paragraph" w:styleId="BodyTextIndent3">
    <w:name w:val="Body Text Indent 3"/>
    <w:basedOn w:val="Normal"/>
    <w:link w:val="BodyTextIndent3Char"/>
    <w:uiPriority w:val="2"/>
    <w:semiHidden/>
    <w:unhideWhenUsed/>
    <w:rsid w:val="00204FC3"/>
    <w:pPr>
      <w:spacing w:after="120"/>
      <w:ind w:left="360"/>
      <w:jc w:val="left"/>
    </w:pPr>
    <w:rPr>
      <w:rFonts w:ascii="Times New Roman" w:hAnsi="Times New Roman"/>
      <w:sz w:val="16"/>
      <w:szCs w:val="16"/>
    </w:rPr>
  </w:style>
  <w:style w:type="character" w:customStyle="1" w:styleId="BodyTextIndent3Char">
    <w:name w:val="Body Text Indent 3 Char"/>
    <w:link w:val="BodyTextIndent3"/>
    <w:uiPriority w:val="2"/>
    <w:semiHidden/>
    <w:rsid w:val="00204FC3"/>
    <w:rPr>
      <w:sz w:val="16"/>
      <w:szCs w:val="16"/>
    </w:rPr>
  </w:style>
  <w:style w:type="paragraph" w:styleId="TOC2">
    <w:name w:val="toc 2"/>
    <w:basedOn w:val="Normal"/>
    <w:next w:val="Normal"/>
    <w:autoRedefine/>
    <w:uiPriority w:val="39"/>
    <w:unhideWhenUsed/>
    <w:rsid w:val="00204FC3"/>
    <w:pPr>
      <w:spacing w:after="100"/>
      <w:ind w:left="180"/>
      <w:jc w:val="left"/>
    </w:pPr>
    <w:rPr>
      <w:rFonts w:ascii="Times New Roman" w:hAnsi="Times New Roman"/>
      <w:sz w:val="18"/>
      <w:szCs w:val="20"/>
    </w:rPr>
  </w:style>
  <w:style w:type="paragraph" w:styleId="List">
    <w:name w:val="List"/>
    <w:basedOn w:val="Normal"/>
    <w:uiPriority w:val="2"/>
    <w:semiHidden/>
    <w:rsid w:val="00204FC3"/>
    <w:pPr>
      <w:ind w:left="360" w:hanging="360"/>
      <w:jc w:val="left"/>
    </w:pPr>
    <w:rPr>
      <w:rFonts w:ascii="Times New Roman" w:hAnsi="Times New Roman"/>
      <w:sz w:val="18"/>
      <w:szCs w:val="20"/>
    </w:rPr>
  </w:style>
  <w:style w:type="paragraph" w:customStyle="1" w:styleId="SectionHeader19">
    <w:name w:val="Section Header19"/>
    <w:autoRedefine/>
    <w:rsid w:val="00204FC3"/>
    <w:pPr>
      <w:jc w:val="center"/>
    </w:pPr>
    <w:rPr>
      <w:b/>
      <w:caps/>
      <w:noProof/>
      <w:sz w:val="22"/>
    </w:rPr>
  </w:style>
  <w:style w:type="paragraph" w:customStyle="1" w:styleId="single">
    <w:name w:val="single"/>
    <w:rsid w:val="00204FC3"/>
    <w:rPr>
      <w:snapToGrid w:val="0"/>
      <w:color w:val="000000"/>
      <w:sz w:val="24"/>
    </w:rPr>
  </w:style>
  <w:style w:type="paragraph" w:styleId="ListBullet">
    <w:name w:val="List Bullet"/>
    <w:basedOn w:val="Normal"/>
    <w:autoRedefine/>
    <w:uiPriority w:val="2"/>
    <w:semiHidden/>
    <w:rsid w:val="00204FC3"/>
    <w:pPr>
      <w:tabs>
        <w:tab w:val="num" w:pos="360"/>
      </w:tabs>
      <w:ind w:left="360" w:hanging="360"/>
      <w:jc w:val="left"/>
    </w:pPr>
    <w:rPr>
      <w:rFonts w:ascii="Times New Roman" w:hAnsi="Times New Roman"/>
      <w:sz w:val="18"/>
      <w:szCs w:val="20"/>
    </w:rPr>
  </w:style>
  <w:style w:type="paragraph" w:styleId="ListBullet2">
    <w:name w:val="List Bullet 2"/>
    <w:basedOn w:val="Normal"/>
    <w:autoRedefine/>
    <w:uiPriority w:val="2"/>
    <w:semiHidden/>
    <w:rsid w:val="00204FC3"/>
    <w:pPr>
      <w:numPr>
        <w:numId w:val="8"/>
      </w:numPr>
      <w:jc w:val="left"/>
    </w:pPr>
    <w:rPr>
      <w:rFonts w:ascii="Times New Roman" w:hAnsi="Times New Roman"/>
      <w:sz w:val="18"/>
      <w:szCs w:val="20"/>
    </w:rPr>
  </w:style>
  <w:style w:type="paragraph" w:styleId="ListBullet3">
    <w:name w:val="List Bullet 3"/>
    <w:basedOn w:val="Normal"/>
    <w:autoRedefine/>
    <w:uiPriority w:val="2"/>
    <w:semiHidden/>
    <w:rsid w:val="00204FC3"/>
    <w:pPr>
      <w:numPr>
        <w:numId w:val="9"/>
      </w:numPr>
      <w:jc w:val="left"/>
    </w:pPr>
    <w:rPr>
      <w:rFonts w:ascii="Times New Roman" w:hAnsi="Times New Roman"/>
      <w:sz w:val="18"/>
      <w:szCs w:val="20"/>
    </w:rPr>
  </w:style>
  <w:style w:type="paragraph" w:styleId="ListBullet4">
    <w:name w:val="List Bullet 4"/>
    <w:basedOn w:val="Normal"/>
    <w:autoRedefine/>
    <w:uiPriority w:val="2"/>
    <w:semiHidden/>
    <w:rsid w:val="00204FC3"/>
    <w:pPr>
      <w:numPr>
        <w:numId w:val="10"/>
      </w:numPr>
      <w:jc w:val="left"/>
    </w:pPr>
    <w:rPr>
      <w:rFonts w:ascii="Times New Roman" w:hAnsi="Times New Roman"/>
      <w:sz w:val="18"/>
      <w:szCs w:val="20"/>
    </w:rPr>
  </w:style>
  <w:style w:type="paragraph" w:styleId="ListBullet5">
    <w:name w:val="List Bullet 5"/>
    <w:basedOn w:val="Normal"/>
    <w:autoRedefine/>
    <w:uiPriority w:val="2"/>
    <w:semiHidden/>
    <w:rsid w:val="00204FC3"/>
    <w:pPr>
      <w:numPr>
        <w:numId w:val="11"/>
      </w:numPr>
      <w:jc w:val="left"/>
    </w:pPr>
    <w:rPr>
      <w:rFonts w:ascii="Times New Roman" w:hAnsi="Times New Roman"/>
      <w:sz w:val="18"/>
      <w:szCs w:val="20"/>
    </w:rPr>
  </w:style>
  <w:style w:type="paragraph" w:styleId="ListNumber">
    <w:name w:val="List Number"/>
    <w:basedOn w:val="Normal"/>
    <w:uiPriority w:val="2"/>
    <w:semiHidden/>
    <w:rsid w:val="00204FC3"/>
    <w:pPr>
      <w:numPr>
        <w:numId w:val="12"/>
      </w:numPr>
      <w:jc w:val="left"/>
    </w:pPr>
    <w:rPr>
      <w:rFonts w:ascii="Times New Roman" w:hAnsi="Times New Roman"/>
      <w:sz w:val="18"/>
      <w:szCs w:val="20"/>
    </w:rPr>
  </w:style>
  <w:style w:type="paragraph" w:styleId="ListNumber2">
    <w:name w:val="List Number 2"/>
    <w:basedOn w:val="Normal"/>
    <w:uiPriority w:val="2"/>
    <w:semiHidden/>
    <w:rsid w:val="00204FC3"/>
    <w:pPr>
      <w:numPr>
        <w:numId w:val="13"/>
      </w:numPr>
      <w:jc w:val="left"/>
    </w:pPr>
    <w:rPr>
      <w:rFonts w:ascii="Times New Roman" w:hAnsi="Times New Roman"/>
      <w:sz w:val="18"/>
      <w:szCs w:val="20"/>
    </w:rPr>
  </w:style>
  <w:style w:type="paragraph" w:styleId="ListNumber3">
    <w:name w:val="List Number 3"/>
    <w:basedOn w:val="Normal"/>
    <w:uiPriority w:val="2"/>
    <w:semiHidden/>
    <w:rsid w:val="00204FC3"/>
    <w:pPr>
      <w:numPr>
        <w:numId w:val="14"/>
      </w:numPr>
      <w:jc w:val="left"/>
    </w:pPr>
    <w:rPr>
      <w:rFonts w:ascii="Times New Roman" w:hAnsi="Times New Roman"/>
      <w:sz w:val="18"/>
      <w:szCs w:val="20"/>
    </w:rPr>
  </w:style>
  <w:style w:type="paragraph" w:styleId="ListNumber4">
    <w:name w:val="List Number 4"/>
    <w:basedOn w:val="Normal"/>
    <w:uiPriority w:val="2"/>
    <w:semiHidden/>
    <w:rsid w:val="00204FC3"/>
    <w:pPr>
      <w:numPr>
        <w:numId w:val="15"/>
      </w:numPr>
      <w:jc w:val="left"/>
    </w:pPr>
    <w:rPr>
      <w:rFonts w:ascii="Times New Roman" w:hAnsi="Times New Roman"/>
      <w:sz w:val="18"/>
      <w:szCs w:val="20"/>
    </w:rPr>
  </w:style>
  <w:style w:type="paragraph" w:styleId="ListNumber5">
    <w:name w:val="List Number 5"/>
    <w:basedOn w:val="Normal"/>
    <w:uiPriority w:val="2"/>
    <w:semiHidden/>
    <w:rsid w:val="00204FC3"/>
    <w:pPr>
      <w:numPr>
        <w:numId w:val="16"/>
      </w:numPr>
      <w:jc w:val="left"/>
    </w:pPr>
    <w:rPr>
      <w:rFonts w:ascii="Times New Roman" w:hAnsi="Times New Roman"/>
      <w:sz w:val="18"/>
      <w:szCs w:val="20"/>
    </w:rPr>
  </w:style>
  <w:style w:type="paragraph" w:customStyle="1" w:styleId="SectionHeader32">
    <w:name w:val="Section Header32"/>
    <w:autoRedefine/>
    <w:rsid w:val="00204FC3"/>
    <w:pPr>
      <w:jc w:val="center"/>
    </w:pPr>
    <w:rPr>
      <w:b/>
      <w:caps/>
      <w:noProof/>
      <w:sz w:val="22"/>
    </w:rPr>
  </w:style>
  <w:style w:type="paragraph" w:customStyle="1" w:styleId="TableText3">
    <w:name w:val="Table Text3"/>
    <w:rsid w:val="00204FC3"/>
    <w:rPr>
      <w:snapToGrid w:val="0"/>
      <w:color w:val="000000"/>
      <w:sz w:val="24"/>
    </w:rPr>
  </w:style>
  <w:style w:type="paragraph" w:styleId="BlockText">
    <w:name w:val="Block Text"/>
    <w:basedOn w:val="Normal"/>
    <w:uiPriority w:val="2"/>
    <w:semiHidden/>
    <w:rsid w:val="00204FC3"/>
    <w:pPr>
      <w:spacing w:after="120"/>
      <w:ind w:left="1440" w:right="1440"/>
      <w:jc w:val="left"/>
    </w:pPr>
    <w:rPr>
      <w:rFonts w:ascii="Times New Roman" w:hAnsi="Times New Roman"/>
      <w:sz w:val="18"/>
      <w:szCs w:val="20"/>
    </w:rPr>
  </w:style>
  <w:style w:type="character" w:customStyle="1" w:styleId="BodyTextFirstIndentChar">
    <w:name w:val="Body Text First Indent Char"/>
    <w:link w:val="BodyTextFirstIndent"/>
    <w:uiPriority w:val="2"/>
    <w:semiHidden/>
    <w:rsid w:val="00204FC3"/>
  </w:style>
  <w:style w:type="paragraph" w:styleId="BodyTextFirstIndent">
    <w:name w:val="Body Text First Indent"/>
    <w:basedOn w:val="BodyText"/>
    <w:link w:val="BodyTextFirstIndentChar"/>
    <w:uiPriority w:val="2"/>
    <w:semiHidden/>
    <w:rsid w:val="00204FC3"/>
    <w:pPr>
      <w:widowControl/>
      <w:spacing w:after="120"/>
      <w:ind w:firstLine="210"/>
      <w:jc w:val="left"/>
    </w:pPr>
    <w:rPr>
      <w:rFonts w:ascii="Times New Roman" w:hAnsi="Times New Roman"/>
      <w:snapToGrid/>
      <w:color w:val="auto"/>
      <w:sz w:val="20"/>
    </w:rPr>
  </w:style>
  <w:style w:type="character" w:customStyle="1" w:styleId="BodyTextChar1">
    <w:name w:val="Body Text Char1"/>
    <w:link w:val="BodyText"/>
    <w:uiPriority w:val="2"/>
    <w:rsid w:val="00204FC3"/>
    <w:rPr>
      <w:rFonts w:ascii="Arial" w:hAnsi="Arial"/>
      <w:snapToGrid w:val="0"/>
      <w:color w:val="000000"/>
      <w:sz w:val="22"/>
    </w:rPr>
  </w:style>
  <w:style w:type="character" w:customStyle="1" w:styleId="BodyTextFirstIndentChar1">
    <w:name w:val="Body Text First Indent Char1"/>
    <w:uiPriority w:val="99"/>
    <w:semiHidden/>
    <w:rsid w:val="00204FC3"/>
    <w:rPr>
      <w:rFonts w:ascii="Arial" w:hAnsi="Arial"/>
      <w:snapToGrid/>
      <w:color w:val="000000"/>
      <w:sz w:val="22"/>
      <w:szCs w:val="24"/>
    </w:rPr>
  </w:style>
  <w:style w:type="character" w:customStyle="1" w:styleId="BodyTextFirstIndent2Char">
    <w:name w:val="Body Text First Indent 2 Char"/>
    <w:link w:val="BodyTextFirstIndent2"/>
    <w:uiPriority w:val="2"/>
    <w:semiHidden/>
    <w:rsid w:val="00204FC3"/>
    <w:rPr>
      <w:rFonts w:ascii="Arial" w:hAnsi="Arial"/>
      <w:color w:val="000000"/>
      <w:sz w:val="18"/>
      <w:szCs w:val="24"/>
    </w:rPr>
  </w:style>
  <w:style w:type="paragraph" w:styleId="BodyTextFirstIndent2">
    <w:name w:val="Body Text First Indent 2"/>
    <w:basedOn w:val="BodyTextIndent"/>
    <w:link w:val="BodyTextFirstIndent2Char"/>
    <w:uiPriority w:val="2"/>
    <w:semiHidden/>
    <w:rsid w:val="00204FC3"/>
    <w:pPr>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after="120"/>
      <w:ind w:left="360" w:firstLine="210"/>
      <w:jc w:val="left"/>
    </w:pPr>
    <w:rPr>
      <w:sz w:val="18"/>
      <w:szCs w:val="24"/>
    </w:rPr>
  </w:style>
  <w:style w:type="character" w:customStyle="1" w:styleId="BodyTextIndentChar1">
    <w:name w:val="Body Text Indent Char1"/>
    <w:link w:val="BodyTextIndent"/>
    <w:uiPriority w:val="2"/>
    <w:semiHidden/>
    <w:rsid w:val="00204FC3"/>
    <w:rPr>
      <w:rFonts w:ascii="Arial" w:hAnsi="Arial"/>
      <w:color w:val="000000"/>
      <w:sz w:val="22"/>
      <w:szCs w:val="22"/>
    </w:rPr>
  </w:style>
  <w:style w:type="character" w:customStyle="1" w:styleId="BodyTextFirstIndent2Char1">
    <w:name w:val="Body Text First Indent 2 Char1"/>
    <w:uiPriority w:val="99"/>
    <w:semiHidden/>
    <w:rsid w:val="00204FC3"/>
    <w:rPr>
      <w:rFonts w:ascii="Arial" w:hAnsi="Arial"/>
      <w:color w:val="000000"/>
      <w:sz w:val="22"/>
      <w:szCs w:val="24"/>
    </w:rPr>
  </w:style>
  <w:style w:type="paragraph" w:styleId="Caption">
    <w:name w:val="caption"/>
    <w:basedOn w:val="Normal"/>
    <w:next w:val="Normal"/>
    <w:uiPriority w:val="2"/>
    <w:qFormat/>
    <w:rsid w:val="00204FC3"/>
    <w:pPr>
      <w:spacing w:before="120" w:after="120"/>
      <w:jc w:val="left"/>
    </w:pPr>
    <w:rPr>
      <w:rFonts w:ascii="Times New Roman" w:hAnsi="Times New Roman"/>
      <w:b/>
      <w:bCs/>
      <w:sz w:val="20"/>
      <w:szCs w:val="20"/>
    </w:rPr>
  </w:style>
  <w:style w:type="character" w:customStyle="1" w:styleId="ClosingChar">
    <w:name w:val="Closing Char"/>
    <w:link w:val="Closing"/>
    <w:uiPriority w:val="2"/>
    <w:semiHidden/>
    <w:rsid w:val="00204FC3"/>
    <w:rPr>
      <w:sz w:val="18"/>
    </w:rPr>
  </w:style>
  <w:style w:type="paragraph" w:styleId="Closing">
    <w:name w:val="Closing"/>
    <w:basedOn w:val="Normal"/>
    <w:link w:val="ClosingChar"/>
    <w:uiPriority w:val="2"/>
    <w:semiHidden/>
    <w:rsid w:val="00204FC3"/>
    <w:pPr>
      <w:ind w:left="4320"/>
      <w:jc w:val="left"/>
    </w:pPr>
    <w:rPr>
      <w:rFonts w:ascii="Times New Roman" w:hAnsi="Times New Roman"/>
      <w:sz w:val="18"/>
      <w:szCs w:val="20"/>
    </w:rPr>
  </w:style>
  <w:style w:type="character" w:customStyle="1" w:styleId="ClosingChar1">
    <w:name w:val="Closing Char1"/>
    <w:uiPriority w:val="99"/>
    <w:semiHidden/>
    <w:rsid w:val="00204FC3"/>
    <w:rPr>
      <w:rFonts w:ascii="Arial" w:hAnsi="Arial"/>
      <w:sz w:val="22"/>
      <w:szCs w:val="24"/>
    </w:rPr>
  </w:style>
  <w:style w:type="character" w:customStyle="1" w:styleId="DateChar">
    <w:name w:val="Date Char"/>
    <w:link w:val="Date"/>
    <w:uiPriority w:val="2"/>
    <w:semiHidden/>
    <w:rsid w:val="00204FC3"/>
    <w:rPr>
      <w:sz w:val="18"/>
    </w:rPr>
  </w:style>
  <w:style w:type="paragraph" w:styleId="Date">
    <w:name w:val="Date"/>
    <w:basedOn w:val="Normal"/>
    <w:next w:val="Normal"/>
    <w:link w:val="DateChar"/>
    <w:uiPriority w:val="2"/>
    <w:semiHidden/>
    <w:rsid w:val="00204FC3"/>
    <w:pPr>
      <w:jc w:val="left"/>
    </w:pPr>
    <w:rPr>
      <w:rFonts w:ascii="Times New Roman" w:hAnsi="Times New Roman"/>
      <w:sz w:val="18"/>
      <w:szCs w:val="20"/>
    </w:rPr>
  </w:style>
  <w:style w:type="character" w:customStyle="1" w:styleId="DateChar1">
    <w:name w:val="Date Char1"/>
    <w:uiPriority w:val="99"/>
    <w:semiHidden/>
    <w:rsid w:val="00204FC3"/>
    <w:rPr>
      <w:rFonts w:ascii="Arial" w:hAnsi="Arial"/>
      <w:sz w:val="22"/>
      <w:szCs w:val="24"/>
    </w:rPr>
  </w:style>
  <w:style w:type="character" w:customStyle="1" w:styleId="DocumentMapChar">
    <w:name w:val="Document Map Char"/>
    <w:link w:val="DocumentMap"/>
    <w:uiPriority w:val="2"/>
    <w:semiHidden/>
    <w:rsid w:val="00204FC3"/>
    <w:rPr>
      <w:rFonts w:ascii="Tahoma" w:hAnsi="Tahoma" w:cs="Tahoma"/>
      <w:sz w:val="18"/>
      <w:shd w:val="clear" w:color="auto" w:fill="000080"/>
    </w:rPr>
  </w:style>
  <w:style w:type="paragraph" w:styleId="DocumentMap">
    <w:name w:val="Document Map"/>
    <w:basedOn w:val="Normal"/>
    <w:link w:val="DocumentMapChar"/>
    <w:uiPriority w:val="2"/>
    <w:semiHidden/>
    <w:rsid w:val="00204FC3"/>
    <w:pPr>
      <w:shd w:val="clear" w:color="auto" w:fill="000080"/>
      <w:jc w:val="left"/>
    </w:pPr>
    <w:rPr>
      <w:rFonts w:ascii="Tahoma" w:hAnsi="Tahoma" w:cs="Tahoma"/>
      <w:sz w:val="18"/>
      <w:szCs w:val="20"/>
    </w:rPr>
  </w:style>
  <w:style w:type="character" w:customStyle="1" w:styleId="DocumentMapChar1">
    <w:name w:val="Document Map Char1"/>
    <w:uiPriority w:val="99"/>
    <w:semiHidden/>
    <w:rsid w:val="00204FC3"/>
    <w:rPr>
      <w:rFonts w:ascii="Segoe UI" w:hAnsi="Segoe UI" w:cs="Segoe UI"/>
      <w:sz w:val="16"/>
      <w:szCs w:val="16"/>
    </w:rPr>
  </w:style>
  <w:style w:type="character" w:customStyle="1" w:styleId="E-mailSignatureChar">
    <w:name w:val="E-mail Signature Char"/>
    <w:link w:val="E-mailSignature"/>
    <w:uiPriority w:val="2"/>
    <w:semiHidden/>
    <w:rsid w:val="00204FC3"/>
    <w:rPr>
      <w:sz w:val="18"/>
    </w:rPr>
  </w:style>
  <w:style w:type="paragraph" w:styleId="E-mailSignature">
    <w:name w:val="E-mail Signature"/>
    <w:basedOn w:val="Normal"/>
    <w:link w:val="E-mailSignatureChar"/>
    <w:uiPriority w:val="2"/>
    <w:semiHidden/>
    <w:rsid w:val="00204FC3"/>
    <w:pPr>
      <w:jc w:val="left"/>
    </w:pPr>
    <w:rPr>
      <w:rFonts w:ascii="Times New Roman" w:hAnsi="Times New Roman"/>
      <w:sz w:val="18"/>
      <w:szCs w:val="20"/>
    </w:rPr>
  </w:style>
  <w:style w:type="character" w:customStyle="1" w:styleId="E-mailSignatureChar1">
    <w:name w:val="E-mail Signature Char1"/>
    <w:uiPriority w:val="99"/>
    <w:semiHidden/>
    <w:rsid w:val="00204FC3"/>
    <w:rPr>
      <w:rFonts w:ascii="Arial" w:hAnsi="Arial"/>
      <w:sz w:val="22"/>
      <w:szCs w:val="24"/>
    </w:rPr>
  </w:style>
  <w:style w:type="character" w:customStyle="1" w:styleId="EndnoteTextChar">
    <w:name w:val="Endnote Text Char"/>
    <w:basedOn w:val="DefaultParagraphFont"/>
    <w:link w:val="EndnoteText"/>
    <w:uiPriority w:val="2"/>
    <w:semiHidden/>
    <w:rsid w:val="00204FC3"/>
  </w:style>
  <w:style w:type="paragraph" w:styleId="EndnoteText">
    <w:name w:val="endnote text"/>
    <w:basedOn w:val="Normal"/>
    <w:link w:val="EndnoteTextChar"/>
    <w:uiPriority w:val="2"/>
    <w:semiHidden/>
    <w:rsid w:val="00204FC3"/>
    <w:pPr>
      <w:jc w:val="left"/>
    </w:pPr>
    <w:rPr>
      <w:rFonts w:ascii="Times New Roman" w:hAnsi="Times New Roman"/>
      <w:sz w:val="20"/>
      <w:szCs w:val="20"/>
    </w:rPr>
  </w:style>
  <w:style w:type="character" w:customStyle="1" w:styleId="EndnoteTextChar1">
    <w:name w:val="Endnote Text Char1"/>
    <w:uiPriority w:val="99"/>
    <w:semiHidden/>
    <w:rsid w:val="00204FC3"/>
    <w:rPr>
      <w:rFonts w:ascii="Arial" w:hAnsi="Arial"/>
    </w:rPr>
  </w:style>
  <w:style w:type="character" w:customStyle="1" w:styleId="FootnoteTextChar">
    <w:name w:val="Footnote Text Char"/>
    <w:basedOn w:val="DefaultParagraphFont"/>
    <w:link w:val="FootnoteText"/>
    <w:uiPriority w:val="2"/>
    <w:semiHidden/>
    <w:rsid w:val="00204FC3"/>
  </w:style>
  <w:style w:type="paragraph" w:styleId="FootnoteText">
    <w:name w:val="footnote text"/>
    <w:basedOn w:val="Normal"/>
    <w:link w:val="FootnoteTextChar"/>
    <w:uiPriority w:val="2"/>
    <w:semiHidden/>
    <w:rsid w:val="00204FC3"/>
    <w:pPr>
      <w:jc w:val="left"/>
    </w:pPr>
    <w:rPr>
      <w:rFonts w:ascii="Times New Roman" w:hAnsi="Times New Roman"/>
      <w:sz w:val="20"/>
      <w:szCs w:val="20"/>
    </w:rPr>
  </w:style>
  <w:style w:type="character" w:customStyle="1" w:styleId="FootnoteTextChar1">
    <w:name w:val="Footnote Text Char1"/>
    <w:uiPriority w:val="99"/>
    <w:semiHidden/>
    <w:rsid w:val="00204FC3"/>
    <w:rPr>
      <w:rFonts w:ascii="Arial" w:hAnsi="Arial"/>
    </w:rPr>
  </w:style>
  <w:style w:type="character" w:customStyle="1" w:styleId="HTMLAddressChar">
    <w:name w:val="HTML Address Char"/>
    <w:link w:val="HTMLAddress"/>
    <w:uiPriority w:val="2"/>
    <w:semiHidden/>
    <w:rsid w:val="00204FC3"/>
    <w:rPr>
      <w:i/>
      <w:iCs/>
      <w:sz w:val="18"/>
    </w:rPr>
  </w:style>
  <w:style w:type="paragraph" w:styleId="HTMLAddress">
    <w:name w:val="HTML Address"/>
    <w:basedOn w:val="Normal"/>
    <w:link w:val="HTMLAddressChar"/>
    <w:uiPriority w:val="2"/>
    <w:semiHidden/>
    <w:rsid w:val="00204FC3"/>
    <w:pPr>
      <w:jc w:val="left"/>
    </w:pPr>
    <w:rPr>
      <w:rFonts w:ascii="Times New Roman" w:hAnsi="Times New Roman"/>
      <w:i/>
      <w:iCs/>
      <w:sz w:val="18"/>
      <w:szCs w:val="20"/>
    </w:rPr>
  </w:style>
  <w:style w:type="character" w:customStyle="1" w:styleId="HTMLAddressChar1">
    <w:name w:val="HTML Address Char1"/>
    <w:uiPriority w:val="99"/>
    <w:semiHidden/>
    <w:rsid w:val="00204FC3"/>
    <w:rPr>
      <w:rFonts w:ascii="Arial" w:hAnsi="Arial"/>
      <w:i/>
      <w:iCs/>
      <w:sz w:val="22"/>
      <w:szCs w:val="24"/>
    </w:rPr>
  </w:style>
  <w:style w:type="character" w:customStyle="1" w:styleId="HTMLPreformattedChar">
    <w:name w:val="HTML Preformatted Char"/>
    <w:link w:val="HTMLPreformatted"/>
    <w:uiPriority w:val="2"/>
    <w:semiHidden/>
    <w:rsid w:val="00204FC3"/>
    <w:rPr>
      <w:rFonts w:ascii="Courier New" w:hAnsi="Courier New" w:cs="Courier New"/>
    </w:rPr>
  </w:style>
  <w:style w:type="paragraph" w:styleId="HTMLPreformatted">
    <w:name w:val="HTML Preformatted"/>
    <w:basedOn w:val="Normal"/>
    <w:link w:val="HTMLPreformattedChar"/>
    <w:uiPriority w:val="2"/>
    <w:semiHidden/>
    <w:rsid w:val="00204FC3"/>
    <w:pPr>
      <w:jc w:val="left"/>
    </w:pPr>
    <w:rPr>
      <w:rFonts w:ascii="Courier New" w:hAnsi="Courier New" w:cs="Courier New"/>
      <w:sz w:val="20"/>
      <w:szCs w:val="20"/>
    </w:rPr>
  </w:style>
  <w:style w:type="character" w:customStyle="1" w:styleId="HTMLPreformattedChar1">
    <w:name w:val="HTML Preformatted Char1"/>
    <w:uiPriority w:val="99"/>
    <w:semiHidden/>
    <w:rsid w:val="00204FC3"/>
    <w:rPr>
      <w:rFonts w:ascii="Courier New" w:hAnsi="Courier New" w:cs="Courier New"/>
    </w:rPr>
  </w:style>
  <w:style w:type="character" w:customStyle="1" w:styleId="MacroTextChar">
    <w:name w:val="Macro Text Char"/>
    <w:link w:val="MacroText"/>
    <w:uiPriority w:val="2"/>
    <w:semiHidden/>
    <w:rsid w:val="00204FC3"/>
    <w:rPr>
      <w:rFonts w:ascii="Courier New" w:hAnsi="Courier New" w:cs="Courier New"/>
    </w:rPr>
  </w:style>
  <w:style w:type="paragraph" w:styleId="MacroText">
    <w:name w:val="macro"/>
    <w:link w:val="MacroTextChar"/>
    <w:uiPriority w:val="2"/>
    <w:semiHidden/>
    <w:rsid w:val="00204FC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1">
    <w:name w:val="Macro Text Char1"/>
    <w:uiPriority w:val="99"/>
    <w:semiHidden/>
    <w:rsid w:val="00204FC3"/>
    <w:rPr>
      <w:rFonts w:ascii="Courier New" w:hAnsi="Courier New" w:cs="Courier New"/>
    </w:rPr>
  </w:style>
  <w:style w:type="character" w:customStyle="1" w:styleId="MessageHeaderChar">
    <w:name w:val="Message Header Char"/>
    <w:link w:val="MessageHeader"/>
    <w:uiPriority w:val="2"/>
    <w:semiHidden/>
    <w:rsid w:val="00204FC3"/>
    <w:rPr>
      <w:rFonts w:ascii="Arial" w:hAnsi="Arial" w:cs="Arial"/>
      <w:sz w:val="24"/>
      <w:szCs w:val="24"/>
      <w:shd w:val="pct20" w:color="auto" w:fill="auto"/>
    </w:rPr>
  </w:style>
  <w:style w:type="paragraph" w:styleId="MessageHeader">
    <w:name w:val="Message Header"/>
    <w:basedOn w:val="Normal"/>
    <w:link w:val="MessageHeaderChar"/>
    <w:uiPriority w:val="2"/>
    <w:semiHidden/>
    <w:rsid w:val="00204FC3"/>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cs="Arial"/>
      <w:sz w:val="24"/>
    </w:rPr>
  </w:style>
  <w:style w:type="character" w:customStyle="1" w:styleId="MessageHeaderChar1">
    <w:name w:val="Message Header Char1"/>
    <w:uiPriority w:val="99"/>
    <w:semiHidden/>
    <w:rsid w:val="00204FC3"/>
    <w:rPr>
      <w:rFonts w:ascii="Calibri Light" w:eastAsia="Times New Roman" w:hAnsi="Calibri Light" w:cs="Times New Roman"/>
      <w:sz w:val="24"/>
      <w:szCs w:val="24"/>
      <w:shd w:val="pct20" w:color="auto" w:fill="auto"/>
    </w:rPr>
  </w:style>
  <w:style w:type="character" w:customStyle="1" w:styleId="NoteHeadingChar">
    <w:name w:val="Note Heading Char"/>
    <w:link w:val="NoteHeading"/>
    <w:semiHidden/>
    <w:rsid w:val="00204FC3"/>
    <w:rPr>
      <w:sz w:val="18"/>
    </w:rPr>
  </w:style>
  <w:style w:type="paragraph" w:styleId="NoteHeading">
    <w:name w:val="Note Heading"/>
    <w:basedOn w:val="Normal"/>
    <w:next w:val="Normal"/>
    <w:link w:val="NoteHeadingChar"/>
    <w:semiHidden/>
    <w:rsid w:val="00204FC3"/>
    <w:pPr>
      <w:jc w:val="left"/>
    </w:pPr>
    <w:rPr>
      <w:rFonts w:ascii="Times New Roman" w:hAnsi="Times New Roman"/>
      <w:sz w:val="18"/>
      <w:szCs w:val="20"/>
    </w:rPr>
  </w:style>
  <w:style w:type="character" w:customStyle="1" w:styleId="NoteHeadingChar1">
    <w:name w:val="Note Heading Char1"/>
    <w:uiPriority w:val="99"/>
    <w:semiHidden/>
    <w:rsid w:val="00204FC3"/>
    <w:rPr>
      <w:rFonts w:ascii="Arial" w:hAnsi="Arial"/>
      <w:sz w:val="22"/>
      <w:szCs w:val="24"/>
    </w:rPr>
  </w:style>
  <w:style w:type="character" w:customStyle="1" w:styleId="PlainTextChar">
    <w:name w:val="Plain Text Char"/>
    <w:link w:val="PlainText"/>
    <w:semiHidden/>
    <w:rsid w:val="00204FC3"/>
    <w:rPr>
      <w:rFonts w:ascii="Courier New" w:hAnsi="Courier New" w:cs="Courier New"/>
    </w:rPr>
  </w:style>
  <w:style w:type="paragraph" w:styleId="PlainText">
    <w:name w:val="Plain Text"/>
    <w:basedOn w:val="Normal"/>
    <w:link w:val="PlainTextChar"/>
    <w:semiHidden/>
    <w:rsid w:val="00204FC3"/>
    <w:pPr>
      <w:jc w:val="left"/>
    </w:pPr>
    <w:rPr>
      <w:rFonts w:ascii="Courier New" w:hAnsi="Courier New" w:cs="Courier New"/>
      <w:sz w:val="20"/>
      <w:szCs w:val="20"/>
    </w:rPr>
  </w:style>
  <w:style w:type="character" w:customStyle="1" w:styleId="PlainTextChar1">
    <w:name w:val="Plain Text Char1"/>
    <w:uiPriority w:val="99"/>
    <w:semiHidden/>
    <w:rsid w:val="00204FC3"/>
    <w:rPr>
      <w:rFonts w:ascii="Courier New" w:hAnsi="Courier New" w:cs="Courier New"/>
    </w:rPr>
  </w:style>
  <w:style w:type="character" w:customStyle="1" w:styleId="SalutationChar">
    <w:name w:val="Salutation Char"/>
    <w:link w:val="Salutation"/>
    <w:semiHidden/>
    <w:rsid w:val="00204FC3"/>
    <w:rPr>
      <w:sz w:val="18"/>
    </w:rPr>
  </w:style>
  <w:style w:type="paragraph" w:styleId="Salutation">
    <w:name w:val="Salutation"/>
    <w:basedOn w:val="Normal"/>
    <w:next w:val="Normal"/>
    <w:link w:val="SalutationChar"/>
    <w:semiHidden/>
    <w:rsid w:val="00204FC3"/>
    <w:pPr>
      <w:jc w:val="left"/>
    </w:pPr>
    <w:rPr>
      <w:rFonts w:ascii="Times New Roman" w:hAnsi="Times New Roman"/>
      <w:sz w:val="18"/>
      <w:szCs w:val="20"/>
    </w:rPr>
  </w:style>
  <w:style w:type="character" w:customStyle="1" w:styleId="SalutationChar1">
    <w:name w:val="Salutation Char1"/>
    <w:uiPriority w:val="99"/>
    <w:semiHidden/>
    <w:rsid w:val="00204FC3"/>
    <w:rPr>
      <w:rFonts w:ascii="Arial" w:hAnsi="Arial"/>
      <w:sz w:val="22"/>
      <w:szCs w:val="24"/>
    </w:rPr>
  </w:style>
  <w:style w:type="character" w:customStyle="1" w:styleId="SignatureChar">
    <w:name w:val="Signature Char"/>
    <w:link w:val="Signature"/>
    <w:semiHidden/>
    <w:rsid w:val="00204FC3"/>
    <w:rPr>
      <w:sz w:val="18"/>
    </w:rPr>
  </w:style>
  <w:style w:type="paragraph" w:styleId="Signature">
    <w:name w:val="Signature"/>
    <w:basedOn w:val="Normal"/>
    <w:link w:val="SignatureChar"/>
    <w:semiHidden/>
    <w:rsid w:val="00204FC3"/>
    <w:pPr>
      <w:ind w:left="4320"/>
      <w:jc w:val="left"/>
    </w:pPr>
    <w:rPr>
      <w:rFonts w:ascii="Times New Roman" w:hAnsi="Times New Roman"/>
      <w:sz w:val="18"/>
      <w:szCs w:val="20"/>
    </w:rPr>
  </w:style>
  <w:style w:type="character" w:customStyle="1" w:styleId="SignatureChar1">
    <w:name w:val="Signature Char1"/>
    <w:uiPriority w:val="99"/>
    <w:semiHidden/>
    <w:rsid w:val="00204FC3"/>
    <w:rPr>
      <w:rFonts w:ascii="Arial" w:hAnsi="Arial"/>
      <w:sz w:val="22"/>
      <w:szCs w:val="24"/>
    </w:rPr>
  </w:style>
  <w:style w:type="paragraph" w:styleId="Subtitle">
    <w:name w:val="Subtitle"/>
    <w:basedOn w:val="Normal"/>
    <w:link w:val="SubtitleChar"/>
    <w:qFormat/>
    <w:rsid w:val="00204FC3"/>
    <w:pPr>
      <w:spacing w:after="60"/>
      <w:jc w:val="center"/>
      <w:outlineLvl w:val="1"/>
    </w:pPr>
    <w:rPr>
      <w:rFonts w:cs="Arial"/>
      <w:sz w:val="24"/>
    </w:rPr>
  </w:style>
  <w:style w:type="character" w:customStyle="1" w:styleId="SubtitleChar">
    <w:name w:val="Subtitle Char"/>
    <w:link w:val="Subtitle"/>
    <w:rsid w:val="00204FC3"/>
    <w:rPr>
      <w:rFonts w:ascii="Arial" w:hAnsi="Arial" w:cs="Arial"/>
      <w:sz w:val="24"/>
      <w:szCs w:val="24"/>
    </w:rPr>
  </w:style>
  <w:style w:type="paragraph" w:styleId="Title">
    <w:name w:val="Title"/>
    <w:basedOn w:val="Normal"/>
    <w:link w:val="TitleChar"/>
    <w:qFormat/>
    <w:rsid w:val="00204FC3"/>
    <w:pPr>
      <w:spacing w:before="240" w:after="60"/>
      <w:jc w:val="center"/>
      <w:outlineLvl w:val="0"/>
    </w:pPr>
    <w:rPr>
      <w:rFonts w:cs="Arial"/>
      <w:b/>
      <w:bCs/>
      <w:kern w:val="28"/>
      <w:sz w:val="32"/>
      <w:szCs w:val="32"/>
    </w:rPr>
  </w:style>
  <w:style w:type="character" w:customStyle="1" w:styleId="TitleChar">
    <w:name w:val="Title Char"/>
    <w:link w:val="Title"/>
    <w:rsid w:val="00204FC3"/>
    <w:rPr>
      <w:rFonts w:ascii="Arial" w:hAnsi="Arial" w:cs="Arial"/>
      <w:b/>
      <w:bCs/>
      <w:kern w:val="28"/>
      <w:sz w:val="32"/>
      <w:szCs w:val="32"/>
    </w:rPr>
  </w:style>
  <w:style w:type="paragraph" w:customStyle="1" w:styleId="Subdirectory">
    <w:name w:val="Subdirectory"/>
    <w:basedOn w:val="Normal"/>
    <w:rsid w:val="00204FC3"/>
    <w:pPr>
      <w:tabs>
        <w:tab w:val="left" w:pos="720"/>
        <w:tab w:val="left" w:pos="1440"/>
        <w:tab w:val="left" w:pos="2160"/>
        <w:tab w:val="left" w:pos="2880"/>
        <w:tab w:val="left" w:pos="3600"/>
        <w:tab w:val="left" w:pos="4320"/>
        <w:tab w:val="left" w:pos="5040"/>
        <w:tab w:val="left" w:pos="5760"/>
      </w:tabs>
      <w:jc w:val="left"/>
    </w:pPr>
    <w:rPr>
      <w:rFonts w:ascii="Times New Roman" w:hAnsi="Times New Roman"/>
      <w:b/>
      <w:caps/>
      <w:snapToGrid w:val="0"/>
      <w:color w:val="000000"/>
      <w:sz w:val="18"/>
      <w:szCs w:val="20"/>
    </w:rPr>
  </w:style>
  <w:style w:type="paragraph" w:customStyle="1" w:styleId="SectionHeader38">
    <w:name w:val="Section Header38"/>
    <w:autoRedefine/>
    <w:rsid w:val="00204FC3"/>
    <w:pPr>
      <w:jc w:val="both"/>
      <w:outlineLvl w:val="0"/>
    </w:pPr>
    <w:rPr>
      <w:bCs/>
      <w:i/>
      <w:noProof/>
      <w:sz w:val="22"/>
    </w:rPr>
  </w:style>
  <w:style w:type="paragraph" w:customStyle="1" w:styleId="TableText5">
    <w:name w:val="Table Text5"/>
    <w:rsid w:val="00204FC3"/>
    <w:pPr>
      <w:jc w:val="both"/>
    </w:pPr>
    <w:rPr>
      <w:rFonts w:ascii="Arial" w:hAnsi="Arial"/>
      <w:snapToGrid w:val="0"/>
      <w:color w:val="000000"/>
      <w:sz w:val="22"/>
    </w:rPr>
  </w:style>
  <w:style w:type="character" w:customStyle="1" w:styleId="DefaultChar">
    <w:name w:val="Default Char"/>
    <w:link w:val="Default"/>
    <w:uiPriority w:val="2"/>
    <w:rsid w:val="00204FC3"/>
    <w:rPr>
      <w:color w:val="000000"/>
      <w:sz w:val="24"/>
      <w:szCs w:val="24"/>
    </w:rPr>
  </w:style>
  <w:style w:type="paragraph" w:customStyle="1" w:styleId="TableText6">
    <w:name w:val="Table Text6"/>
    <w:rsid w:val="00204FC3"/>
    <w:rPr>
      <w:snapToGrid w:val="0"/>
      <w:color w:val="000000"/>
      <w:sz w:val="24"/>
    </w:rPr>
  </w:style>
  <w:style w:type="paragraph" w:customStyle="1" w:styleId="CM16">
    <w:name w:val="CM16"/>
    <w:basedOn w:val="Normal"/>
    <w:next w:val="Normal"/>
    <w:uiPriority w:val="2"/>
    <w:rsid w:val="00204FC3"/>
    <w:pPr>
      <w:widowControl w:val="0"/>
      <w:autoSpaceDE w:val="0"/>
      <w:autoSpaceDN w:val="0"/>
      <w:adjustRightInd w:val="0"/>
      <w:spacing w:line="280" w:lineRule="atLeast"/>
      <w:jc w:val="left"/>
    </w:pPr>
    <w:rPr>
      <w:rFonts w:ascii="Times New Roman" w:hAnsi="Times New Roman"/>
      <w:sz w:val="24"/>
    </w:rPr>
  </w:style>
  <w:style w:type="paragraph" w:customStyle="1" w:styleId="CM17">
    <w:name w:val="CM17"/>
    <w:basedOn w:val="Default"/>
    <w:next w:val="Default"/>
    <w:uiPriority w:val="2"/>
    <w:rsid w:val="00204FC3"/>
    <w:pPr>
      <w:widowControl w:val="0"/>
      <w:spacing w:line="280" w:lineRule="atLeast"/>
    </w:pPr>
    <w:rPr>
      <w:color w:val="auto"/>
    </w:rPr>
  </w:style>
  <w:style w:type="paragraph" w:customStyle="1" w:styleId="SectionHeader65">
    <w:name w:val="Section Header65"/>
    <w:autoRedefine/>
    <w:rsid w:val="00204FC3"/>
    <w:pPr>
      <w:jc w:val="center"/>
    </w:pPr>
    <w:rPr>
      <w:b/>
      <w:caps/>
      <w:noProof/>
      <w:sz w:val="22"/>
    </w:rPr>
  </w:style>
  <w:style w:type="paragraph" w:customStyle="1" w:styleId="SectionHeader66">
    <w:name w:val="Section Header66"/>
    <w:autoRedefine/>
    <w:rsid w:val="00204FC3"/>
    <w:pPr>
      <w:jc w:val="center"/>
    </w:pPr>
    <w:rPr>
      <w:b/>
      <w:caps/>
      <w:noProof/>
      <w:sz w:val="22"/>
    </w:rPr>
  </w:style>
  <w:style w:type="paragraph" w:customStyle="1" w:styleId="SectionHeader67">
    <w:name w:val="Section Header67"/>
    <w:autoRedefine/>
    <w:rsid w:val="00204FC3"/>
    <w:pPr>
      <w:jc w:val="center"/>
    </w:pPr>
    <w:rPr>
      <w:b/>
      <w:caps/>
      <w:noProof/>
      <w:sz w:val="22"/>
    </w:rPr>
  </w:style>
  <w:style w:type="paragraph" w:customStyle="1" w:styleId="Subdirectory18">
    <w:name w:val="Subdirectory18"/>
    <w:basedOn w:val="Normal"/>
    <w:rsid w:val="00204FC3"/>
    <w:pPr>
      <w:tabs>
        <w:tab w:val="left" w:pos="720"/>
        <w:tab w:val="left" w:pos="1440"/>
        <w:tab w:val="left" w:pos="2160"/>
        <w:tab w:val="left" w:pos="2880"/>
        <w:tab w:val="left" w:pos="3600"/>
        <w:tab w:val="left" w:pos="4320"/>
        <w:tab w:val="left" w:pos="5040"/>
        <w:tab w:val="left" w:pos="5760"/>
      </w:tabs>
      <w:jc w:val="left"/>
    </w:pPr>
    <w:rPr>
      <w:rFonts w:ascii="Times New Roman" w:hAnsi="Times New Roman"/>
      <w:b/>
      <w:caps/>
      <w:snapToGrid w:val="0"/>
      <w:color w:val="000000"/>
      <w:sz w:val="18"/>
      <w:szCs w:val="20"/>
    </w:rPr>
  </w:style>
  <w:style w:type="paragraph" w:customStyle="1" w:styleId="SectionHeader70">
    <w:name w:val="Section Header70"/>
    <w:autoRedefine/>
    <w:rsid w:val="00204FC3"/>
    <w:pPr>
      <w:jc w:val="center"/>
      <w:outlineLvl w:val="0"/>
    </w:pPr>
    <w:rPr>
      <w:b/>
      <w:caps/>
      <w:noProof/>
      <w:sz w:val="18"/>
    </w:rPr>
  </w:style>
  <w:style w:type="paragraph" w:customStyle="1" w:styleId="SectionHeader71">
    <w:name w:val="Section Header71"/>
    <w:autoRedefine/>
    <w:rsid w:val="00204FC3"/>
    <w:pPr>
      <w:jc w:val="both"/>
      <w:outlineLvl w:val="0"/>
    </w:pPr>
    <w:rPr>
      <w:noProof/>
      <w:sz w:val="22"/>
    </w:rPr>
  </w:style>
  <w:style w:type="paragraph" w:customStyle="1" w:styleId="p8">
    <w:name w:val="p8"/>
    <w:basedOn w:val="Normal"/>
    <w:rsid w:val="00204FC3"/>
    <w:pPr>
      <w:widowControl w:val="0"/>
      <w:tabs>
        <w:tab w:val="left" w:pos="900"/>
      </w:tabs>
      <w:autoSpaceDE w:val="0"/>
      <w:autoSpaceDN w:val="0"/>
      <w:adjustRightInd w:val="0"/>
      <w:spacing w:line="240" w:lineRule="atLeast"/>
    </w:pPr>
    <w:rPr>
      <w:rFonts w:ascii="Times New Roman" w:hAnsi="Times New Roman"/>
      <w:sz w:val="18"/>
      <w:szCs w:val="20"/>
    </w:rPr>
  </w:style>
  <w:style w:type="paragraph" w:customStyle="1" w:styleId="SectionHeader90">
    <w:name w:val="Section Header90"/>
    <w:autoRedefine/>
    <w:rsid w:val="00204FC3"/>
    <w:pPr>
      <w:jc w:val="center"/>
    </w:pPr>
    <w:rPr>
      <w:b/>
      <w:caps/>
      <w:noProof/>
      <w:sz w:val="22"/>
    </w:rPr>
  </w:style>
  <w:style w:type="paragraph" w:customStyle="1" w:styleId="SectionHeader95">
    <w:name w:val="Section Header95"/>
    <w:autoRedefine/>
    <w:rsid w:val="00204FC3"/>
    <w:pPr>
      <w:jc w:val="center"/>
      <w:outlineLvl w:val="0"/>
    </w:pPr>
    <w:rPr>
      <w:b/>
      <w:caps/>
      <w:noProof/>
      <w:sz w:val="18"/>
    </w:rPr>
  </w:style>
  <w:style w:type="paragraph" w:customStyle="1" w:styleId="SectionHeader97">
    <w:name w:val="Section Header97"/>
    <w:autoRedefine/>
    <w:rsid w:val="00204FC3"/>
    <w:pPr>
      <w:jc w:val="center"/>
    </w:pPr>
    <w:rPr>
      <w:b/>
      <w:caps/>
      <w:noProof/>
      <w:sz w:val="22"/>
    </w:rPr>
  </w:style>
  <w:style w:type="paragraph" w:customStyle="1" w:styleId="SectionHeader98">
    <w:name w:val="Section Header98"/>
    <w:autoRedefine/>
    <w:rsid w:val="00204FC3"/>
    <w:pPr>
      <w:jc w:val="center"/>
    </w:pPr>
    <w:rPr>
      <w:b/>
      <w:caps/>
      <w:noProof/>
      <w:sz w:val="22"/>
    </w:rPr>
  </w:style>
  <w:style w:type="paragraph" w:customStyle="1" w:styleId="SectionHeader100">
    <w:name w:val="Section Header100"/>
    <w:autoRedefine/>
    <w:rsid w:val="00204FC3"/>
    <w:pPr>
      <w:jc w:val="center"/>
    </w:pPr>
    <w:rPr>
      <w:b/>
      <w:caps/>
      <w:noProof/>
      <w:sz w:val="22"/>
    </w:rPr>
  </w:style>
  <w:style w:type="paragraph" w:customStyle="1" w:styleId="SectionHeader103">
    <w:name w:val="Section Header103"/>
    <w:autoRedefine/>
    <w:rsid w:val="00204FC3"/>
    <w:pPr>
      <w:jc w:val="center"/>
    </w:pPr>
    <w:rPr>
      <w:b/>
      <w:caps/>
      <w:noProof/>
      <w:sz w:val="22"/>
    </w:rPr>
  </w:style>
  <w:style w:type="paragraph" w:customStyle="1" w:styleId="SectionHeader105">
    <w:name w:val="Section Header105"/>
    <w:autoRedefine/>
    <w:rsid w:val="00204FC3"/>
    <w:pPr>
      <w:jc w:val="center"/>
    </w:pPr>
    <w:rPr>
      <w:b/>
      <w:caps/>
      <w:noProof/>
      <w:sz w:val="22"/>
    </w:rPr>
  </w:style>
  <w:style w:type="paragraph" w:customStyle="1" w:styleId="SectionHeader107">
    <w:name w:val="Section Header107"/>
    <w:autoRedefine/>
    <w:rsid w:val="00204FC3"/>
    <w:pPr>
      <w:jc w:val="center"/>
    </w:pPr>
    <w:rPr>
      <w:b/>
      <w:caps/>
      <w:noProof/>
      <w:sz w:val="22"/>
    </w:rPr>
  </w:style>
  <w:style w:type="paragraph" w:customStyle="1" w:styleId="SectionHeader108">
    <w:name w:val="Section Header108"/>
    <w:autoRedefine/>
    <w:rsid w:val="00204FC3"/>
    <w:pPr>
      <w:jc w:val="center"/>
    </w:pPr>
    <w:rPr>
      <w:b/>
      <w:caps/>
      <w:noProof/>
      <w:sz w:val="22"/>
    </w:rPr>
  </w:style>
  <w:style w:type="paragraph" w:customStyle="1" w:styleId="SectionHeader109">
    <w:name w:val="Section Header109"/>
    <w:autoRedefine/>
    <w:rsid w:val="00204FC3"/>
    <w:pPr>
      <w:jc w:val="center"/>
    </w:pPr>
    <w:rPr>
      <w:b/>
      <w:caps/>
      <w:noProof/>
      <w:sz w:val="22"/>
    </w:rPr>
  </w:style>
  <w:style w:type="paragraph" w:customStyle="1" w:styleId="CM13">
    <w:name w:val="CM13"/>
    <w:basedOn w:val="Normal"/>
    <w:next w:val="Normal"/>
    <w:link w:val="CM13Char"/>
    <w:uiPriority w:val="2"/>
    <w:rsid w:val="00204FC3"/>
    <w:pPr>
      <w:widowControl w:val="0"/>
      <w:autoSpaceDE w:val="0"/>
      <w:autoSpaceDN w:val="0"/>
      <w:adjustRightInd w:val="0"/>
      <w:spacing w:after="295"/>
      <w:jc w:val="left"/>
    </w:pPr>
    <w:rPr>
      <w:rFonts w:ascii="Times New Roman" w:hAnsi="Times New Roman"/>
      <w:sz w:val="24"/>
    </w:rPr>
  </w:style>
  <w:style w:type="character" w:customStyle="1" w:styleId="CM13Char">
    <w:name w:val="CM13 Char"/>
    <w:link w:val="CM13"/>
    <w:uiPriority w:val="2"/>
    <w:rsid w:val="00204FC3"/>
    <w:rPr>
      <w:sz w:val="24"/>
      <w:szCs w:val="24"/>
    </w:rPr>
  </w:style>
  <w:style w:type="paragraph" w:customStyle="1" w:styleId="SectionHeader111">
    <w:name w:val="Section Header111"/>
    <w:autoRedefine/>
    <w:rsid w:val="00204FC3"/>
    <w:pPr>
      <w:jc w:val="center"/>
    </w:pPr>
    <w:rPr>
      <w:b/>
      <w:caps/>
      <w:noProof/>
      <w:sz w:val="22"/>
    </w:rPr>
  </w:style>
  <w:style w:type="paragraph" w:customStyle="1" w:styleId="SectionHeader112">
    <w:name w:val="Section Header112"/>
    <w:autoRedefine/>
    <w:rsid w:val="00204FC3"/>
    <w:pPr>
      <w:jc w:val="center"/>
    </w:pPr>
    <w:rPr>
      <w:b/>
      <w:caps/>
      <w:noProof/>
      <w:sz w:val="22"/>
    </w:rPr>
  </w:style>
  <w:style w:type="paragraph" w:customStyle="1" w:styleId="SectionHeader113">
    <w:name w:val="Section Header113"/>
    <w:autoRedefine/>
    <w:rsid w:val="00204FC3"/>
    <w:pPr>
      <w:jc w:val="center"/>
    </w:pPr>
    <w:rPr>
      <w:bCs/>
      <w:noProof/>
      <w:sz w:val="22"/>
    </w:rPr>
  </w:style>
  <w:style w:type="paragraph" w:customStyle="1" w:styleId="SectionHeader114">
    <w:name w:val="Section Header114"/>
    <w:autoRedefine/>
    <w:rsid w:val="00204FC3"/>
    <w:pPr>
      <w:jc w:val="center"/>
    </w:pPr>
    <w:rPr>
      <w:b/>
      <w:caps/>
      <w:noProof/>
      <w:sz w:val="22"/>
    </w:rPr>
  </w:style>
  <w:style w:type="paragraph" w:customStyle="1" w:styleId="SectionHeader115">
    <w:name w:val="Section Header115"/>
    <w:autoRedefine/>
    <w:rsid w:val="00204FC3"/>
    <w:pPr>
      <w:jc w:val="center"/>
    </w:pPr>
    <w:rPr>
      <w:b/>
      <w:caps/>
      <w:noProof/>
      <w:sz w:val="22"/>
    </w:rPr>
  </w:style>
  <w:style w:type="paragraph" w:customStyle="1" w:styleId="SectionHeader116">
    <w:name w:val="Section Header116"/>
    <w:autoRedefine/>
    <w:rsid w:val="00204FC3"/>
    <w:pPr>
      <w:jc w:val="center"/>
    </w:pPr>
    <w:rPr>
      <w:b/>
      <w:caps/>
      <w:noProof/>
      <w:sz w:val="22"/>
    </w:rPr>
  </w:style>
  <w:style w:type="paragraph" w:customStyle="1" w:styleId="SectionHeader117">
    <w:name w:val="Section Header117"/>
    <w:autoRedefine/>
    <w:rsid w:val="00204FC3"/>
    <w:pPr>
      <w:jc w:val="center"/>
    </w:pPr>
    <w:rPr>
      <w:b/>
      <w:caps/>
      <w:noProof/>
      <w:sz w:val="22"/>
    </w:rPr>
  </w:style>
  <w:style w:type="paragraph" w:customStyle="1" w:styleId="SectionHeader118">
    <w:name w:val="Section Header118"/>
    <w:autoRedefine/>
    <w:rsid w:val="00204FC3"/>
    <w:pPr>
      <w:jc w:val="center"/>
    </w:pPr>
    <w:rPr>
      <w:noProof/>
      <w:sz w:val="18"/>
    </w:rPr>
  </w:style>
  <w:style w:type="paragraph" w:customStyle="1" w:styleId="SectionHeader162">
    <w:name w:val="Section Header162"/>
    <w:autoRedefine/>
    <w:rsid w:val="00204FC3"/>
    <w:pPr>
      <w:tabs>
        <w:tab w:val="left" w:pos="1080"/>
        <w:tab w:val="left" w:pos="1440"/>
      </w:tabs>
      <w:jc w:val="both"/>
      <w:outlineLvl w:val="0"/>
    </w:pPr>
    <w:rPr>
      <w:bCs/>
      <w:noProof/>
      <w:snapToGrid w:val="0"/>
      <w:color w:val="000000"/>
      <w:sz w:val="18"/>
    </w:rPr>
  </w:style>
  <w:style w:type="paragraph" w:customStyle="1" w:styleId="TableText9">
    <w:name w:val="Table Text9"/>
    <w:rsid w:val="00204FC3"/>
    <w:rPr>
      <w:snapToGrid w:val="0"/>
      <w:color w:val="000000"/>
      <w:sz w:val="24"/>
    </w:rPr>
  </w:style>
  <w:style w:type="paragraph" w:styleId="TOCHeading">
    <w:name w:val="TOC Heading"/>
    <w:basedOn w:val="Heading1"/>
    <w:next w:val="Normal"/>
    <w:uiPriority w:val="39"/>
    <w:semiHidden/>
    <w:unhideWhenUsed/>
    <w:qFormat/>
    <w:rsid w:val="00204FC3"/>
    <w:pPr>
      <w:keepLines/>
      <w:numPr>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before="480" w:line="276" w:lineRule="auto"/>
      <w:jc w:val="left"/>
      <w:outlineLvl w:val="9"/>
    </w:pPr>
    <w:rPr>
      <w:rFonts w:ascii="Cambria" w:eastAsia="Times New Roman" w:hAnsi="Cambria"/>
      <w:b/>
      <w:bCs/>
      <w:color w:val="365F91"/>
      <w:sz w:val="28"/>
      <w:szCs w:val="28"/>
      <w:u w:val="none"/>
    </w:rPr>
  </w:style>
  <w:style w:type="paragraph" w:styleId="TOC3">
    <w:name w:val="toc 3"/>
    <w:basedOn w:val="Normal"/>
    <w:next w:val="Normal"/>
    <w:autoRedefine/>
    <w:uiPriority w:val="39"/>
    <w:unhideWhenUsed/>
    <w:rsid w:val="00204FC3"/>
    <w:pPr>
      <w:spacing w:after="100"/>
      <w:ind w:left="360"/>
      <w:jc w:val="left"/>
    </w:pPr>
    <w:rPr>
      <w:rFonts w:ascii="Times New Roman" w:hAnsi="Times New Roman"/>
      <w:sz w:val="18"/>
      <w:szCs w:val="20"/>
    </w:rPr>
  </w:style>
  <w:style w:type="paragraph" w:customStyle="1" w:styleId="SectionHeader110">
    <w:name w:val="Section Header110"/>
    <w:autoRedefine/>
    <w:rsid w:val="00204FC3"/>
    <w:pPr>
      <w:jc w:val="center"/>
    </w:pPr>
    <w:rPr>
      <w:b/>
      <w:caps/>
      <w:noProof/>
      <w:sz w:val="22"/>
    </w:rPr>
  </w:style>
  <w:style w:type="table" w:customStyle="1" w:styleId="TableGrid2">
    <w:name w:val="Table Grid2"/>
    <w:basedOn w:val="TableNormal"/>
    <w:next w:val="TableGrid"/>
    <w:uiPriority w:val="59"/>
    <w:rsid w:val="001744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66412">
      <w:bodyDiv w:val="1"/>
      <w:marLeft w:val="0"/>
      <w:marRight w:val="0"/>
      <w:marTop w:val="0"/>
      <w:marBottom w:val="0"/>
      <w:divBdr>
        <w:top w:val="none" w:sz="0" w:space="0" w:color="auto"/>
        <w:left w:val="none" w:sz="0" w:space="0" w:color="auto"/>
        <w:bottom w:val="none" w:sz="0" w:space="0" w:color="auto"/>
        <w:right w:val="none" w:sz="0" w:space="0" w:color="auto"/>
      </w:divBdr>
    </w:div>
    <w:div w:id="52893937">
      <w:bodyDiv w:val="1"/>
      <w:marLeft w:val="0"/>
      <w:marRight w:val="0"/>
      <w:marTop w:val="0"/>
      <w:marBottom w:val="0"/>
      <w:divBdr>
        <w:top w:val="none" w:sz="0" w:space="0" w:color="auto"/>
        <w:left w:val="none" w:sz="0" w:space="0" w:color="auto"/>
        <w:bottom w:val="none" w:sz="0" w:space="0" w:color="auto"/>
        <w:right w:val="none" w:sz="0" w:space="0" w:color="auto"/>
      </w:divBdr>
    </w:div>
    <w:div w:id="948971862">
      <w:bodyDiv w:val="1"/>
      <w:marLeft w:val="0"/>
      <w:marRight w:val="0"/>
      <w:marTop w:val="0"/>
      <w:marBottom w:val="0"/>
      <w:divBdr>
        <w:top w:val="none" w:sz="0" w:space="0" w:color="auto"/>
        <w:left w:val="none" w:sz="0" w:space="0" w:color="auto"/>
        <w:bottom w:val="none" w:sz="0" w:space="0" w:color="auto"/>
        <w:right w:val="none" w:sz="0" w:space="0" w:color="auto"/>
      </w:divBdr>
    </w:div>
    <w:div w:id="1237518818">
      <w:bodyDiv w:val="1"/>
      <w:marLeft w:val="0"/>
      <w:marRight w:val="0"/>
      <w:marTop w:val="0"/>
      <w:marBottom w:val="0"/>
      <w:divBdr>
        <w:top w:val="none" w:sz="0" w:space="0" w:color="auto"/>
        <w:left w:val="none" w:sz="0" w:space="0" w:color="auto"/>
        <w:bottom w:val="none" w:sz="0" w:space="0" w:color="auto"/>
        <w:right w:val="none" w:sz="0" w:space="0" w:color="auto"/>
      </w:divBdr>
    </w:div>
    <w:div w:id="1300765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BCS@modot.mo.gov"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modot.org/"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epg.modot.org/forms/CM/CERTIFICATE_OF_MATERIALS_ORIGIN.pdf" TargetMode="External"/><Relationship Id="rId10" Type="http://schemas.openxmlformats.org/officeDocument/2006/relationships/webSettings" Target="webSettings.xml"/><Relationship Id="rId19" Type="http://schemas.openxmlformats.org/officeDocument/2006/relationships/hyperlink" Target="https://www.modot.org/"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s://www.ecfr.gov/cgi-bin/text-idx?SID=184e56a2d363d6eae0d991766144999b&amp;mc=true&amp;node=se2.1.200_1216&amp;rgn=div8"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Job xmlns="00ca3444-dc36-48d0-8ed3-fecfe750809b" xsi:nil="true"/>
    <Active_x002f_Inactive xmlns="00ca3444-dc36-48d0-8ed3-fecfe750809b">Active</Active_x002f_Inactive>
    <Effective_x0020_Letting xmlns="00ca3444-dc36-48d0-8ed3-fecfe750809b">03/01/2026</Effective_x0020_Letting>
    <JSP_Title xmlns="00ca3444-dc36-48d0-8ed3-fecfe750809b">Fence JOC JSP Package</JSP_Title>
    <JSP_Author xmlns="00ca3444-dc36-48d0-8ed3-fecfe750809b" xsi:nil="true"/>
    <ShortName xmlns="00ca3444-dc36-48d0-8ed3-fecfe750809b" xsi:nil="true"/>
    <JSP_Section xmlns="00ca3444-dc36-48d0-8ed3-fecfe750809b">JOC</JSP_Section>
    <Frequently_x0020_Used xmlns="00ca3444-dc36-48d0-8ed3-fecfe750809b">false</Frequently_x0020_Used>
    <First_Effective_Bid_Opening_Date xmlns="00ca3444-dc36-48d0-8ed3-fecfe750809b">03/01/2026</First_Effective_Bid_Opening_Date>
    <Explanatory_Notes xmlns="00ca3444-dc36-48d0-8ed3-fecfe750809b">This JSP should be used for the JOC contracts let in the 2026 calendar year.</Explanatory_Notes>
    <JSP_Type xmlns="00ca3444-dc36-48d0-8ed3-fecfe750809b">JSP Packages</JSP_Type>
    <Revision_Date xmlns="00ca3444-dc36-48d0-8ed3-fecfe750809b">2025-12-30T06:00:00+00:00</Revision_Date>
    <JSP_ID_Num xmlns="00ca3444-dc36-48d0-8ed3-fecfe750809b">JOC_FENCE_2026</JSP_ID_Num>
    <ExplanatoryNotes xmlns="00ca3444-dc36-48d0-8ed3-fecfe750809b" xsi:nil="true"/>
    <Accountable_Division xmlns="00ca3444-dc36-48d0-8ed3-fecfe750809b">Design</Accountable_Divis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4DEB81849E344AA4D2093FC6E95592" ma:contentTypeVersion="42" ma:contentTypeDescription="Create a new document." ma:contentTypeScope="" ma:versionID="09f705b6892539d22293becf71182218">
  <xsd:schema xmlns:xsd="http://www.w3.org/2001/XMLSchema" xmlns:xs="http://www.w3.org/2001/XMLSchema" xmlns:p="http://schemas.microsoft.com/office/2006/metadata/properties" xmlns:ns2="00ca3444-dc36-48d0-8ed3-fecfe750809b" targetNamespace="http://schemas.microsoft.com/office/2006/metadata/properties" ma:root="true" ma:fieldsID="ff9b18c71cc7bab59c3cf225bdf840f5" ns2:_="">
    <xsd:import namespace="00ca3444-dc36-48d0-8ed3-fecfe750809b"/>
    <xsd:element name="properties">
      <xsd:complexType>
        <xsd:sequence>
          <xsd:element name="documentManagement">
            <xsd:complexType>
              <xsd:all>
                <xsd:element ref="ns2:JSP_Title" minOccurs="0"/>
                <xsd:element ref="ns2:ShortName" minOccurs="0"/>
                <xsd:element ref="ns2:Job" minOccurs="0"/>
                <xsd:element ref="ns2:Revision_Date" minOccurs="0"/>
                <xsd:element ref="ns2:JSP_ID_Num" minOccurs="0"/>
                <xsd:element ref="ns2:Accountable_Division" minOccurs="0"/>
                <xsd:element ref="ns2:First_Effective_Bid_Opening_Date" minOccurs="0"/>
                <xsd:element ref="ns2:Effective_x0020_Letting" minOccurs="0"/>
                <xsd:element ref="ns2:Explanatory_Notes" minOccurs="0"/>
                <xsd:element ref="ns2:JSP_Section" minOccurs="0"/>
                <xsd:element ref="ns2:JSP_Type" minOccurs="0"/>
                <xsd:element ref="ns2:Active_x002f_Inactive"/>
                <xsd:element ref="ns2:JSP_Author" minOccurs="0"/>
                <xsd:element ref="ns2:Frequently_x0020_Used" minOccurs="0"/>
                <xsd:element ref="ns2:ExplanatoryNotes" minOccurs="0"/>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ca3444-dc36-48d0-8ed3-fecfe750809b" elementFormDefault="qualified">
    <xsd:import namespace="http://schemas.microsoft.com/office/2006/documentManagement/types"/>
    <xsd:import namespace="http://schemas.microsoft.com/office/infopath/2007/PartnerControls"/>
    <xsd:element name="JSP_Title" ma:index="1" nillable="true" ma:displayName="JSP_Title" ma:internalName="JSP_Title" ma:readOnly="false">
      <xsd:simpleType>
        <xsd:restriction base="dms:Text">
          <xsd:maxLength value="255"/>
        </xsd:restriction>
      </xsd:simpleType>
    </xsd:element>
    <xsd:element name="ShortName" ma:index="2" nillable="true" ma:displayName="ShortName" ma:internalName="ShortName" ma:readOnly="false">
      <xsd:simpleType>
        <xsd:restriction base="dms:Text">
          <xsd:maxLength value="255"/>
        </xsd:restriction>
      </xsd:simpleType>
    </xsd:element>
    <xsd:element name="Job" ma:index="3" nillable="true" ma:displayName="Revision Request Number" ma:description="Populate this field if the JSP addition or revision is documented in the Engineering Policy Revision Request Library." ma:internalName="Job" ma:readOnly="false">
      <xsd:simpleType>
        <xsd:restriction base="dms:Note">
          <xsd:maxLength value="255"/>
        </xsd:restriction>
      </xsd:simpleType>
    </xsd:element>
    <xsd:element name="Revision_Date" ma:index="4" nillable="true" ma:displayName="Revision_Date" ma:description="Date Change was Approved." ma:format="DateOnly" ma:internalName="Revision_Date" ma:readOnly="false">
      <xsd:simpleType>
        <xsd:restriction base="dms:DateTime"/>
      </xsd:simpleType>
    </xsd:element>
    <xsd:element name="JSP_ID_Num" ma:index="5" nillable="true" ma:displayName="Current Version" ma:internalName="JSP_ID_Num" ma:readOnly="false">
      <xsd:simpleType>
        <xsd:restriction base="dms:Text">
          <xsd:maxLength value="255"/>
        </xsd:restriction>
      </xsd:simpleType>
    </xsd:element>
    <xsd:element name="Accountable_Division" ma:index="6" nillable="true" ma:displayName="Accountable_Division" ma:default="Unassigned" ma:format="Dropdown" ma:internalName="Accountable_Division">
      <xsd:simpleType>
        <xsd:union memberTypes="dms:Text">
          <xsd:simpleType>
            <xsd:restriction base="dms:Choice">
              <xsd:enumeration value="Construction and Materials"/>
              <xsd:enumeration value="Construction/Design/Traffic"/>
              <xsd:enumeration value="Design"/>
              <xsd:enumeration value="Design - BCS"/>
              <xsd:enumeration value="Design - EPS"/>
              <xsd:enumeration value="Design - Environmental"/>
              <xsd:enumeration value="Design - LPA"/>
              <xsd:enumeration value="External Civil Rights and Construction and Materials"/>
              <xsd:enumeration value="Highway Safety and Traffic"/>
              <xsd:enumeration value="Unassigned"/>
            </xsd:restriction>
          </xsd:simpleType>
        </xsd:union>
      </xsd:simpleType>
    </xsd:element>
    <xsd:element name="First_Effective_Bid_Opening_Date" ma:index="7" nillable="true" ma:displayName="First_Effective_Bid_Opening_Date" ma:internalName="First_Effective_Bid_Opening_Date" ma:readOnly="false">
      <xsd:simpleType>
        <xsd:restriction base="dms:Text">
          <xsd:maxLength value="255"/>
        </xsd:restriction>
      </xsd:simpleType>
    </xsd:element>
    <xsd:element name="Effective_x0020_Letting" ma:index="8" nillable="true" ma:displayName="Effective Letting" ma:internalName="Effective_x0020_Letting">
      <xsd:simpleType>
        <xsd:restriction base="dms:Text">
          <xsd:maxLength value="255"/>
        </xsd:restriction>
      </xsd:simpleType>
    </xsd:element>
    <xsd:element name="Explanatory_Notes" ma:index="9" nillable="true" ma:displayName="Explanatory_Notes" ma:internalName="Explanatory_Notes" ma:readOnly="false">
      <xsd:simpleType>
        <xsd:restriction base="dms:Note">
          <xsd:maxLength value="255"/>
        </xsd:restriction>
      </xsd:simpleType>
    </xsd:element>
    <xsd:element name="JSP_Section" ma:index="10" nillable="true" ma:displayName="JSP_Section" ma:default="9999 - Unassigned" ma:format="Dropdown" ma:internalName="JSP_Section">
      <xsd:simpleType>
        <xsd:union memberTypes="dms:Text">
          <xsd:simpleType>
            <xsd:restriction base="dms:Choice">
              <xsd:enumeration value="0000 - Miscellaneous"/>
              <xsd:enumeration value="0100 - General Conditions of the Contract"/>
              <xsd:enumeration value="0102 - Bidding Requirements and Conditions"/>
              <xsd:enumeration value="0103 - Award And Execution Of Contract"/>
              <xsd:enumeration value="0104 - Scope Of Work"/>
              <xsd:enumeration value="0105 - Control of Work"/>
              <xsd:enumeration value="0107 - Legal Relations and Responsibility to the Public"/>
              <xsd:enumeration value="0108 - Prosecution and Progress"/>
              <xsd:enumeration value="0109 - Measurement and Payment"/>
              <xsd:enumeration value="0200 - Grading and Removals"/>
              <xsd:enumeration value="0300 - Bases and Aggregate Surfaces"/>
              <xsd:enumeration value="0400 - Flexible Pavements"/>
              <xsd:enumeration value="0500 - Rigid Pavements"/>
              <xsd:enumeration value="0600 - Incidental Construction"/>
              <xsd:enumeration value="0606 - Guardrail, Crashworthy End Terminals, One-Strand Access Restraint cable and High-Tension Guard Cable"/>
              <xsd:enumeration value="0610 - Pavement Smoothness"/>
              <xsd:enumeration value="0611 - Embankment Protection"/>
              <xsd:enumeration value="0616 - Temporary Traffic Control"/>
              <xsd:enumeration value="0617 - Concrete Traffic Barrier"/>
              <xsd:enumeration value="0620 - Pavement Marking"/>
              <xsd:enumeration value="0622 - Pavement and Bridge Surface Removal and Texturing"/>
              <xsd:enumeration value="0625 - Slab Stabilization"/>
              <xsd:enumeration value="0700 - Structures"/>
              <xsd:enumeration value="0800 - Roadside Development"/>
              <xsd:enumeration value="0900 - Traffic Control Facilities"/>
              <xsd:enumeration value="1000 - Materials Details"/>
              <xsd:enumeration value="9999 - Template and Format"/>
              <xsd:enumeration value="9999 - Unassigned"/>
              <xsd:enumeration value="JOC"/>
            </xsd:restriction>
          </xsd:simpleType>
        </xsd:union>
      </xsd:simpleType>
    </xsd:element>
    <xsd:element name="JSP_Type" ma:index="11" nillable="true" ma:displayName="JSP_Type" ma:default="Standard" ma:format="Dropdown" ma:internalName="JSP_Type" ma:readOnly="false">
      <xsd:simpleType>
        <xsd:restriction base="dms:Choice">
          <xsd:enumeration value="Provision"/>
          <xsd:enumeration value="Standard"/>
          <xsd:enumeration value="Non Standard"/>
          <xsd:enumeration value="LPA"/>
          <xsd:enumeration value="JSP Packages"/>
          <xsd:enumeration value="Archived-DO NOT USE"/>
        </xsd:restriction>
      </xsd:simpleType>
    </xsd:element>
    <xsd:element name="Active_x002f_Inactive" ma:index="12" ma:displayName="Active/Inactive" ma:default="Active" ma:format="Dropdown" ma:internalName="Active_x002f_Inactive" ma:readOnly="false">
      <xsd:simpleType>
        <xsd:restriction base="dms:Choice">
          <xsd:enumeration value="Active"/>
          <xsd:enumeration value="Inactive"/>
        </xsd:restriction>
      </xsd:simpleType>
    </xsd:element>
    <xsd:element name="JSP_Author" ma:index="13" nillable="true" ma:displayName="JSP_Author" ma:internalName="JSP_Author" ma:readOnly="false">
      <xsd:simpleType>
        <xsd:restriction base="dms:Text">
          <xsd:maxLength value="255"/>
        </xsd:restriction>
      </xsd:simpleType>
    </xsd:element>
    <xsd:element name="Frequently_x0020_Used" ma:index="14" nillable="true" ma:displayName="Frequently Used" ma:default="0" ma:internalName="Frequently_x0020_Used" ma:readOnly="false">
      <xsd:simpleType>
        <xsd:restriction base="dms:Boolean"/>
      </xsd:simpleType>
    </xsd:element>
    <xsd:element name="ExplanatoryNotes" ma:index="15" nillable="true" ma:displayName="Version History" ma:internalName="ExplanatoryNotes" ma:readOnly="false">
      <xsd:simpleType>
        <xsd:restriction base="dms:Note"/>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customXsn xmlns="http://schemas.microsoft.com/office/2006/metadata/customXsn">
  <xsnLocation/>
  <cached>True</cached>
  <openByDefault>True</openByDefault>
  <xsnScope/>
</customXsn>
</file>

<file path=customXml/item5.xml><?xml version="1.0" encoding="utf-8"?>
<LongProperties xmlns="http://schemas.microsoft.com/office/2006/metadata/longProperties"/>
</file>

<file path=customXml/item6.xml><?xml version="1.0" encoding="utf-8"?>
<?mso-contentType ?>
<FormTemplates xmlns="http://schemas.microsoft.com/sharepoint/v3/contenttype/forms"/>
</file>

<file path=customXml/itemProps1.xml><?xml version="1.0" encoding="utf-8"?>
<ds:datastoreItem xmlns:ds="http://schemas.openxmlformats.org/officeDocument/2006/customXml" ds:itemID="{47450858-283E-4DD3-BC49-48EB0653B1BD}">
  <ds:schemaRefs>
    <ds:schemaRef ds:uri="00ca3444-dc36-48d0-8ed3-fecfe750809b"/>
    <ds:schemaRef ds:uri="http://purl.org/dc/terms/"/>
    <ds:schemaRef ds:uri="http://schemas.microsoft.com/office/2006/documentManagement/types"/>
    <ds:schemaRef ds:uri="http://purl.org/dc/elements/1.1/"/>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9644BCA2-076E-47C1-9245-784082A4A8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ca3444-dc36-48d0-8ed3-fecfe75080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B0DE2F-FFF7-4C01-99A0-EB00D590D1CF}">
  <ds:schemaRefs>
    <ds:schemaRef ds:uri="http://schemas.openxmlformats.org/officeDocument/2006/bibliography"/>
  </ds:schemaRefs>
</ds:datastoreItem>
</file>

<file path=customXml/itemProps4.xml><?xml version="1.0" encoding="utf-8"?>
<ds:datastoreItem xmlns:ds="http://schemas.openxmlformats.org/officeDocument/2006/customXml" ds:itemID="{4542A4B5-1EF7-49DF-908D-B6BA52CD5833}">
  <ds:schemaRefs>
    <ds:schemaRef ds:uri="http://schemas.microsoft.com/office/2006/metadata/customXsn"/>
  </ds:schemaRefs>
</ds:datastoreItem>
</file>

<file path=customXml/itemProps5.xml><?xml version="1.0" encoding="utf-8"?>
<ds:datastoreItem xmlns:ds="http://schemas.openxmlformats.org/officeDocument/2006/customXml" ds:itemID="{145278D1-1573-4068-B58F-0436BD56E980}">
  <ds:schemaRefs>
    <ds:schemaRef ds:uri="http://schemas.microsoft.com/office/2006/metadata/longProperties"/>
  </ds:schemaRefs>
</ds:datastoreItem>
</file>

<file path=customXml/itemProps6.xml><?xml version="1.0" encoding="utf-8"?>
<ds:datastoreItem xmlns:ds="http://schemas.openxmlformats.org/officeDocument/2006/customXml" ds:itemID="{40662369-DBBD-4E11-A0B0-20B734D4DE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38</Pages>
  <Words>15752</Words>
  <Characters>83173</Characters>
  <Application>Microsoft Office Word</Application>
  <DocSecurity>0</DocSecurity>
  <Lines>2079</Lines>
  <Paragraphs>1019</Paragraphs>
  <ScaleCrop>false</ScaleCrop>
  <HeadingPairs>
    <vt:vector size="2" baseType="variant">
      <vt:variant>
        <vt:lpstr>Title</vt:lpstr>
      </vt:variant>
      <vt:variant>
        <vt:i4>1</vt:i4>
      </vt:variant>
    </vt:vector>
  </HeadingPairs>
  <TitlesOfParts>
    <vt:vector size="1" baseType="lpstr">
      <vt:lpstr>Fence JOC JSP Package</vt:lpstr>
    </vt:vector>
  </TitlesOfParts>
  <Company>MoDOT</Company>
  <LinksUpToDate>false</LinksUpToDate>
  <CharactersWithSpaces>97906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Fence JOC JSP Package</dc:title>
  <dc:subject/>
  <dc:creator>Randall Glaser</dc:creator>
  <cp:keywords>0</cp:keywords>
  <cp:lastModifiedBy>Gretchen F. Hanks</cp:lastModifiedBy>
  <cp:revision>192</cp:revision>
  <cp:lastPrinted>2019-01-02T14:33:00Z</cp:lastPrinted>
  <dcterms:created xsi:type="dcterms:W3CDTF">2023-10-27T19:24:00Z</dcterms:created>
  <dcterms:modified xsi:type="dcterms:W3CDTF">2025-12-30T19:31:00Z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otesID">
    <vt:lpwstr/>
  </property>
  <property fmtid="{D5CDD505-2E9C-101B-9397-08002B2CF9AE}" pid="3" name="Last_Effective_Bid_Opening_Day">
    <vt:lpwstr/>
  </property>
  <property fmtid="{D5CDD505-2E9C-101B-9397-08002B2CF9AE}" pid="4" name="Units">
    <vt:lpwstr/>
  </property>
  <property fmtid="{D5CDD505-2E9C-101B-9397-08002B2CF9AE}" pid="5" name="FileAttach">
    <vt:lpwstr/>
  </property>
  <property fmtid="{D5CDD505-2E9C-101B-9397-08002B2CF9AE}" pid="6" name="Draft">
    <vt:lpwstr/>
  </property>
  <property fmtid="{D5CDD505-2E9C-101B-9397-08002B2CF9AE}" pid="7" name="ContentTypeId">
    <vt:lpwstr>0x010100F84DEB81849E344AA4D2093FC6E95592</vt:lpwstr>
  </property>
  <property fmtid="{D5CDD505-2E9C-101B-9397-08002B2CF9AE}" pid="8" name="display_urn:schemas-microsoft-com:office:office#Editor">
    <vt:lpwstr>Jennifer N. Haller</vt:lpwstr>
  </property>
  <property fmtid="{D5CDD505-2E9C-101B-9397-08002B2CF9AE}" pid="9" name="Order">
    <vt:r8>52100</vt:r8>
  </property>
  <property fmtid="{D5CDD505-2E9C-101B-9397-08002B2CF9AE}" pid="10" name="display_urn:schemas-microsoft-com:office:office#Author">
    <vt:lpwstr>Jennifer N. Haller</vt:lpwstr>
  </property>
  <property fmtid="{D5CDD505-2E9C-101B-9397-08002B2CF9AE}" pid="11" name="_ip_UnifiedCompliancePolicyUIAction">
    <vt:lpwstr/>
  </property>
  <property fmtid="{D5CDD505-2E9C-101B-9397-08002B2CF9AE}" pid="12" name="TaxCatchAll">
    <vt:lpwstr/>
  </property>
  <property fmtid="{D5CDD505-2E9C-101B-9397-08002B2CF9AE}" pid="13" name="_ip_UnifiedCompliancePolicyProperties">
    <vt:lpwstr/>
  </property>
  <property fmtid="{D5CDD505-2E9C-101B-9397-08002B2CF9AE}" pid="14" name="lcf76f155ced4ddcb4097134ff3c332f">
    <vt:lpwstr/>
  </property>
  <property fmtid="{D5CDD505-2E9C-101B-9397-08002B2CF9AE}" pid="15" name="ReasonforDeletion">
    <vt:lpwstr/>
  </property>
  <property fmtid="{D5CDD505-2E9C-101B-9397-08002B2CF9AE}" pid="16" name="MediaServiceImageTags">
    <vt:lpwstr/>
  </property>
  <property fmtid="{D5CDD505-2E9C-101B-9397-08002B2CF9AE}" pid="17" name="Folder_Number">
    <vt:lpwstr/>
  </property>
  <property fmtid="{D5CDD505-2E9C-101B-9397-08002B2CF9AE}" pid="18" name="Folder_Code">
    <vt:lpwstr/>
  </property>
  <property fmtid="{D5CDD505-2E9C-101B-9397-08002B2CF9AE}" pid="19" name="Folder_Name">
    <vt:lpwstr/>
  </property>
  <property fmtid="{D5CDD505-2E9C-101B-9397-08002B2CF9AE}" pid="20" name="Folder_Description">
    <vt:lpwstr/>
  </property>
  <property fmtid="{D5CDD505-2E9C-101B-9397-08002B2CF9AE}" pid="21" name="/Folder_Name/">
    <vt:lpwstr/>
  </property>
  <property fmtid="{D5CDD505-2E9C-101B-9397-08002B2CF9AE}" pid="22" name="/Folder_Description/">
    <vt:lpwstr/>
  </property>
  <property fmtid="{D5CDD505-2E9C-101B-9397-08002B2CF9AE}" pid="23" name="Folder_Version">
    <vt:lpwstr/>
  </property>
  <property fmtid="{D5CDD505-2E9C-101B-9397-08002B2CF9AE}" pid="24" name="Folder_VersionSeq">
    <vt:lpwstr/>
  </property>
  <property fmtid="{D5CDD505-2E9C-101B-9397-08002B2CF9AE}" pid="25" name="Folder_Manager">
    <vt:lpwstr/>
  </property>
  <property fmtid="{D5CDD505-2E9C-101B-9397-08002B2CF9AE}" pid="26" name="Folder_ManagerDesc">
    <vt:lpwstr/>
  </property>
  <property fmtid="{D5CDD505-2E9C-101B-9397-08002B2CF9AE}" pid="27" name="Folder_Storage">
    <vt:lpwstr/>
  </property>
  <property fmtid="{D5CDD505-2E9C-101B-9397-08002B2CF9AE}" pid="28" name="Folder_StorageDesc">
    <vt:lpwstr/>
  </property>
  <property fmtid="{D5CDD505-2E9C-101B-9397-08002B2CF9AE}" pid="29" name="Folder_Creator">
    <vt:lpwstr/>
  </property>
  <property fmtid="{D5CDD505-2E9C-101B-9397-08002B2CF9AE}" pid="30" name="Folder_CreatorDesc">
    <vt:lpwstr/>
  </property>
  <property fmtid="{D5CDD505-2E9C-101B-9397-08002B2CF9AE}" pid="31" name="Folder_CreateDate">
    <vt:lpwstr/>
  </property>
  <property fmtid="{D5CDD505-2E9C-101B-9397-08002B2CF9AE}" pid="32" name="Folder_Updater">
    <vt:lpwstr/>
  </property>
  <property fmtid="{D5CDD505-2E9C-101B-9397-08002B2CF9AE}" pid="33" name="Folder_UpdaterDesc">
    <vt:lpwstr/>
  </property>
  <property fmtid="{D5CDD505-2E9C-101B-9397-08002B2CF9AE}" pid="34" name="Folder_UpdateDate">
    <vt:lpwstr/>
  </property>
  <property fmtid="{D5CDD505-2E9C-101B-9397-08002B2CF9AE}" pid="35" name="Document_Number">
    <vt:lpwstr/>
  </property>
  <property fmtid="{D5CDD505-2E9C-101B-9397-08002B2CF9AE}" pid="36" name="Document_Name">
    <vt:lpwstr/>
  </property>
  <property fmtid="{D5CDD505-2E9C-101B-9397-08002B2CF9AE}" pid="37" name="Document_FileName">
    <vt:lpwstr/>
  </property>
  <property fmtid="{D5CDD505-2E9C-101B-9397-08002B2CF9AE}" pid="38" name="Document_Version">
    <vt:lpwstr/>
  </property>
  <property fmtid="{D5CDD505-2E9C-101B-9397-08002B2CF9AE}" pid="39" name="Document_VersionSeq">
    <vt:lpwstr/>
  </property>
  <property fmtid="{D5CDD505-2E9C-101B-9397-08002B2CF9AE}" pid="40" name="Document_Creator">
    <vt:lpwstr/>
  </property>
  <property fmtid="{D5CDD505-2E9C-101B-9397-08002B2CF9AE}" pid="41" name="Document_CreatorDesc">
    <vt:lpwstr/>
  </property>
  <property fmtid="{D5CDD505-2E9C-101B-9397-08002B2CF9AE}" pid="42" name="Document_CreateDate">
    <vt:lpwstr/>
  </property>
  <property fmtid="{D5CDD505-2E9C-101B-9397-08002B2CF9AE}" pid="43" name="Document_Updater">
    <vt:lpwstr/>
  </property>
  <property fmtid="{D5CDD505-2E9C-101B-9397-08002B2CF9AE}" pid="44" name="Document_UpdaterDesc">
    <vt:lpwstr/>
  </property>
  <property fmtid="{D5CDD505-2E9C-101B-9397-08002B2CF9AE}" pid="45" name="Document_UpdateDate">
    <vt:lpwstr/>
  </property>
  <property fmtid="{D5CDD505-2E9C-101B-9397-08002B2CF9AE}" pid="46" name="Document_Size">
    <vt:lpwstr/>
  </property>
  <property fmtid="{D5CDD505-2E9C-101B-9397-08002B2CF9AE}" pid="47" name="Document_Storage">
    <vt:lpwstr/>
  </property>
  <property fmtid="{D5CDD505-2E9C-101B-9397-08002B2CF9AE}" pid="48" name="Document_StorageDesc">
    <vt:lpwstr/>
  </property>
  <property fmtid="{D5CDD505-2E9C-101B-9397-08002B2CF9AE}" pid="49" name="Document_Department">
    <vt:lpwstr/>
  </property>
  <property fmtid="{D5CDD505-2E9C-101B-9397-08002B2CF9AE}" pid="50" name="Document_DepartmentDesc">
    <vt:lpwstr/>
  </property>
  <property fmtid="{D5CDD505-2E9C-101B-9397-08002B2CF9AE}" pid="51" name="xd_ProgID">
    <vt:lpwstr/>
  </property>
  <property fmtid="{D5CDD505-2E9C-101B-9397-08002B2CF9AE}" pid="52" name="ComplianceAssetId">
    <vt:lpwstr/>
  </property>
  <property fmtid="{D5CDD505-2E9C-101B-9397-08002B2CF9AE}" pid="53" name="TemplateUrl">
    <vt:lpwstr/>
  </property>
  <property fmtid="{D5CDD505-2E9C-101B-9397-08002B2CF9AE}" pid="54" name="_ExtendedDescription">
    <vt:lpwstr/>
  </property>
  <property fmtid="{D5CDD505-2E9C-101B-9397-08002B2CF9AE}" pid="55" name="TriggerFlowInfo">
    <vt:lpwstr/>
  </property>
  <property fmtid="{D5CDD505-2E9C-101B-9397-08002B2CF9AE}" pid="56" name="xd_Signature">
    <vt:bool>false</vt:bool>
  </property>
</Properties>
</file>