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A0B3" w14:textId="77777777" w:rsidR="00A44665" w:rsidRDefault="00A44665" w:rsidP="00C75CF6">
      <w:pPr>
        <w:rPr>
          <w:snapToGrid w:val="0"/>
        </w:rPr>
      </w:pPr>
      <w:r>
        <w:rPr>
          <w:snapToGrid w:val="0"/>
        </w:rPr>
        <w:t>FORMATTING INSTRUCTIONS FOR JOB SPECIAL PROVISIONS</w:t>
      </w:r>
    </w:p>
    <w:p w14:paraId="41B6ADEC" w14:textId="77777777" w:rsidR="00A44665" w:rsidRDefault="00A44665" w:rsidP="0029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snapToGrid w:val="0"/>
          <w:color w:val="000000"/>
        </w:rPr>
      </w:pPr>
    </w:p>
    <w:p w14:paraId="183B07BC" w14:textId="77777777" w:rsidR="00A44665" w:rsidRDefault="00255B6E" w:rsidP="00296815">
      <w:pPr>
        <w:pStyle w:val="Heading1"/>
        <w:rPr>
          <w:snapToGrid w:val="0"/>
        </w:rPr>
      </w:pPr>
      <w:r>
        <w:rPr>
          <w:snapToGrid w:val="0"/>
        </w:rPr>
        <w:t>Heading Shall be First Letter</w:t>
      </w:r>
      <w:r w:rsidR="00A44665">
        <w:rPr>
          <w:snapToGrid w:val="0"/>
        </w:rPr>
        <w:t xml:space="preserve"> </w:t>
      </w:r>
      <w:r>
        <w:rPr>
          <w:snapToGrid w:val="0"/>
        </w:rPr>
        <w:t>Capitalized</w:t>
      </w:r>
      <w:r w:rsidR="00A44665">
        <w:rPr>
          <w:snapToGrid w:val="0"/>
        </w:rPr>
        <w:t xml:space="preserve"> and </w:t>
      </w:r>
      <w:r>
        <w:rPr>
          <w:snapToGrid w:val="0"/>
        </w:rPr>
        <w:t>Underlined</w:t>
      </w:r>
      <w:r w:rsidR="00A44665">
        <w:rPr>
          <w:snapToGrid w:val="0"/>
        </w:rPr>
        <w:t xml:space="preserve">  (Arial 11 Font)</w:t>
      </w:r>
    </w:p>
    <w:p w14:paraId="2BA47856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  <w:u w:val="single"/>
        </w:rPr>
      </w:pPr>
    </w:p>
    <w:p w14:paraId="5FA94831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1.0  Paragraphs.</w:t>
      </w:r>
      <w:r>
        <w:rPr>
          <w:snapToGrid w:val="0"/>
          <w:color w:val="000000"/>
        </w:rPr>
        <w:t xml:space="preserve">  Paragraph number (</w:t>
      </w:r>
      <w:r>
        <w:rPr>
          <w:b/>
          <w:snapToGrid w:val="0"/>
          <w:color w:val="000000"/>
        </w:rPr>
        <w:t>1.0, 1.1, 1.2</w:t>
      </w:r>
      <w:r>
        <w:rPr>
          <w:snapToGrid w:val="0"/>
          <w:color w:val="000000"/>
        </w:rPr>
        <w:t>, etc), then TWO SPACES, then the paragraph title followed by a period, then another TWO SPACES, then begin the text of the paragraph.</w:t>
      </w:r>
    </w:p>
    <w:p w14:paraId="7C436E8B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</w:p>
    <w:p w14:paraId="41F4B62B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1.1</w:t>
      </w:r>
      <w:r>
        <w:rPr>
          <w:snapToGrid w:val="0"/>
          <w:color w:val="000000"/>
        </w:rPr>
        <w:t xml:space="preserve">  Paragraph number and paragraph title should be </w:t>
      </w:r>
      <w:r>
        <w:rPr>
          <w:b/>
          <w:snapToGrid w:val="0"/>
          <w:color w:val="000000"/>
        </w:rPr>
        <w:t>BOLD</w:t>
      </w:r>
      <w:r>
        <w:rPr>
          <w:snapToGrid w:val="0"/>
          <w:color w:val="000000"/>
        </w:rPr>
        <w:t>.</w:t>
      </w:r>
    </w:p>
    <w:p w14:paraId="63FD6A35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</w:p>
    <w:p w14:paraId="0BE06440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1.2</w:t>
      </w:r>
      <w:r>
        <w:rPr>
          <w:snapToGrid w:val="0"/>
          <w:color w:val="000000"/>
        </w:rPr>
        <w:t xml:space="preserve">  Put a blank line between each paragraph.</w:t>
      </w:r>
    </w:p>
    <w:p w14:paraId="3A729B6E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</w:p>
    <w:p w14:paraId="59C19CEE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2.0  Fonts.</w:t>
      </w:r>
      <w:r>
        <w:rPr>
          <w:snapToGrid w:val="0"/>
          <w:color w:val="000000"/>
        </w:rPr>
        <w:t xml:space="preserve">  Use Arial 11 font, single-spaced.  For Microsoft Word users, use tables when necessary.</w:t>
      </w:r>
    </w:p>
    <w:p w14:paraId="73AE4BB9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</w:p>
    <w:p w14:paraId="009BDC51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3.0  Page Settings.</w:t>
      </w:r>
      <w:r>
        <w:rPr>
          <w:snapToGrid w:val="0"/>
          <w:color w:val="000000"/>
        </w:rPr>
        <w:t xml:space="preserve">  Use margins of 1" left and right, 1" top and 0.5" bottom.  All text should be fully justified.</w:t>
      </w:r>
    </w:p>
    <w:p w14:paraId="765FB650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</w:p>
    <w:p w14:paraId="50E1FF51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4.0  Rule.</w:t>
      </w:r>
    </w:p>
    <w:p w14:paraId="090CAD28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snapToGrid w:val="0"/>
          <w:color w:val="000000"/>
        </w:rPr>
      </w:pPr>
    </w:p>
    <w:p w14:paraId="465B8C21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4.1</w:t>
      </w:r>
      <w:r>
        <w:rPr>
          <w:snapToGrid w:val="0"/>
          <w:color w:val="000000"/>
        </w:rPr>
        <w:t xml:space="preserve">  When referencing a Missouri Standard Specification Section number, use Sec # (ex. Sec 401.2).  </w:t>
      </w:r>
    </w:p>
    <w:p w14:paraId="411BBB75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>Example.   (</w:t>
      </w:r>
      <w:r>
        <w:rPr>
          <w:i/>
          <w:snapToGrid w:val="0"/>
          <w:color w:val="000000"/>
        </w:rPr>
        <w:t>This work shall be in accordance with Sec 301.)  Do not include the phrase “of the Missouri Standard Specifications.”</w:t>
      </w:r>
    </w:p>
    <w:p w14:paraId="5FF35FCD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i/>
          <w:snapToGrid w:val="0"/>
          <w:color w:val="000000"/>
        </w:rPr>
      </w:pPr>
    </w:p>
    <w:p w14:paraId="16AF35AF" w14:textId="77777777" w:rsidR="00A44665" w:rsidRDefault="00A44665">
      <w:pPr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4.2  </w:t>
      </w:r>
      <w:r>
        <w:rPr>
          <w:snapToGrid w:val="0"/>
          <w:color w:val="000000"/>
        </w:rPr>
        <w:t xml:space="preserve">When referencing a Job Special Provision number while in the JSP as follows: </w:t>
      </w:r>
    </w:p>
    <w:p w14:paraId="5AAB37DD" w14:textId="77777777" w:rsidR="00A44665" w:rsidRDefault="00A44665">
      <w:pPr>
        <w:spacing w:line="240" w:lineRule="atLeast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Example.  </w:t>
      </w:r>
      <w:r>
        <w:rPr>
          <w:i/>
          <w:snapToGrid w:val="0"/>
          <w:color w:val="000000"/>
        </w:rPr>
        <w:t>(The contractor shall follow the test methods described in section 5.1 of this provision.)</w:t>
      </w:r>
    </w:p>
    <w:p w14:paraId="758B0973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i/>
          <w:snapToGrid w:val="0"/>
          <w:color w:val="000000"/>
        </w:rPr>
      </w:pPr>
    </w:p>
    <w:p w14:paraId="71F67DC1" w14:textId="77777777" w:rsidR="00A44665" w:rsidRDefault="00A44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5.0  This Document.</w:t>
      </w:r>
      <w:r>
        <w:rPr>
          <w:snapToGrid w:val="0"/>
          <w:color w:val="000000"/>
        </w:rPr>
        <w:t xml:space="preserve">  This document is formatted using the instructions contained herein.  It may be of value as a quick visual reference.</w:t>
      </w:r>
    </w:p>
    <w:p w14:paraId="1843546B" w14:textId="77777777" w:rsidR="00A44665" w:rsidRDefault="00A44665">
      <w:pPr>
        <w:jc w:val="both"/>
      </w:pPr>
    </w:p>
    <w:p w14:paraId="62AA80F8" w14:textId="215ACF62" w:rsidR="000F6063" w:rsidRPr="002C2535" w:rsidRDefault="000F6063" w:rsidP="00C75CF6">
      <w:r w:rsidRPr="00DF3FFF">
        <w:rPr>
          <w:highlight w:val="yellow"/>
        </w:rPr>
        <w:t xml:space="preserve">Make Sure the next JSP </w:t>
      </w:r>
      <w:r w:rsidR="00E13B52" w:rsidRPr="00DF3FFF">
        <w:rPr>
          <w:highlight w:val="yellow"/>
        </w:rPr>
        <w:t>contains the “Heading 1” Style:</w:t>
      </w:r>
      <w:r w:rsidR="00E13B52" w:rsidRPr="002C2535">
        <w:t xml:space="preserve"> </w:t>
      </w:r>
    </w:p>
    <w:p w14:paraId="2F4C4468" w14:textId="77777777" w:rsidR="00DB0891" w:rsidRDefault="00DB0891" w:rsidP="00E13B52"/>
    <w:p w14:paraId="4BBFE15E" w14:textId="77777777" w:rsidR="00DB0891" w:rsidRDefault="00DB0891" w:rsidP="00E13B52">
      <w:pPr>
        <w:rPr>
          <w:noProof/>
        </w:rPr>
      </w:pPr>
    </w:p>
    <w:p w14:paraId="57A1381C" w14:textId="55B2E9CB" w:rsidR="00DB0891" w:rsidRDefault="0052574C" w:rsidP="00E13B52">
      <w:pPr>
        <w:rPr>
          <w:noProof/>
        </w:rPr>
      </w:pPr>
      <w:r>
        <w:rPr>
          <w:noProof/>
        </w:rPr>
        <w:pict w14:anchorId="17123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75pt;height:63.95pt;visibility:visible;mso-wrap-style:square">
            <v:imagedata r:id="rId10" o:title=""/>
          </v:shape>
        </w:pict>
      </w:r>
    </w:p>
    <w:p w14:paraId="77C99A18" w14:textId="77777777" w:rsidR="00DB0891" w:rsidRDefault="00DB0891" w:rsidP="00E13B52">
      <w:pPr>
        <w:rPr>
          <w:noProof/>
        </w:rPr>
      </w:pPr>
    </w:p>
    <w:p w14:paraId="2DDDB2D9" w14:textId="0AB36461" w:rsidR="00DB0891" w:rsidRDefault="00DB0891" w:rsidP="00E13B52">
      <w:pPr>
        <w:rPr>
          <w:noProof/>
        </w:rPr>
      </w:pPr>
    </w:p>
    <w:p w14:paraId="23730CDB" w14:textId="77777777" w:rsidR="00DF3FFF" w:rsidRDefault="00DF3FFF" w:rsidP="00E13B52">
      <w:pPr>
        <w:rPr>
          <w:noProof/>
        </w:rPr>
      </w:pPr>
    </w:p>
    <w:sectPr w:rsidR="00DF3F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937"/>
    <w:multiLevelType w:val="multilevel"/>
    <w:tmpl w:val="21589AD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65705064"/>
    <w:multiLevelType w:val="hybridMultilevel"/>
    <w:tmpl w:val="98185C44"/>
    <w:lvl w:ilvl="0" w:tplc="F3A6C492">
      <w:start w:val="1"/>
      <w:numFmt w:val="upperLetter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13503">
    <w:abstractNumId w:val="0"/>
  </w:num>
  <w:num w:numId="2" w16cid:durableId="90488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B6E"/>
    <w:rsid w:val="00023DE0"/>
    <w:rsid w:val="000F6063"/>
    <w:rsid w:val="00191FAB"/>
    <w:rsid w:val="00255B6E"/>
    <w:rsid w:val="00296815"/>
    <w:rsid w:val="002C2535"/>
    <w:rsid w:val="003A4F14"/>
    <w:rsid w:val="0052574C"/>
    <w:rsid w:val="00971166"/>
    <w:rsid w:val="00A44665"/>
    <w:rsid w:val="00B476F8"/>
    <w:rsid w:val="00BD1D7B"/>
    <w:rsid w:val="00C75CF6"/>
    <w:rsid w:val="00DB0891"/>
    <w:rsid w:val="00DF3FFF"/>
    <w:rsid w:val="00E13B52"/>
    <w:rsid w:val="00EF6CB1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9D43FA8"/>
  <w15:chartTrackingRefBased/>
  <w15:docId w15:val="{5F1C92CD-449F-44C3-A534-4F9CDB2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F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75CF6"/>
    <w:pPr>
      <w:numPr>
        <w:numId w:val="2"/>
      </w:numPr>
      <w:jc w:val="both"/>
      <w:outlineLvl w:val="0"/>
    </w:pPr>
    <w:rPr>
      <w:rFonts w:eastAsia="Calibri" w:cs="Arial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F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5CF6"/>
    <w:rPr>
      <w:rFonts w:ascii="Arial" w:eastAsia="Calibri" w:hAnsi="Arial" w:cs="Arial"/>
      <w:sz w:val="22"/>
      <w:szCs w:val="22"/>
      <w:u w:val="single"/>
    </w:rPr>
  </w:style>
  <w:style w:type="character" w:customStyle="1" w:styleId="Heading2Char">
    <w:name w:val="Heading 2 Char"/>
    <w:link w:val="Heading2"/>
    <w:uiPriority w:val="9"/>
    <w:rsid w:val="003A4F1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_Roadway Job Special Provision Formatting Instructions</JSP_Title>
    <JSP_Author xmlns="00ca3444-dc36-48d0-8ed3-fecfe750809b">Ide B Okokon</JSP_Author>
    <ShortName xmlns="00ca3444-dc36-48d0-8ed3-fecfe750809b">Format Guide</ShortName>
    <JSP_Section xmlns="00ca3444-dc36-48d0-8ed3-fecfe750809b">9999 - Template and Format</JSP_Section>
    <Frequently_x0020_Used xmlns="00ca3444-dc36-48d0-8ed3-fecfe750809b">true</Frequently_x0020_Used>
    <First_Effective_Bid_Opening_Date xmlns="00ca3444-dc36-48d0-8ed3-fecfe750809b">08/17/2018</First_Effective_Bid_Opening_Date>
    <Explanatory_Notes xmlns="00ca3444-dc36-48d0-8ed3-fecfe750809b">This format is to be used by all when writing provisions in order to create uniformity in project proposals.</Explanatory_Notes>
    <JSP_Type xmlns="00ca3444-dc36-48d0-8ed3-fecfe750809b">Provision</JSP_Type>
    <Revision_Date xmlns="00ca3444-dc36-48d0-8ed3-fecfe750809b">2018-04-03T05:00:00+00:00</Revision_Date>
    <JSP_ID_Num xmlns="00ca3444-dc36-48d0-8ed3-fecfe750809b">JSP_Format_Guide</JSP_ID_Num>
    <ExplanatoryNotes xmlns="00ca3444-dc36-48d0-8ed3-fecfe750809b">Changed Title should be all caps to Heading shall be first letter capitalized. </ExplanatoryNotes>
    <Accountable_Division xmlns="00ca3444-dc36-48d0-8ed3-fecfe750809b">Design</Accountable_Division>
    <Effective_x0020_Letting xmlns="00ca3444-dc36-48d0-8ed3-fecfe750809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2" ma:contentTypeDescription="Create a new document." ma:contentTypeScope="" ma:versionID="27f15d4d5d33fbee5ec4eaaeebabd5f3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408fa14cf1c916bc097eb0ec3f016712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31300-B365-41C7-A158-D12592383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3EB3C-EC29-45E0-BAB1-3FA98B66770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8D39ACD-EBFA-4BBC-8F1E-FC22D9BFCA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AD1E14-82DA-43B0-AD89-2D89A3A61432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0ca3444-dc36-48d0-8ed3-fecfe750809b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A3D7AB4-AA28-40C2-836E-93B335979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 Job Special Provision Formatting Guide </vt:lpstr>
    </vt:vector>
  </TitlesOfParts>
  <Company>MoDOT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 Job Special Provision Formatting Guide</dc:title>
  <dc:subject/>
  <dc:creator>okokoi</dc:creator>
  <cp:keywords/>
  <cp:lastModifiedBy>Jen Haller</cp:lastModifiedBy>
  <cp:revision>14</cp:revision>
  <cp:lastPrinted>1999-09-27T21:04:00Z</cp:lastPrinted>
  <dcterms:created xsi:type="dcterms:W3CDTF">2023-02-07T13:21:00Z</dcterms:created>
  <dcterms:modified xsi:type="dcterms:W3CDTF">2023-12-14T14:23:00Z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FD8F18CA210C5A6E862574020053B547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display_urn:schemas-microsoft-com:office:office#SharedWithUsers">
    <vt:lpwstr>Andy R. Stivers</vt:lpwstr>
  </property>
  <property fmtid="{D5CDD505-2E9C-101B-9397-08002B2CF9AE}" pid="8" name="SharedWithUsers">
    <vt:lpwstr>1921;#Andy R. Stivers</vt:lpwstr>
  </property>
  <property fmtid="{D5CDD505-2E9C-101B-9397-08002B2CF9AE}" pid="9" name="JSP_Author0">
    <vt:lpwstr/>
  </property>
  <property fmtid="{D5CDD505-2E9C-101B-9397-08002B2CF9AE}" pid="10" name="JSP_Type0">
    <vt:lpwstr/>
  </property>
  <property fmtid="{D5CDD505-2E9C-101B-9397-08002B2CF9AE}" pid="11" name="ExplanatoryNotes0">
    <vt:lpwstr/>
  </property>
  <property fmtid="{D5CDD505-2E9C-101B-9397-08002B2CF9AE}" pid="12" name="display_urn:schemas-microsoft-com:office:office#Editor">
    <vt:lpwstr>Tim Oligschlaeger</vt:lpwstr>
  </property>
  <property fmtid="{D5CDD505-2E9C-101B-9397-08002B2CF9AE}" pid="13" name="Order">
    <vt:lpwstr>40100.0000000000</vt:lpwstr>
  </property>
  <property fmtid="{D5CDD505-2E9C-101B-9397-08002B2CF9AE}" pid="14" name="Units0">
    <vt:lpwstr/>
  </property>
  <property fmtid="{D5CDD505-2E9C-101B-9397-08002B2CF9AE}" pid="15" name="Last_Modified0">
    <vt:lpwstr/>
  </property>
  <property fmtid="{D5CDD505-2E9C-101B-9397-08002B2CF9AE}" pid="16" name="display_urn:schemas-microsoft-com:office:office#Author">
    <vt:lpwstr>devon l. christensen</vt:lpwstr>
  </property>
  <property fmtid="{D5CDD505-2E9C-101B-9397-08002B2CF9AE}" pid="17" name="First_Effective_Bid_Opening_Date0">
    <vt:lpwstr/>
  </property>
  <property fmtid="{D5CDD505-2E9C-101B-9397-08002B2CF9AE}" pid="18" name="Revision_Date0">
    <vt:lpwstr/>
  </property>
  <property fmtid="{D5CDD505-2E9C-101B-9397-08002B2CF9AE}" pid="19" name="Revision Request Number">
    <vt:lpwstr/>
  </property>
  <property fmtid="{D5CDD505-2E9C-101B-9397-08002B2CF9AE}" pid="20" name="JSP_Title0">
    <vt:lpwstr/>
  </property>
  <property fmtid="{D5CDD505-2E9C-101B-9397-08002B2CF9AE}" pid="21" name="Current Version">
    <vt:lpwstr/>
  </property>
  <property fmtid="{D5CDD505-2E9C-101B-9397-08002B2CF9AE}" pid="22" name="Accountable_Division0">
    <vt:lpwstr/>
  </property>
  <property fmtid="{D5CDD505-2E9C-101B-9397-08002B2CF9AE}" pid="23" name="Draft0">
    <vt:lpwstr/>
  </property>
  <property fmtid="{D5CDD505-2E9C-101B-9397-08002B2CF9AE}" pid="24" name="JSP_Section0">
    <vt:lpwstr/>
  </property>
  <property fmtid="{D5CDD505-2E9C-101B-9397-08002B2CF9AE}" pid="25" name="Frequently Used0">
    <vt:lpwstr/>
  </property>
  <property fmtid="{D5CDD505-2E9C-101B-9397-08002B2CF9AE}" pid="26" name="Last_Effective_Bid_Opening_Date">
    <vt:lpwstr/>
  </property>
  <property fmtid="{D5CDD505-2E9C-101B-9397-08002B2CF9AE}" pid="27" name="ShortName0">
    <vt:lpwstr/>
  </property>
  <property fmtid="{D5CDD505-2E9C-101B-9397-08002B2CF9AE}" pid="28" name="FileAttach0">
    <vt:lpwstr/>
  </property>
  <property fmtid="{D5CDD505-2E9C-101B-9397-08002B2CF9AE}" pid="29" name="Active/Inactive0">
    <vt:lpwstr/>
  </property>
  <property fmtid="{D5CDD505-2E9C-101B-9397-08002B2CF9AE}" pid="30" name="NotesID0">
    <vt:lpwstr/>
  </property>
  <property fmtid="{D5CDD505-2E9C-101B-9397-08002B2CF9AE}" pid="31" name="Explanatory_Notes0">
    <vt:lpwstr/>
  </property>
  <property fmtid="{D5CDD505-2E9C-101B-9397-08002B2CF9AE}" pid="32" name="ContentTypeId">
    <vt:lpwstr>0x010100F84DEB81849E344AA4D2093FC6E95592</vt:lpwstr>
  </property>
  <property fmtid="{D5CDD505-2E9C-101B-9397-08002B2CF9AE}" pid="33" name="Last_Modified">
    <vt:lpwstr>04/03/2018</vt:lpwstr>
  </property>
</Properties>
</file>