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F8FB" w14:textId="6D4BE6BB" w:rsidR="00C06398" w:rsidRPr="00435B21" w:rsidRDefault="00435B21" w:rsidP="00435B21">
      <w:pPr>
        <w:pStyle w:val="Heading1"/>
      </w:pPr>
      <w:r w:rsidRPr="00435B21">
        <w:t>General – State Non-Prevailing Wages</w:t>
      </w:r>
      <w:r w:rsidR="00FB10BE" w:rsidRPr="00435B21">
        <w:rPr>
          <w:u w:val="none"/>
        </w:rPr>
        <w:t xml:space="preserve"> JSP-09-04</w:t>
      </w:r>
      <w:r w:rsidR="00EA5211">
        <w:rPr>
          <w:u w:val="none"/>
        </w:rPr>
        <w:t>K</w:t>
      </w:r>
    </w:p>
    <w:p w14:paraId="686F91DE" w14:textId="77777777" w:rsidR="00C06398" w:rsidRDefault="00C06398">
      <w:pPr>
        <w:pStyle w:val="BodyText"/>
        <w:rPr>
          <w:sz w:val="22"/>
        </w:rPr>
      </w:pPr>
    </w:p>
    <w:p w14:paraId="1B3BE5F1" w14:textId="77777777" w:rsidR="00C06398" w:rsidRDefault="00C06398">
      <w:pPr>
        <w:pStyle w:val="BodyText"/>
        <w:rPr>
          <w:sz w:val="22"/>
        </w:rPr>
      </w:pPr>
      <w:r>
        <w:rPr>
          <w:b/>
          <w:sz w:val="22"/>
        </w:rPr>
        <w:t xml:space="preserve">1.0  Description.  </w:t>
      </w:r>
      <w:r>
        <w:rPr>
          <w:sz w:val="22"/>
        </w:rPr>
        <w:t>This contract does not require payment of the prevailing hourly rate of wages for each craft or type of worker required to execute the contract.</w:t>
      </w:r>
    </w:p>
    <w:p w14:paraId="63F0FE6E" w14:textId="77777777" w:rsidR="00C06398" w:rsidRDefault="00C06398">
      <w:pPr>
        <w:pStyle w:val="BodyText"/>
        <w:rPr>
          <w:b/>
          <w:sz w:val="22"/>
        </w:rPr>
      </w:pPr>
    </w:p>
    <w:p w14:paraId="2F5D9E6C" w14:textId="77777777" w:rsidR="00C06398" w:rsidRDefault="00C06398">
      <w:pPr>
        <w:pStyle w:val="BodyText"/>
        <w:rPr>
          <w:rFonts w:cs="Arial"/>
          <w:sz w:val="22"/>
        </w:rPr>
      </w:pPr>
      <w:r>
        <w:rPr>
          <w:b/>
          <w:sz w:val="22"/>
        </w:rPr>
        <w:t xml:space="preserve">1.1  </w:t>
      </w:r>
      <w:r>
        <w:rPr>
          <w:rFonts w:cs="Arial"/>
          <w:sz w:val="22"/>
        </w:rPr>
        <w:t xml:space="preserve">The following document is available on the Missouri Department of Transportation web page at </w:t>
      </w:r>
      <w:hyperlink r:id="rId12" w:history="1">
        <w:r w:rsidR="00185DD6" w:rsidRPr="00C047D6">
          <w:rPr>
            <w:rStyle w:val="Hyperlink"/>
            <w:rFonts w:cs="Arial"/>
            <w:sz w:val="22"/>
          </w:rPr>
          <w:t>www.modot.org</w:t>
        </w:r>
      </w:hyperlink>
      <w:r w:rsidR="00185DD6">
        <w:rPr>
          <w:rFonts w:cs="Arial"/>
          <w:sz w:val="22"/>
        </w:rPr>
        <w:t xml:space="preserve"> under "</w:t>
      </w:r>
      <w:r w:rsidR="00AD0AFA">
        <w:rPr>
          <w:rFonts w:cs="Arial"/>
          <w:sz w:val="22"/>
        </w:rPr>
        <w:t>Doing Business with MoDOT</w:t>
      </w:r>
      <w:r>
        <w:rPr>
          <w:rFonts w:cs="Arial"/>
          <w:sz w:val="22"/>
        </w:rPr>
        <w:t>"</w:t>
      </w:r>
      <w:r w:rsidR="00185DD6">
        <w:rPr>
          <w:rFonts w:cs="Arial"/>
          <w:sz w:val="22"/>
        </w:rPr>
        <w:t>;</w:t>
      </w:r>
      <w:r>
        <w:rPr>
          <w:rFonts w:cs="Arial"/>
          <w:sz w:val="22"/>
        </w:rPr>
        <w:t xml:space="preserve"> “Standards and Specifications”. The effective version shall be determined by the letting date of the project.</w:t>
      </w:r>
    </w:p>
    <w:p w14:paraId="3593749E" w14:textId="77777777" w:rsidR="00C06398" w:rsidRDefault="00C06398">
      <w:pPr>
        <w:pStyle w:val="BodyText"/>
        <w:rPr>
          <w:rFonts w:cs="Arial"/>
          <w:sz w:val="22"/>
        </w:rPr>
      </w:pPr>
    </w:p>
    <w:p w14:paraId="74EDB400" w14:textId="77777777" w:rsidR="00C06398" w:rsidRDefault="00C06398">
      <w:pPr>
        <w:pStyle w:val="BodyText"/>
        <w:rPr>
          <w:rFonts w:cs="Arial"/>
          <w:sz w:val="22"/>
        </w:rPr>
      </w:pPr>
      <w:r>
        <w:rPr>
          <w:rFonts w:cs="Arial"/>
          <w:sz w:val="22"/>
        </w:rPr>
        <w:tab/>
      </w:r>
      <w:r>
        <w:rPr>
          <w:rFonts w:cs="Arial"/>
          <w:sz w:val="22"/>
        </w:rPr>
        <w:tab/>
      </w:r>
      <w:r>
        <w:rPr>
          <w:rFonts w:cs="Arial"/>
          <w:sz w:val="22"/>
        </w:rPr>
        <w:tab/>
        <w:t>General Provisions &amp; Supplemental Specifications</w:t>
      </w:r>
    </w:p>
    <w:p w14:paraId="5E1F65B3" w14:textId="77777777" w:rsidR="00C06398" w:rsidRDefault="00C06398">
      <w:pPr>
        <w:pStyle w:val="BodyText"/>
        <w:rPr>
          <w:rFonts w:cs="Arial"/>
          <w:sz w:val="22"/>
        </w:rPr>
      </w:pPr>
    </w:p>
    <w:p w14:paraId="758D6E0C" w14:textId="004356EC" w:rsidR="00C06398" w:rsidRDefault="00C06398">
      <w:pPr>
        <w:pStyle w:val="BodyText"/>
        <w:rPr>
          <w:rFonts w:cs="Arial"/>
          <w:sz w:val="22"/>
        </w:rPr>
      </w:pPr>
      <w:r>
        <w:rPr>
          <w:rFonts w:cs="Arial"/>
          <w:sz w:val="22"/>
        </w:rPr>
        <w:tab/>
      </w:r>
      <w:r>
        <w:rPr>
          <w:rFonts w:cs="Arial"/>
          <w:sz w:val="22"/>
        </w:rPr>
        <w:tab/>
      </w:r>
      <w:r>
        <w:rPr>
          <w:rFonts w:cs="Arial"/>
          <w:sz w:val="22"/>
        </w:rPr>
        <w:tab/>
        <w:t xml:space="preserve">Supplemental Plans to </w:t>
      </w:r>
      <w:r w:rsidR="00DD59A1">
        <w:rPr>
          <w:rFonts w:cs="Arial"/>
          <w:sz w:val="22"/>
        </w:rPr>
        <w:t>July</w:t>
      </w:r>
      <w:r>
        <w:rPr>
          <w:rFonts w:cs="Arial"/>
          <w:sz w:val="22"/>
        </w:rPr>
        <w:t xml:space="preserve"> 20</w:t>
      </w:r>
      <w:r w:rsidR="00AB3459">
        <w:rPr>
          <w:rFonts w:cs="Arial"/>
          <w:sz w:val="22"/>
        </w:rPr>
        <w:t>2</w:t>
      </w:r>
      <w:r w:rsidR="00EA5211">
        <w:rPr>
          <w:rFonts w:cs="Arial"/>
          <w:sz w:val="22"/>
        </w:rPr>
        <w:t>4</w:t>
      </w:r>
      <w:r w:rsidR="00983B06">
        <w:rPr>
          <w:rFonts w:cs="Arial"/>
          <w:sz w:val="22"/>
        </w:rPr>
        <w:t xml:space="preserve"> Missouri Standard</w:t>
      </w:r>
      <w:r>
        <w:rPr>
          <w:rFonts w:cs="Arial"/>
          <w:sz w:val="22"/>
        </w:rPr>
        <w:t xml:space="preserve"> Plans </w:t>
      </w:r>
    </w:p>
    <w:p w14:paraId="4DC3C363" w14:textId="77777777" w:rsidR="00C06398" w:rsidRDefault="00C06398">
      <w:pPr>
        <w:pStyle w:val="BodyText"/>
        <w:rPr>
          <w:rFonts w:cs="Arial"/>
          <w:sz w:val="22"/>
        </w:rPr>
      </w:pPr>
      <w:r>
        <w:rPr>
          <w:rFonts w:cs="Arial"/>
          <w:sz w:val="22"/>
        </w:rPr>
        <w:tab/>
      </w:r>
      <w:r>
        <w:rPr>
          <w:rFonts w:cs="Arial"/>
          <w:sz w:val="22"/>
        </w:rPr>
        <w:tab/>
      </w:r>
      <w:r>
        <w:rPr>
          <w:rFonts w:cs="Arial"/>
          <w:sz w:val="22"/>
        </w:rPr>
        <w:tab/>
        <w:t xml:space="preserve">For Highway Construction </w:t>
      </w:r>
    </w:p>
    <w:p w14:paraId="6A2B7EB6" w14:textId="77777777" w:rsidR="00C06398" w:rsidRDefault="00C06398">
      <w:pPr>
        <w:pStyle w:val="BodyText"/>
        <w:rPr>
          <w:rFonts w:cs="Arial"/>
          <w:sz w:val="22"/>
        </w:rPr>
      </w:pPr>
    </w:p>
    <w:p w14:paraId="21A8EC7A" w14:textId="77777777" w:rsidR="00C06398" w:rsidRDefault="00C06398">
      <w:pPr>
        <w:pStyle w:val="BodyText"/>
        <w:rPr>
          <w:rFonts w:cs="Arial"/>
          <w:sz w:val="22"/>
        </w:rPr>
      </w:pPr>
      <w:r>
        <w:rPr>
          <w:rFonts w:cs="Arial"/>
          <w:sz w:val="22"/>
        </w:rPr>
        <w:t xml:space="preserve">These supplemental bidding documents contain all current revisions to the </w:t>
      </w:r>
      <w:r w:rsidR="003D0847">
        <w:rPr>
          <w:rFonts w:cs="Arial"/>
          <w:sz w:val="22"/>
        </w:rPr>
        <w:t>published</w:t>
      </w:r>
      <w:r>
        <w:rPr>
          <w:rFonts w:cs="Arial"/>
          <w:sz w:val="22"/>
        </w:rPr>
        <w:t xml:space="preserve"> versions and have important legal consequences.  It shall be conclusively presumed that they are in the bidder's possession, and they have been reviewed and used by the bidder in the preparation of any</w:t>
      </w:r>
      <w:r w:rsidR="00435B21">
        <w:rPr>
          <w:rFonts w:cs="Arial"/>
          <w:sz w:val="22"/>
        </w:rPr>
        <w:t xml:space="preserve"> bid submitted on this project.</w:t>
      </w:r>
    </w:p>
    <w:p w14:paraId="6884CE6C" w14:textId="77777777" w:rsidR="0015794D" w:rsidRDefault="0015794D">
      <w:pPr>
        <w:pStyle w:val="BodyText"/>
        <w:rPr>
          <w:rFonts w:cs="Arial"/>
          <w:sz w:val="22"/>
        </w:rPr>
      </w:pPr>
    </w:p>
    <w:p w14:paraId="49EFF7B9" w14:textId="77777777" w:rsidR="0015794D" w:rsidRPr="00435B21" w:rsidRDefault="0015794D">
      <w:pPr>
        <w:pStyle w:val="BodyText"/>
        <w:rPr>
          <w:rFonts w:cs="Arial"/>
          <w:sz w:val="22"/>
        </w:rPr>
      </w:pPr>
    </w:p>
    <w:sectPr w:rsidR="0015794D" w:rsidRPr="00435B21">
      <w:headerReference w:type="first" r:id="rId13"/>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6A26" w14:textId="77777777" w:rsidR="008C4B75" w:rsidRDefault="008C4B75">
      <w:r>
        <w:separator/>
      </w:r>
    </w:p>
  </w:endnote>
  <w:endnote w:type="continuationSeparator" w:id="0">
    <w:p w14:paraId="6D1AD9EF" w14:textId="77777777" w:rsidR="008C4B75" w:rsidRDefault="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F91A" w14:textId="77777777" w:rsidR="008C4B75" w:rsidRDefault="008C4B75">
      <w:r>
        <w:separator/>
      </w:r>
    </w:p>
  </w:footnote>
  <w:footnote w:type="continuationSeparator" w:id="0">
    <w:p w14:paraId="00E57881" w14:textId="77777777" w:rsidR="008C4B75" w:rsidRDefault="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8765" w14:textId="77777777" w:rsidR="00C06398" w:rsidRDefault="00C063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54465"/>
    <w:multiLevelType w:val="multilevel"/>
    <w:tmpl w:val="4CB40C0E"/>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79077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D6"/>
    <w:rsid w:val="0015794D"/>
    <w:rsid w:val="00185DD6"/>
    <w:rsid w:val="001D7778"/>
    <w:rsid w:val="003A3182"/>
    <w:rsid w:val="003D0847"/>
    <w:rsid w:val="00435B21"/>
    <w:rsid w:val="004411BE"/>
    <w:rsid w:val="004606EE"/>
    <w:rsid w:val="00461D2C"/>
    <w:rsid w:val="004D776E"/>
    <w:rsid w:val="005705E7"/>
    <w:rsid w:val="005A3F5E"/>
    <w:rsid w:val="00627BF2"/>
    <w:rsid w:val="006E32C5"/>
    <w:rsid w:val="008A00E6"/>
    <w:rsid w:val="008C4B75"/>
    <w:rsid w:val="00983B06"/>
    <w:rsid w:val="00A27E1A"/>
    <w:rsid w:val="00AB3459"/>
    <w:rsid w:val="00AC1F95"/>
    <w:rsid w:val="00AD0AFA"/>
    <w:rsid w:val="00B70D62"/>
    <w:rsid w:val="00BF4999"/>
    <w:rsid w:val="00C06398"/>
    <w:rsid w:val="00CC411C"/>
    <w:rsid w:val="00D815CD"/>
    <w:rsid w:val="00DD59A1"/>
    <w:rsid w:val="00E31380"/>
    <w:rsid w:val="00EA5211"/>
    <w:rsid w:val="00EE25EA"/>
    <w:rsid w:val="00FB10BE"/>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C6D53"/>
  <w15:chartTrackingRefBased/>
  <w15:docId w15:val="{FFA68E03-604B-4B5A-960E-75A4BD7E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5E"/>
    <w:pPr>
      <w:jc w:val="both"/>
    </w:pPr>
    <w:rPr>
      <w:rFonts w:ascii="Arial" w:hAnsi="Arial"/>
      <w:sz w:val="22"/>
    </w:rPr>
  </w:style>
  <w:style w:type="paragraph" w:styleId="Heading1">
    <w:name w:val="heading 1"/>
    <w:basedOn w:val="BodyText"/>
    <w:next w:val="Normal"/>
    <w:link w:val="Heading1Char"/>
    <w:uiPriority w:val="9"/>
    <w:qFormat/>
    <w:rsid w:val="00435B21"/>
    <w:pP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pPr>
    <w:rPr>
      <w:snapToGrid w:val="0"/>
      <w:color w:val="000000"/>
      <w:sz w:val="24"/>
    </w:rPr>
  </w:style>
  <w:style w:type="paragraph" w:customStyle="1" w:styleId="BodySingle">
    <w:name w:val="Body Single"/>
    <w:pPr>
      <w:widowControl w:val="0"/>
    </w:pPr>
    <w:rPr>
      <w:snapToGrid w:val="0"/>
      <w:color w:val="000000"/>
      <w:sz w:val="24"/>
    </w:rPr>
  </w:style>
  <w:style w:type="paragraph" w:customStyle="1" w:styleId="Bullet">
    <w:name w:val="Bullet"/>
    <w:pPr>
      <w:widowControl w:val="0"/>
      <w:ind w:left="288"/>
    </w:pPr>
    <w:rPr>
      <w:snapToGrid w:val="0"/>
      <w:color w:val="000000"/>
      <w:sz w:val="24"/>
    </w:rPr>
  </w:style>
  <w:style w:type="paragraph" w:customStyle="1" w:styleId="Bullet1">
    <w:name w:val="Bullet 1"/>
    <w:pPr>
      <w:widowControl w:val="0"/>
      <w:ind w:left="576"/>
    </w:pPr>
    <w:rPr>
      <w:snapToGrid w:val="0"/>
      <w:color w:val="000000"/>
      <w:sz w:val="24"/>
    </w:rPr>
  </w:style>
  <w:style w:type="paragraph" w:customStyle="1" w:styleId="NumberList">
    <w:name w:val="Number List"/>
    <w:pPr>
      <w:widowControl w:val="0"/>
      <w:ind w:left="720"/>
    </w:pPr>
    <w:rPr>
      <w:snapToGrid w:val="0"/>
      <w:color w:val="000000"/>
      <w:sz w:val="24"/>
    </w:rPr>
  </w:style>
  <w:style w:type="paragraph" w:customStyle="1" w:styleId="Subhead">
    <w:name w:val="Subhead"/>
    <w:pPr>
      <w:widowControl w:val="0"/>
      <w:spacing w:before="72" w:after="72"/>
    </w:pPr>
    <w:rPr>
      <w:b/>
      <w:i/>
      <w:snapToGrid w:val="0"/>
      <w:color w:val="000000"/>
      <w:sz w:val="24"/>
    </w:rPr>
  </w:style>
  <w:style w:type="paragraph" w:styleId="Title">
    <w:name w:val="Title"/>
    <w:basedOn w:val="Normal"/>
    <w:qFormat/>
    <w:pPr>
      <w:keepNext/>
      <w:keepLines/>
      <w:widowControl w:val="0"/>
      <w:spacing w:before="144" w:after="72"/>
    </w:pPr>
    <w:rPr>
      <w:b/>
      <w:snapToGrid w:val="0"/>
      <w:color w:val="000000"/>
      <w:sz w:val="36"/>
    </w:rPr>
  </w:style>
  <w:style w:type="paragraph" w:styleId="Header">
    <w:name w:val="header"/>
    <w:basedOn w:val="Normal"/>
    <w:semiHidden/>
    <w:pPr>
      <w:widowControl w:val="0"/>
    </w:pPr>
    <w:rPr>
      <w:snapToGrid w:val="0"/>
      <w:color w:val="000000"/>
      <w:sz w:val="24"/>
    </w:rPr>
  </w:style>
  <w:style w:type="paragraph" w:styleId="Footer">
    <w:name w:val="footer"/>
    <w:basedOn w:val="Normal"/>
    <w:semiHidden/>
    <w:pPr>
      <w:widowControl w:val="0"/>
    </w:pPr>
    <w:rPr>
      <w:snapToGrid w:val="0"/>
      <w:color w:val="000000"/>
      <w:sz w:val="24"/>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1Char">
    <w:name w:val="Heading 1 Char"/>
    <w:link w:val="Heading1"/>
    <w:uiPriority w:val="9"/>
    <w:rsid w:val="00435B21"/>
    <w:rPr>
      <w:rFonts w:ascii="Arial" w:hAnsi="Arial"/>
      <w:snapToGrid w:val="0"/>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odo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DEB81849E344AA4D2093FC6E95592" ma:contentTypeVersion="42" ma:contentTypeDescription="Create a new document." ma:contentTypeScope="" ma:versionID="9761585f2f4dde4a044926237cc14218">
  <xsd:schema xmlns:xsd="http://www.w3.org/2001/XMLSchema" xmlns:xs="http://www.w3.org/2001/XMLSchema" xmlns:p="http://schemas.microsoft.com/office/2006/metadata/properties" xmlns:ns2="00ca3444-dc36-48d0-8ed3-fecfe750809b" targetNamespace="http://schemas.microsoft.com/office/2006/metadata/properties" ma:root="true" ma:fieldsID="c50b21448ae8359c666b5271113f0fa8" ns2:_="">
    <xsd:import namespace="00ca3444-dc36-48d0-8ed3-fecfe750809b"/>
    <xsd:element name="properties">
      <xsd:complexType>
        <xsd:sequence>
          <xsd:element name="documentManagement">
            <xsd:complexType>
              <xsd:all>
                <xsd:element ref="ns2:JSP_Title" minOccurs="0"/>
                <xsd:element ref="ns2:ShortName" minOccurs="0"/>
                <xsd:element ref="ns2:Job" minOccurs="0"/>
                <xsd:element ref="ns2:Revision_Date" minOccurs="0"/>
                <xsd:element ref="ns2:JSP_ID_Num" minOccurs="0"/>
                <xsd:element ref="ns2:Accountable_Division" minOccurs="0"/>
                <xsd:element ref="ns2:First_Effective_Bid_Opening_Date" minOccurs="0"/>
                <xsd:element ref="ns2:Effective_x0020_Letting" minOccurs="0"/>
                <xsd:element ref="ns2:Explanatory_Notes" minOccurs="0"/>
                <xsd:element ref="ns2:JSP_Section" minOccurs="0"/>
                <xsd:element ref="ns2:JSP_Type" minOccurs="0"/>
                <xsd:element ref="ns2:Active_x002f_Inactive"/>
                <xsd:element ref="ns2:JSP_Author" minOccurs="0"/>
                <xsd:element ref="ns2:Frequently_x0020_Used" minOccurs="0"/>
                <xsd:element ref="ns2:ExplanatoryNote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3444-dc36-48d0-8ed3-fecfe750809b" elementFormDefault="qualified">
    <xsd:import namespace="http://schemas.microsoft.com/office/2006/documentManagement/types"/>
    <xsd:import namespace="http://schemas.microsoft.com/office/infopath/2007/PartnerControls"/>
    <xsd:element name="JSP_Title" ma:index="1" nillable="true" ma:displayName="JSP_Title" ma:internalName="JSP_Title" ma:readOnly="false">
      <xsd:simpleType>
        <xsd:restriction base="dms:Text">
          <xsd:maxLength value="255"/>
        </xsd:restriction>
      </xsd:simpleType>
    </xsd:element>
    <xsd:element name="ShortName" ma:index="2" nillable="true" ma:displayName="ShortName" ma:internalName="ShortName" ma:readOnly="false">
      <xsd:simpleType>
        <xsd:restriction base="dms:Text">
          <xsd:maxLength value="255"/>
        </xsd:restriction>
      </xsd:simpleType>
    </xsd:element>
    <xsd:element name="Job" ma:index="3" nillable="true" ma:displayName="Revision Request Number" ma:description="Populate this field if the JSP addition or revision is documented in the Engineering Policy Revision Request Library." ma:internalName="Job" ma:readOnly="false">
      <xsd:simpleType>
        <xsd:restriction base="dms:Note">
          <xsd:maxLength value="255"/>
        </xsd:restriction>
      </xsd:simpleType>
    </xsd:element>
    <xsd:element name="Revision_Date" ma:index="4" nillable="true" ma:displayName="Revision_Date" ma:description="Date Change was Approved." ma:format="DateOnly" ma:internalName="Revision_Date" ma:readOnly="false">
      <xsd:simpleType>
        <xsd:restriction base="dms:DateTime"/>
      </xsd:simpleType>
    </xsd:element>
    <xsd:element name="JSP_ID_Num" ma:index="5" nillable="true" ma:displayName="Current Version" ma:internalName="JSP_ID_Num" ma:readOnly="false">
      <xsd:simpleType>
        <xsd:restriction base="dms:Text">
          <xsd:maxLength value="255"/>
        </xsd:restriction>
      </xsd:simpleType>
    </xsd:element>
    <xsd:element name="Accountable_Division" ma:index="6" nillable="true" ma:displayName="Accountable_Division" ma:default="Unassigned" ma:format="Dropdown" ma:internalName="Accountable_Division">
      <xsd:simpleType>
        <xsd:union memberTypes="dms:Text">
          <xsd:simpleType>
            <xsd:restriction base="dms:Choice">
              <xsd:enumeration value="Construction and Materials"/>
              <xsd:enumeration value="Construction/Design/Traffic"/>
              <xsd:enumeration value="Design"/>
              <xsd:enumeration value="Design - BCS"/>
              <xsd:enumeration value="Design - EPS"/>
              <xsd:enumeration value="Design - Environmental"/>
              <xsd:enumeration value="Design - LPA"/>
              <xsd:enumeration value="External Civil Rights and Construction and Materials"/>
              <xsd:enumeration value="Highway Safety and Traffic"/>
              <xsd:enumeration value="Unassigned"/>
            </xsd:restriction>
          </xsd:simpleType>
        </xsd:union>
      </xsd:simpleType>
    </xsd:element>
    <xsd:element name="First_Effective_Bid_Opening_Date" ma:index="7" nillable="true" ma:displayName="First_Effective_Bid_Opening_Date" ma:internalName="First_Effective_Bid_Opening_Date" ma:readOnly="false">
      <xsd:simpleType>
        <xsd:restriction base="dms:Text">
          <xsd:maxLength value="255"/>
        </xsd:restriction>
      </xsd:simpleType>
    </xsd:element>
    <xsd:element name="Effective_x0020_Letting" ma:index="8" nillable="true" ma:displayName="Effective Letting" ma:internalName="Effective_x0020_Letting">
      <xsd:simpleType>
        <xsd:restriction base="dms:Text">
          <xsd:maxLength value="255"/>
        </xsd:restriction>
      </xsd:simpleType>
    </xsd:element>
    <xsd:element name="Explanatory_Notes" ma:index="9" nillable="true" ma:displayName="Explanatory_Notes" ma:internalName="Explanatory_Notes" ma:readOnly="false">
      <xsd:simpleType>
        <xsd:restriction base="dms:Note">
          <xsd:maxLength value="255"/>
        </xsd:restriction>
      </xsd:simpleType>
    </xsd:element>
    <xsd:element name="JSP_Section" ma:index="10" nillable="true" ma:displayName="JSP_Section" ma:default="9999 - Unassigned" ma:format="Dropdown" ma:internalName="JSP_Section">
      <xsd:simpleType>
        <xsd:union memberTypes="dms:Text">
          <xsd:simpleType>
            <xsd:restriction base="dms:Choice">
              <xsd:enumeration value="0000 - Miscellaneous"/>
              <xsd:enumeration value="0100 - General Conditions of the Contract"/>
              <xsd:enumeration value="0102 - Bidding Requirements and Conditions"/>
              <xsd:enumeration value="0103 - Award And Execution Of Contract"/>
              <xsd:enumeration value="0104 - Scope Of Work"/>
              <xsd:enumeration value="0105 - Control of Work"/>
              <xsd:enumeration value="0107 - Legal Relations and Responsibility to the Public"/>
              <xsd:enumeration value="0108 - Prosecution and Progress"/>
              <xsd:enumeration value="0109 - Measurement and Payment"/>
              <xsd:enumeration value="0200 - Grading and Removals"/>
              <xsd:enumeration value="0300 - Bases and Aggregate Surfaces"/>
              <xsd:enumeration value="0400 - Flexible Pavements"/>
              <xsd:enumeration value="0500 - Rigid Pavements"/>
              <xsd:enumeration value="0600 - Incidental Construction"/>
              <xsd:enumeration value="0606 - Guardrail, Crashworthy End Terminals, One-Strand Access Restraint cable and High-Tension Guard Cable"/>
              <xsd:enumeration value="0610 - Pavement Smoothness"/>
              <xsd:enumeration value="0611 - Embankment Protection"/>
              <xsd:enumeration value="0616 - Temporary Traffic Control"/>
              <xsd:enumeration value="0617 - Concrete Traffic Barrier"/>
              <xsd:enumeration value="0620 - Pavement Marking"/>
              <xsd:enumeration value="0622 - Pavement and Bridge Surface Removal and Texturing"/>
              <xsd:enumeration value="0625 - Slab Stabilization"/>
              <xsd:enumeration value="0700 - Structures"/>
              <xsd:enumeration value="0800 - Roadside Development"/>
              <xsd:enumeration value="0900 - Traffic Control Facilities"/>
              <xsd:enumeration value="1000 - Materials Details"/>
              <xsd:enumeration value="9999 - Template and Format"/>
              <xsd:enumeration value="9999 - Unassigned"/>
              <xsd:enumeration value="JOC"/>
            </xsd:restriction>
          </xsd:simpleType>
        </xsd:union>
      </xsd:simpleType>
    </xsd:element>
    <xsd:element name="JSP_Type" ma:index="11" nillable="true" ma:displayName="JSP_Type" ma:default="Standard" ma:format="Dropdown" ma:internalName="JSP_Type" ma:readOnly="false">
      <xsd:simpleType>
        <xsd:restriction base="dms:Choice">
          <xsd:enumeration value="Provision"/>
          <xsd:enumeration value="Standard"/>
          <xsd:enumeration value="Non Standard"/>
          <xsd:enumeration value="LPA"/>
          <xsd:enumeration value="JSP Packages"/>
          <xsd:enumeration value="Archived-DO NOT USE"/>
        </xsd:restriction>
      </xsd:simpleType>
    </xsd:element>
    <xsd:element name="Active_x002f_Inactive" ma:index="12" ma:displayName="Active/Inactive" ma:default="Active" ma:format="Dropdown" ma:internalName="Active_x002f_Inactive" ma:readOnly="false">
      <xsd:simpleType>
        <xsd:restriction base="dms:Choice">
          <xsd:enumeration value="Active"/>
          <xsd:enumeration value="Inactive"/>
        </xsd:restriction>
      </xsd:simpleType>
    </xsd:element>
    <xsd:element name="JSP_Author" ma:index="13" nillable="true" ma:displayName="JSP_Author" ma:internalName="JSP_Author" ma:readOnly="false">
      <xsd:simpleType>
        <xsd:restriction base="dms:Text">
          <xsd:maxLength value="255"/>
        </xsd:restriction>
      </xsd:simpleType>
    </xsd:element>
    <xsd:element name="Frequently_x0020_Used" ma:index="14" nillable="true" ma:displayName="Frequently Used" ma:default="0" ma:internalName="Frequently_x0020_Used" ma:readOnly="false">
      <xsd:simpleType>
        <xsd:restriction base="dms:Boolean"/>
      </xsd:simpleType>
    </xsd:element>
    <xsd:element name="ExplanatoryNotes" ma:index="15" nillable="true" ma:displayName="Version History" ma:internalName="ExplanatoryNotes"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Job xmlns="00ca3444-dc36-48d0-8ed3-fecfe750809b" xsi:nil="true"/>
    <Active_x002f_Inactive xmlns="00ca3444-dc36-48d0-8ed3-fecfe750809b">Active</Active_x002f_Inactive>
    <JSP_Title xmlns="00ca3444-dc36-48d0-8ed3-fecfe750809b">General - State Non-Prevailing Wages</JSP_Title>
    <JSP_Author xmlns="00ca3444-dc36-48d0-8ed3-fecfe750809b" xsi:nil="true"/>
    <ShortName xmlns="00ca3444-dc36-48d0-8ed3-fecfe750809b">Non-Prevailing Wages</ShortName>
    <JSP_Section xmlns="00ca3444-dc36-48d0-8ed3-fecfe750809b">0107 - Legal Relations and Responsibility to the Public</JSP_Section>
    <Frequently_x0020_Used xmlns="00ca3444-dc36-48d0-8ed3-fecfe750809b">false</Frequently_x0020_Used>
    <First_Effective_Bid_Opening_Date xmlns="00ca3444-dc36-48d0-8ed3-fecfe750809b" xsi:nil="true"/>
    <Explanatory_Notes xmlns="00ca3444-dc36-48d0-8ed3-fecfe750809b">Use this provision on any state funded non-construction project.
</Explanatory_Notes>
    <JSP_Type xmlns="00ca3444-dc36-48d0-8ed3-fecfe750809b">Provision</JSP_Type>
    <Revision_Date xmlns="00ca3444-dc36-48d0-8ed3-fecfe750809b">2024-04-22T05:00:00+00:00</Revision_Date>
    <JSP_ID_Num xmlns="00ca3444-dc36-48d0-8ed3-fecfe750809b">JSP-09-04K</JSP_ID_Num>
    <ExplanatoryNotes xmlns="00ca3444-dc36-48d0-8ed3-fecfe750809b">04/20/23 - J - Revised reference for Standard Plans to 2023
04/21/22 - H - Revised reference for Standard Plans to 2022
06/02/21 - G - Rivsed reference for Standard Plans to 2021 Standard Plans
05/13/20 - F - Revised reference for Standard Plans to 2020 Standard Plans 
05/30/19 - E - Revised reference for Standard Plans to 2019 Standard Plans and updated references to MoDOT's web pages.
05/22/18 -Changed JSP letter to D
05/21/18 - Revised reference for Standard Plans to 2018 Standard Plans
6/20/17 - Revised reference for Standard Plans to 2017 Standard Plans
09/29/00 - Revised for new General Special Provisions &amp; Supplemental Specifications and Supplemental Standard Plans Effective 01/ 01/ 2001.
12/11/00 - Revised for new General Special Provisions &amp; Supplemental Specifications and Supplemental Standard Plans Effective 04/ 01/ 2001.
05/23/01 - Revised for new General Special Provisions &amp; Supplemental Specifications and Supplemental Standard Plans Effective 07/ 01/ 2001. (C)
07/25/02 - Revised for new General Special Provisions &amp; Supplemental Specifications and Supplemental Standard Plans Effective 07/ 01/ 2002, and revisions to show the internet address for access to these effective revisions.
12/17/02 - Revised for new effective date of the Standard Plans to 01/01/2002(D)
01/13/03 - Revised for new effective date of the Standard Plans. (A)
12/08/03 - Revised for new effective date of the Standard Plans. (B)
11/08/04 - Revised the new effective date for General Provisions &amp; Supplemental Specifications (C)
02/04/05 - Revised the new effective date for General Provisions &amp; Supplemental Specifications (B)
10/12/05 - Established a new first effective Bid Opening date. A new effective date for the Supplemental to the MO Standard Plans, and the General Provisions and Supplemental Specifications (Blue Pack) was established (D). 
11/04/05 - Established a new first effective Bid Opening date. A new effective date for the Supplemental to the MO Standard Plans, and the General Provisions and Supplemental Specifications"Blue Pack" was established (D1). 
02/14/06 - Revised for new effective date of General Provisions, Supplemental Specifications, and Standard Plans (A)
03/14/06 - Established a last effective bid opening date. Will be revised for new effective date of General Provisions, Supplemental Specifications, and Standard Plans (B)
04/18/06 - Revised for new effective date of General Provisions, Supplemental Specifications, and Standard Plans (B1)
05/23/2006 - Revised to remove dates for supplemental bidding documents and referenced that the respective bidding documents could be found on the internet.(C)
10/11/2006 - Revised for the new version of the Standard Plans (D)
10/11/2006 - Revised for new Supplements to the Standrd Plans (D1).
10/05/2007 - Previously DSP-06-04D1. Revision due to new naming convention for JSPs.
08/11/2008 - Revised for the new version of the Standard Plans. 
09/11/2009 - Revised for the new version of the Standard Plans.
05/31/2013 - Revised website links due to introduction of new MoDOT website.</ExplanatoryNotes>
    <Accountable_Division xmlns="00ca3444-dc36-48d0-8ed3-fecfe750809b">Design - BCS</Accountable_Division>
    <Effective_x0020_Letting xmlns="00ca3444-dc36-48d0-8ed3-fecfe750809b">07/01/2024</Effective_x0020_Letting>
  </documentManagement>
</p:properties>
</file>

<file path=customXml/item5.xml><?xml version="1.0" encoding="utf-8"?>
<LongProperties xmlns="http://schemas.microsoft.com/office/2006/metadata/longProperties">
  <LongProp xmlns="" name="ExplanatoryNotes"><![CDATA[04/21/22 - H - Revised reference for Standard Plans to 2022
06/02/21 - G - Rivsed reference for Standard Plans to 2021 Standard Plans
05/13/20 - F - Revised reference for Standard Plans to 2020 Standard Plans 
05/30/19 - E - Revised reference for Standard Plans to 2019 Standard Plans and updated references to MoDOT's web pages.
05/22/18 -Changed JSP letter to D
05/21/18 - Revised reference for Standard Plans to 2018 Standard Plans
6/20/17 - Revised reference for Standard Plans to 2017 Standard Plans
09/29/00 - Revised for new General Special Provisions & Supplemental Specifications and Supplemental Standard Plans Effective 01/ 01/ 2001.
12/11/00 - Revised for new General Special Provisions & Supplemental Specifications and Supplemental Standard Plans Effective 04/ 01/ 2001.
05/23/01 - Revised for new General Special Provisions & Supplemental Specifications and Supplemental Standard Plans Effective 07/ 01/ 2001. (C)
07/25/02 - Revised for new General Special Provisions & Supplemental Specifications and Supplemental Standard Plans Effective 07/ 01/ 2002, and revisions to show the internet address for access to these effective revisions.
12/17/02 - Revised for new effective date of the Standard Plans to 01/01/2002(D)
01/13/03 - Revised for new effective date of the Standard Plans. (A)
12/08/03 - Revised for new effective date of the Standard Plans. (B)
11/08/04 - Revised the new effective date for General Provisions & Supplemental Specifications (C)
02/04/05 - Revised the new effective date for General Provisions & Supplemental Specifications (B)
10/12/05 - Established a new first effective Bid Opening date. A new effective date for the Supplemental to the MO Standard Plans, and the General Provisions and Supplemental Specifications (Blue Pack) was established (D). 
11/04/05 - Established a new first effective Bid Opening date. A new effective date for the Supplemental to the MO Standard Plans, and the General Provisions and Supplemental Specifications"Blue Pack" was established (D1). 
02/14/06 - Revised for new effective date of General Provisions, Supplemental Specifications, and Standard Plans (A)
03/14/06 - Established a last effective bid opening date. Will be revised for new effective date of General Provisions, Supplemental Specifications, and Standard Plans (B)
04/18/06 - Revised for new effective date of General Provisions, Supplemental Specifications, and Standard Plans (B1)
05/23/2006 - Revised to remove dates for supplemental bidding documents and referenced that the respective bidding documents could be found on the internet.(C)
10/11/2006 - Revised for the new version of the Standard Plans (D)
10/11/2006 - Revised for new Supplements to the Standrd Plans (D1).
10/05/2007 - Previously DSP-06-04D1. Revision due to new naming convention for JSPs.
08/11/2008 - Revised for the new version of the Standard Plans. 
09/11/2009 - Revised for the new version of the Standard Plans.
05/31/2013 - Revised website links due to introduction of new MoDOT website.]]></LongProp>
</LongProperties>
</file>

<file path=customXml/itemProps1.xml><?xml version="1.0" encoding="utf-8"?>
<ds:datastoreItem xmlns:ds="http://schemas.openxmlformats.org/officeDocument/2006/customXml" ds:itemID="{4995BF3A-C9A6-4259-8F27-7B0ECF705B19}"/>
</file>

<file path=customXml/itemProps2.xml><?xml version="1.0" encoding="utf-8"?>
<ds:datastoreItem xmlns:ds="http://schemas.openxmlformats.org/officeDocument/2006/customXml" ds:itemID="{4A451CDE-40FD-4F1D-98A1-4700D0933B2B}">
  <ds:schemaRefs>
    <ds:schemaRef ds:uri="http://schemas.microsoft.com/office/2006/metadata/customXsn"/>
  </ds:schemaRefs>
</ds:datastoreItem>
</file>

<file path=customXml/itemProps3.xml><?xml version="1.0" encoding="utf-8"?>
<ds:datastoreItem xmlns:ds="http://schemas.openxmlformats.org/officeDocument/2006/customXml" ds:itemID="{5E62E9FF-5F17-446B-9F22-B5F86D432929}">
  <ds:schemaRefs>
    <ds:schemaRef ds:uri="http://schemas.microsoft.com/sharepoint/v3/contenttype/forms"/>
  </ds:schemaRefs>
</ds:datastoreItem>
</file>

<file path=customXml/itemProps4.xml><?xml version="1.0" encoding="utf-8"?>
<ds:datastoreItem xmlns:ds="http://schemas.openxmlformats.org/officeDocument/2006/customXml" ds:itemID="{7ADD34A2-B8BB-46FF-BBA4-47F6DCFFED18}">
  <ds:schemaRefs>
    <ds:schemaRef ds:uri="http://schemas.microsoft.com/office/2006/metadata/properties"/>
    <ds:schemaRef ds:uri="http://schemas.microsoft.com/office/infopath/2007/PartnerControls"/>
    <ds:schemaRef ds:uri="00ca3444-dc36-48d0-8ed3-fecfe750809b"/>
  </ds:schemaRefs>
</ds:datastoreItem>
</file>

<file path=customXml/itemProps5.xml><?xml version="1.0" encoding="utf-8"?>
<ds:datastoreItem xmlns:ds="http://schemas.openxmlformats.org/officeDocument/2006/customXml" ds:itemID="{CC294474-A3BA-4F06-8ED5-780E30D24F7A}">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General - State Non-Prevailing Wages</vt:lpstr>
    </vt:vector>
  </TitlesOfParts>
  <Company>MoDOT</Company>
  <LinksUpToDate>false</LinksUpToDate>
  <CharactersWithSpaces>969</CharactersWithSpaces>
  <SharedDoc>false</SharedDoc>
  <HLinks>
    <vt:vector size="6" baseType="variant">
      <vt:variant>
        <vt:i4>6160396</vt:i4>
      </vt:variant>
      <vt:variant>
        <vt:i4>0</vt:i4>
      </vt:variant>
      <vt:variant>
        <vt:i4>0</vt:i4>
      </vt:variant>
      <vt:variant>
        <vt:i4>5</vt:i4>
      </vt:variant>
      <vt:variant>
        <vt:lpwstr>http://www.modot.org/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 State Non-Prevailing Wages</dc:title>
  <dc:subject/>
  <dc:creator>forsya</dc:creator>
  <cp:keywords/>
  <cp:lastModifiedBy>Jen Haller</cp:lastModifiedBy>
  <cp:revision>4</cp:revision>
  <cp:lastPrinted>2004-06-02T15:41:00Z</cp:lastPrinted>
  <dcterms:created xsi:type="dcterms:W3CDTF">2023-02-06T19:43:00Z</dcterms:created>
  <dcterms:modified xsi:type="dcterms:W3CDTF">2024-04-09T15:54:00Z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ID">
    <vt:lpwstr/>
  </property>
  <property fmtid="{D5CDD505-2E9C-101B-9397-08002B2CF9AE}" pid="3" name="Last_Effective_Bid_Opening_Day">
    <vt:lpwstr/>
  </property>
  <property fmtid="{D5CDD505-2E9C-101B-9397-08002B2CF9AE}" pid="4" name="Units">
    <vt:lpwstr>Dual</vt:lpwstr>
  </property>
  <property fmtid="{D5CDD505-2E9C-101B-9397-08002B2CF9AE}" pid="5" name="FileAttach">
    <vt:lpwstr/>
  </property>
  <property fmtid="{D5CDD505-2E9C-101B-9397-08002B2CF9AE}" pid="6" name="Draft">
    <vt:lpwstr/>
  </property>
  <property fmtid="{D5CDD505-2E9C-101B-9397-08002B2CF9AE}" pid="7" name="JSP_Author0">
    <vt:lpwstr/>
  </property>
  <property fmtid="{D5CDD505-2E9C-101B-9397-08002B2CF9AE}" pid="8" name="JSP_Type0">
    <vt:lpwstr/>
  </property>
  <property fmtid="{D5CDD505-2E9C-101B-9397-08002B2CF9AE}" pid="9" name="ExplanatoryNotes0">
    <vt:lpwstr/>
  </property>
  <property fmtid="{D5CDD505-2E9C-101B-9397-08002B2CF9AE}" pid="10" name="display_urn:schemas-microsoft-com:office:office#Editor">
    <vt:lpwstr>Jennifer N. Haller</vt:lpwstr>
  </property>
  <property fmtid="{D5CDD505-2E9C-101B-9397-08002B2CF9AE}" pid="11" name="Order">
    <vt:lpwstr>45600.0000000000</vt:lpwstr>
  </property>
  <property fmtid="{D5CDD505-2E9C-101B-9397-08002B2CF9AE}" pid="12" name="Units0">
    <vt:lpwstr/>
  </property>
  <property fmtid="{D5CDD505-2E9C-101B-9397-08002B2CF9AE}" pid="13" name="Last_Modified0">
    <vt:lpwstr/>
  </property>
  <property fmtid="{D5CDD505-2E9C-101B-9397-08002B2CF9AE}" pid="14" name="display_urn:schemas-microsoft-com:office:office#Author">
    <vt:lpwstr>Llans Taylor</vt:lpwstr>
  </property>
  <property fmtid="{D5CDD505-2E9C-101B-9397-08002B2CF9AE}" pid="15" name="First_Effective_Bid_Opening_Date0">
    <vt:lpwstr/>
  </property>
  <property fmtid="{D5CDD505-2E9C-101B-9397-08002B2CF9AE}" pid="16" name="Revision_Date0">
    <vt:lpwstr/>
  </property>
  <property fmtid="{D5CDD505-2E9C-101B-9397-08002B2CF9AE}" pid="17" name="Revision Request Number">
    <vt:lpwstr/>
  </property>
  <property fmtid="{D5CDD505-2E9C-101B-9397-08002B2CF9AE}" pid="18" name="JSP_Title0">
    <vt:lpwstr/>
  </property>
  <property fmtid="{D5CDD505-2E9C-101B-9397-08002B2CF9AE}" pid="19" name="Current Version">
    <vt:lpwstr/>
  </property>
  <property fmtid="{D5CDD505-2E9C-101B-9397-08002B2CF9AE}" pid="20" name="Accountable_Division0">
    <vt:lpwstr/>
  </property>
  <property fmtid="{D5CDD505-2E9C-101B-9397-08002B2CF9AE}" pid="21" name="Draft0">
    <vt:lpwstr/>
  </property>
  <property fmtid="{D5CDD505-2E9C-101B-9397-08002B2CF9AE}" pid="22" name="JSP_Section0">
    <vt:lpwstr/>
  </property>
  <property fmtid="{D5CDD505-2E9C-101B-9397-08002B2CF9AE}" pid="23" name="Frequently Used0">
    <vt:lpwstr/>
  </property>
  <property fmtid="{D5CDD505-2E9C-101B-9397-08002B2CF9AE}" pid="24" name="Last_Effective_Bid_Opening_Date">
    <vt:lpwstr/>
  </property>
  <property fmtid="{D5CDD505-2E9C-101B-9397-08002B2CF9AE}" pid="25" name="ShortName0">
    <vt:lpwstr/>
  </property>
  <property fmtid="{D5CDD505-2E9C-101B-9397-08002B2CF9AE}" pid="26" name="FileAttach0">
    <vt:lpwstr/>
  </property>
  <property fmtid="{D5CDD505-2E9C-101B-9397-08002B2CF9AE}" pid="27" name="Active/Inactive0">
    <vt:lpwstr/>
  </property>
  <property fmtid="{D5CDD505-2E9C-101B-9397-08002B2CF9AE}" pid="28" name="NotesID0">
    <vt:lpwstr/>
  </property>
  <property fmtid="{D5CDD505-2E9C-101B-9397-08002B2CF9AE}" pid="29" name="Explanatory_Notes0">
    <vt:lpwstr/>
  </property>
  <property fmtid="{D5CDD505-2E9C-101B-9397-08002B2CF9AE}" pid="30" name="ContentTypeId">
    <vt:lpwstr>0x010100F84DEB81849E344AA4D2093FC6E95592</vt:lpwstr>
  </property>
  <property fmtid="{D5CDD505-2E9C-101B-9397-08002B2CF9AE}" pid="31" name="Last_Modified">
    <vt:lpwstr>05/21/2018</vt:lpwstr>
  </property>
</Properties>
</file>