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1267" w14:textId="624AE975" w:rsidR="004607DD" w:rsidRPr="001E2215" w:rsidRDefault="001E2215" w:rsidP="001E2215">
      <w:pPr>
        <w:pStyle w:val="Heading1"/>
      </w:pPr>
      <w:r w:rsidRPr="001E2215">
        <w:t>Adjusting Guardrail</w:t>
      </w:r>
      <w:r w:rsidR="004607DD" w:rsidRPr="001E2215">
        <w:rPr>
          <w:u w:val="none"/>
        </w:rPr>
        <w:t xml:space="preserve"> </w:t>
      </w:r>
      <w:r w:rsidR="001F1EA6" w:rsidRPr="001E2215">
        <w:rPr>
          <w:u w:val="none"/>
        </w:rPr>
        <w:t>JSP-16-02</w:t>
      </w:r>
      <w:r w:rsidR="004F1DC4" w:rsidRPr="001E2215">
        <w:rPr>
          <w:u w:val="none"/>
        </w:rPr>
        <w:t>A</w:t>
      </w:r>
    </w:p>
    <w:p w14:paraId="46151268" w14:textId="77777777" w:rsidR="004607DD" w:rsidRDefault="004607DD" w:rsidP="004607DD">
      <w:pPr>
        <w:rPr>
          <w:rFonts w:eastAsia="Times New Roman" w:cs="Arial"/>
          <w:szCs w:val="22"/>
        </w:rPr>
      </w:pPr>
    </w:p>
    <w:p w14:paraId="63ACA2CD" w14:textId="77777777" w:rsidR="00D60220" w:rsidRPr="00980119" w:rsidRDefault="00D60220" w:rsidP="00D60220">
      <w:pPr>
        <w:rPr>
          <w:rFonts w:eastAsia="Times New Roman" w:cs="Arial"/>
          <w:b/>
          <w:szCs w:val="22"/>
        </w:rPr>
      </w:pPr>
      <w:r w:rsidRPr="00980119">
        <w:rPr>
          <w:rFonts w:eastAsia="Times New Roman" w:cs="Arial"/>
          <w:b/>
          <w:szCs w:val="22"/>
        </w:rPr>
        <w:t>DRAFTERS NOTES: DO NOT USE THE ADJUSTING GUARDRAIL PAY ITEM AND JSP TO “REPAIR” DAMAGED GUARDRAIL ON THE PROJECT.</w:t>
      </w:r>
      <w:r>
        <w:rPr>
          <w:rFonts w:eastAsia="Times New Roman" w:cs="Arial"/>
          <w:b/>
          <w:szCs w:val="22"/>
        </w:rPr>
        <w:t xml:space="preserve"> </w:t>
      </w:r>
      <w:r w:rsidRPr="00980119">
        <w:rPr>
          <w:rFonts w:eastAsia="Times New Roman" w:cs="Arial"/>
          <w:b/>
          <w:szCs w:val="22"/>
        </w:rPr>
        <w:t xml:space="preserve"> IF YOU HAVE GUARDRAIL THAT NEEDS EXTENSIVE REPAIR, PROVIDE A SEPARATE PAY ITEM FOR THAT WORK</w:t>
      </w:r>
    </w:p>
    <w:p w14:paraId="7D77455B" w14:textId="77777777" w:rsidR="00D60220" w:rsidRPr="004607DD" w:rsidRDefault="00D60220" w:rsidP="004607DD">
      <w:pPr>
        <w:rPr>
          <w:rFonts w:eastAsia="Times New Roman" w:cs="Arial"/>
          <w:szCs w:val="22"/>
        </w:rPr>
      </w:pPr>
    </w:p>
    <w:p w14:paraId="46151269" w14:textId="77777777" w:rsidR="004607DD" w:rsidRPr="004607DD" w:rsidRDefault="004607DD" w:rsidP="004607DD">
      <w:pPr>
        <w:rPr>
          <w:rFonts w:eastAsia="Times New Roman" w:cs="Arial"/>
          <w:szCs w:val="22"/>
        </w:rPr>
      </w:pPr>
      <w:proofErr w:type="gramStart"/>
      <w:r w:rsidRPr="004607DD">
        <w:rPr>
          <w:rFonts w:eastAsia="Times New Roman" w:cs="Arial"/>
          <w:b/>
          <w:szCs w:val="22"/>
        </w:rPr>
        <w:t>1.0  Description</w:t>
      </w:r>
      <w:proofErr w:type="gramEnd"/>
      <w:r w:rsidRPr="004607DD">
        <w:rPr>
          <w:rFonts w:eastAsia="Times New Roman" w:cs="Arial"/>
          <w:b/>
          <w:szCs w:val="22"/>
        </w:rPr>
        <w:t>.</w:t>
      </w:r>
      <w:r w:rsidRPr="004607DD">
        <w:rPr>
          <w:rFonts w:eastAsia="Times New Roman" w:cs="Arial"/>
          <w:szCs w:val="22"/>
        </w:rPr>
        <w:t xml:space="preserve">  This work shall consist of all labor, equipment, and materials to remove, reuse, and install guardrail, and any related appurtenances as shown on the plans or as approved by the engineer.  </w:t>
      </w:r>
    </w:p>
    <w:p w14:paraId="4615126A" w14:textId="77777777" w:rsidR="004607DD" w:rsidRPr="004607DD" w:rsidRDefault="004607DD" w:rsidP="004607DD">
      <w:pPr>
        <w:rPr>
          <w:rFonts w:eastAsia="Times New Roman" w:cs="Arial"/>
          <w:szCs w:val="22"/>
        </w:rPr>
      </w:pPr>
    </w:p>
    <w:p w14:paraId="4615126B" w14:textId="77777777" w:rsidR="004607DD" w:rsidRPr="004607DD" w:rsidRDefault="004607DD" w:rsidP="004607DD">
      <w:pPr>
        <w:rPr>
          <w:rFonts w:eastAsia="Times New Roman" w:cs="Arial"/>
          <w:szCs w:val="22"/>
        </w:rPr>
      </w:pPr>
      <w:proofErr w:type="gramStart"/>
      <w:r w:rsidRPr="004607DD">
        <w:rPr>
          <w:rFonts w:eastAsia="Times New Roman" w:cs="Arial"/>
          <w:b/>
          <w:szCs w:val="22"/>
        </w:rPr>
        <w:t>1.1</w:t>
      </w:r>
      <w:r w:rsidRPr="004607DD">
        <w:rPr>
          <w:rFonts w:eastAsia="Times New Roman" w:cs="Arial"/>
          <w:szCs w:val="22"/>
        </w:rPr>
        <w:t xml:space="preserve">  All</w:t>
      </w:r>
      <w:proofErr w:type="gramEnd"/>
      <w:r w:rsidRPr="004607DD">
        <w:rPr>
          <w:rFonts w:eastAsia="Times New Roman" w:cs="Arial"/>
          <w:szCs w:val="22"/>
        </w:rPr>
        <w:t xml:space="preserve"> work shall comply with Sections 202 and 606 except as herein modified.</w:t>
      </w:r>
    </w:p>
    <w:p w14:paraId="4615126C" w14:textId="77777777" w:rsidR="004607DD" w:rsidRPr="00FE6824" w:rsidRDefault="004607DD" w:rsidP="004607DD">
      <w:pPr>
        <w:rPr>
          <w:rFonts w:eastAsia="Times New Roman" w:cs="Arial"/>
          <w:b/>
          <w:szCs w:val="22"/>
        </w:rPr>
      </w:pPr>
    </w:p>
    <w:p w14:paraId="4615126D" w14:textId="77777777" w:rsidR="004607DD" w:rsidRPr="004607DD" w:rsidRDefault="004607DD" w:rsidP="004607DD">
      <w:pPr>
        <w:contextualSpacing/>
        <w:rPr>
          <w:rFonts w:eastAsia="Times New Roman" w:cs="Times New Roman"/>
        </w:rPr>
      </w:pPr>
      <w:proofErr w:type="gramStart"/>
      <w:r w:rsidRPr="00FE6824">
        <w:rPr>
          <w:rFonts w:eastAsia="Times New Roman" w:cs="Times New Roman"/>
          <w:b/>
        </w:rPr>
        <w:t xml:space="preserve">1.2  </w:t>
      </w:r>
      <w:r w:rsidR="00FE6824" w:rsidRPr="00FE6824">
        <w:rPr>
          <w:rFonts w:eastAsia="Times New Roman" w:cs="Times New Roman"/>
          <w:b/>
        </w:rPr>
        <w:t>Alternative</w:t>
      </w:r>
      <w:proofErr w:type="gramEnd"/>
      <w:r w:rsidR="00FE6824" w:rsidRPr="00FE6824">
        <w:rPr>
          <w:rFonts w:eastAsia="Times New Roman" w:cs="Times New Roman"/>
          <w:b/>
        </w:rPr>
        <w:t xml:space="preserve"> Methods.</w:t>
      </w:r>
      <w:r w:rsidR="00FE6824">
        <w:rPr>
          <w:rFonts w:eastAsia="Times New Roman" w:cs="Times New Roman"/>
        </w:rPr>
        <w:t xml:space="preserve">  </w:t>
      </w:r>
      <w:r w:rsidR="00FE6824" w:rsidRPr="00FE6824">
        <w:rPr>
          <w:rFonts w:eastAsia="Times New Roman" w:cs="Times New Roman"/>
          <w:bCs/>
        </w:rPr>
        <w:t>This provision is based upon the block raising method for adjusting guardrail</w:t>
      </w:r>
      <w:r w:rsidR="00E540D6">
        <w:rPr>
          <w:rFonts w:eastAsia="Times New Roman" w:cs="Times New Roman"/>
          <w:bCs/>
        </w:rPr>
        <w:t xml:space="preserve"> height</w:t>
      </w:r>
      <w:r w:rsidR="00FE6824" w:rsidRPr="00FE6824">
        <w:rPr>
          <w:rFonts w:eastAsia="Times New Roman" w:cs="Times New Roman"/>
          <w:bCs/>
        </w:rPr>
        <w:t>.  T</w:t>
      </w:r>
      <w:r w:rsidR="001F1EA6" w:rsidRPr="00FE6824">
        <w:rPr>
          <w:rFonts w:eastAsia="Times New Roman" w:cs="Times New Roman"/>
          <w:bCs/>
        </w:rPr>
        <w:t xml:space="preserve">he contractor may propose an alternate method for </w:t>
      </w:r>
      <w:r w:rsidR="00FE6824">
        <w:rPr>
          <w:rFonts w:eastAsia="Times New Roman" w:cs="Times New Roman"/>
          <w:bCs/>
        </w:rPr>
        <w:t>adjusting or retrofitting the</w:t>
      </w:r>
      <w:r w:rsidR="001F1EA6" w:rsidRPr="00FE6824">
        <w:rPr>
          <w:rFonts w:eastAsia="Times New Roman" w:cs="Times New Roman"/>
          <w:bCs/>
        </w:rPr>
        <w:t xml:space="preserve"> guardrail height to the engineer for approval</w:t>
      </w:r>
      <w:r w:rsidR="00FE6824">
        <w:rPr>
          <w:rFonts w:eastAsia="Times New Roman" w:cs="Times New Roman"/>
          <w:bCs/>
        </w:rPr>
        <w:t>.</w:t>
      </w:r>
      <w:r w:rsidRPr="00FE6824">
        <w:rPr>
          <w:rFonts w:eastAsia="Times New Roman" w:cs="Times New Roman"/>
          <w:bCs/>
        </w:rPr>
        <w:t xml:space="preserve">  Any proposed </w:t>
      </w:r>
      <w:r w:rsidR="00FE6824">
        <w:rPr>
          <w:rFonts w:eastAsia="Times New Roman" w:cs="Times New Roman"/>
          <w:bCs/>
        </w:rPr>
        <w:t xml:space="preserve">alternative </w:t>
      </w:r>
      <w:r w:rsidRPr="00FE6824">
        <w:rPr>
          <w:rFonts w:eastAsia="Times New Roman" w:cs="Times New Roman"/>
          <w:bCs/>
        </w:rPr>
        <w:t xml:space="preserve">guardrail retrofitting system </w:t>
      </w:r>
      <w:r w:rsidR="00FE6824">
        <w:rPr>
          <w:rFonts w:eastAsia="Times New Roman" w:cs="Times New Roman"/>
          <w:bCs/>
        </w:rPr>
        <w:t xml:space="preserve">or adjustment method </w:t>
      </w:r>
      <w:r w:rsidRPr="00FE6824">
        <w:rPr>
          <w:rFonts w:eastAsia="Times New Roman" w:cs="Times New Roman"/>
          <w:bCs/>
        </w:rPr>
        <w:t>must meet current crash testing requirements.</w:t>
      </w:r>
      <w:r w:rsidRPr="004607DD">
        <w:rPr>
          <w:rFonts w:eastAsia="Times New Roman" w:cs="Times New Roman"/>
        </w:rPr>
        <w:t xml:space="preserve">  </w:t>
      </w:r>
      <w:r w:rsidR="00E540D6">
        <w:rPr>
          <w:rFonts w:eastAsia="Times New Roman" w:cs="Times New Roman"/>
        </w:rPr>
        <w:t>The l</w:t>
      </w:r>
      <w:r w:rsidR="00DF19AB">
        <w:rPr>
          <w:rFonts w:eastAsia="Times New Roman" w:cs="Times New Roman"/>
        </w:rPr>
        <w:t>ifting</w:t>
      </w:r>
      <w:r w:rsidR="00E540D6">
        <w:rPr>
          <w:rFonts w:eastAsia="Times New Roman" w:cs="Times New Roman"/>
        </w:rPr>
        <w:t xml:space="preserve"> of the guardrail</w:t>
      </w:r>
      <w:r w:rsidR="00DF19AB">
        <w:rPr>
          <w:rFonts w:eastAsia="Times New Roman" w:cs="Times New Roman"/>
        </w:rPr>
        <w:t xml:space="preserve"> posts to the proposed height will not be an allowed alternative. </w:t>
      </w:r>
    </w:p>
    <w:p w14:paraId="4615126E" w14:textId="77777777" w:rsidR="004607DD" w:rsidRPr="004607DD" w:rsidRDefault="004607DD" w:rsidP="004607DD">
      <w:pPr>
        <w:rPr>
          <w:rFonts w:eastAsia="Times New Roman" w:cs="Times New Roman"/>
          <w:b/>
          <w:bCs/>
        </w:rPr>
      </w:pPr>
    </w:p>
    <w:p w14:paraId="4615126F" w14:textId="77777777" w:rsidR="004607DD" w:rsidRPr="004607DD" w:rsidRDefault="004607DD" w:rsidP="004607DD">
      <w:pPr>
        <w:rPr>
          <w:rFonts w:eastAsia="Times New Roman" w:cs="Times New Roman"/>
        </w:rPr>
      </w:pPr>
      <w:proofErr w:type="gramStart"/>
      <w:r w:rsidRPr="004607DD">
        <w:rPr>
          <w:rFonts w:eastAsia="Times New Roman" w:cs="Times New Roman"/>
          <w:b/>
          <w:bCs/>
        </w:rPr>
        <w:t>2.0  Materials</w:t>
      </w:r>
      <w:proofErr w:type="gramEnd"/>
      <w:r w:rsidRPr="004607DD">
        <w:rPr>
          <w:rFonts w:eastAsia="Times New Roman" w:cs="Times New Roman"/>
          <w:b/>
          <w:bCs/>
        </w:rPr>
        <w:t>.</w:t>
      </w:r>
      <w:r w:rsidRPr="004607DD">
        <w:rPr>
          <w:rFonts w:eastAsia="Times New Roman" w:cs="Times New Roman"/>
        </w:rPr>
        <w:t xml:space="preserve">  All guardrail materials shall conform to Division 1000, Materials Details, and specifically Sec 1040. </w:t>
      </w:r>
    </w:p>
    <w:p w14:paraId="46151270" w14:textId="6EA30B52" w:rsidR="004607DD" w:rsidRPr="004607DD" w:rsidRDefault="004607DD" w:rsidP="004607DD">
      <w:pPr>
        <w:rPr>
          <w:rFonts w:eastAsia="Times New Roman" w:cs="Times New Roman"/>
        </w:rPr>
      </w:pPr>
    </w:p>
    <w:p w14:paraId="46151271" w14:textId="77777777" w:rsidR="004607DD" w:rsidRPr="004607DD" w:rsidRDefault="004607DD" w:rsidP="004607DD">
      <w:pPr>
        <w:rPr>
          <w:rFonts w:eastAsia="Times New Roman" w:cs="Times New Roman"/>
          <w:strike/>
        </w:rPr>
      </w:pPr>
      <w:proofErr w:type="gramStart"/>
      <w:r w:rsidRPr="004607DD">
        <w:rPr>
          <w:rFonts w:eastAsia="Times New Roman" w:cs="Times New Roman"/>
          <w:b/>
          <w:bCs/>
        </w:rPr>
        <w:t xml:space="preserve">2.1  </w:t>
      </w:r>
      <w:r w:rsidRPr="004607DD">
        <w:rPr>
          <w:rFonts w:eastAsia="Times New Roman" w:cs="Times New Roman"/>
        </w:rPr>
        <w:t>Replacement</w:t>
      </w:r>
      <w:proofErr w:type="gramEnd"/>
      <w:r w:rsidRPr="004607DD">
        <w:rPr>
          <w:rFonts w:eastAsia="Times New Roman" w:cs="Times New Roman"/>
        </w:rPr>
        <w:t xml:space="preserve"> materials and components shall conform to the manufacturers latest approved design. All replacement components shall be from the original equipment manufacturer or an approved equal.</w:t>
      </w:r>
    </w:p>
    <w:p w14:paraId="46151272" w14:textId="77777777" w:rsidR="004607DD" w:rsidRPr="004607DD" w:rsidRDefault="004607DD" w:rsidP="00703A8A">
      <w:pPr>
        <w:rPr>
          <w:rFonts w:eastAsia="Times New Roman" w:cs="Times New Roman"/>
        </w:rPr>
      </w:pPr>
    </w:p>
    <w:p w14:paraId="46151273" w14:textId="77777777" w:rsidR="004607DD" w:rsidRPr="004607DD" w:rsidRDefault="004607DD" w:rsidP="004607DD">
      <w:pPr>
        <w:rPr>
          <w:rFonts w:eastAsia="Times New Roman" w:cs="Times New Roman"/>
          <w:bCs/>
        </w:rPr>
      </w:pPr>
      <w:proofErr w:type="gramStart"/>
      <w:r w:rsidRPr="004607DD">
        <w:rPr>
          <w:rFonts w:eastAsia="Times New Roman" w:cs="Times New Roman"/>
          <w:b/>
          <w:bCs/>
        </w:rPr>
        <w:t>3.0</w:t>
      </w:r>
      <w:r w:rsidRPr="004607DD">
        <w:rPr>
          <w:rFonts w:eastAsia="Times New Roman" w:cs="Times New Roman"/>
        </w:rPr>
        <w:t xml:space="preserve">  </w:t>
      </w:r>
      <w:r w:rsidRPr="004607DD">
        <w:rPr>
          <w:rFonts w:eastAsia="Times New Roman" w:cs="Times New Roman"/>
          <w:b/>
          <w:bCs/>
        </w:rPr>
        <w:t>Construction</w:t>
      </w:r>
      <w:proofErr w:type="gramEnd"/>
      <w:r w:rsidRPr="004607DD">
        <w:rPr>
          <w:rFonts w:eastAsia="Times New Roman" w:cs="Times New Roman"/>
          <w:b/>
          <w:bCs/>
        </w:rPr>
        <w:t xml:space="preserve"> Requirements.  </w:t>
      </w:r>
      <w:r w:rsidRPr="004607DD">
        <w:rPr>
          <w:rFonts w:eastAsia="Times New Roman" w:cs="Times New Roman"/>
          <w:bCs/>
        </w:rPr>
        <w:t xml:space="preserve">The plans specify locations where guardrail shall be adjusted to meet the Standards for height in lieu of replacement. </w:t>
      </w:r>
      <w:r w:rsidRPr="004607DD">
        <w:rPr>
          <w:rFonts w:eastAsia="Times New Roman" w:cs="Times New Roman"/>
        </w:rPr>
        <w:t xml:space="preserve">The contractor shall </w:t>
      </w:r>
      <w:r w:rsidRPr="004607DD">
        <w:rPr>
          <w:rFonts w:eastAsia="Times New Roman" w:cs="Times New Roman"/>
          <w:bCs/>
        </w:rPr>
        <w:t xml:space="preserve">reuse and reinstall </w:t>
      </w:r>
      <w:r w:rsidR="00E540D6">
        <w:rPr>
          <w:rFonts w:eastAsia="Times New Roman" w:cs="Times New Roman"/>
          <w:bCs/>
        </w:rPr>
        <w:t xml:space="preserve">the </w:t>
      </w:r>
      <w:r w:rsidRPr="004607DD">
        <w:rPr>
          <w:rFonts w:eastAsia="Times New Roman" w:cs="Times New Roman"/>
          <w:bCs/>
        </w:rPr>
        <w:t xml:space="preserve">guardrail as shown on the plans as approved by the engineer. </w:t>
      </w:r>
      <w:r w:rsidR="00E540D6">
        <w:rPr>
          <w:rFonts w:eastAsia="Times New Roman" w:cs="Times New Roman"/>
          <w:bCs/>
        </w:rPr>
        <w:t xml:space="preserve"> </w:t>
      </w:r>
      <w:r w:rsidRPr="004607DD">
        <w:rPr>
          <w:rFonts w:eastAsia="Times New Roman" w:cs="Times New Roman"/>
          <w:bCs/>
        </w:rPr>
        <w:t xml:space="preserve">All reused sections of guardrail shall be installed in accordance with the applicable portions of the Specifications and Standard Drawings.  </w:t>
      </w:r>
      <w:r w:rsidR="00FB3DA1">
        <w:rPr>
          <w:rFonts w:eastAsia="Times New Roman" w:cs="Times New Roman"/>
          <w:bCs/>
        </w:rPr>
        <w:t xml:space="preserve">Existing </w:t>
      </w:r>
      <w:r w:rsidR="00690277">
        <w:rPr>
          <w:rFonts w:eastAsia="Times New Roman" w:cs="Times New Roman"/>
          <w:bCs/>
        </w:rPr>
        <w:t>g</w:t>
      </w:r>
      <w:r w:rsidR="005B608D">
        <w:rPr>
          <w:rFonts w:eastAsia="Times New Roman" w:cs="Times New Roman"/>
          <w:bCs/>
        </w:rPr>
        <w:t xml:space="preserve">uardrail shall be adjusted </w:t>
      </w:r>
      <w:r w:rsidR="006758B7">
        <w:rPr>
          <w:rFonts w:eastAsia="Times New Roman" w:cs="Times New Roman"/>
          <w:bCs/>
        </w:rPr>
        <w:t xml:space="preserve">to 29 inches </w:t>
      </w:r>
      <w:r w:rsidR="00690277">
        <w:rPr>
          <w:rFonts w:eastAsia="Times New Roman" w:cs="Times New Roman"/>
          <w:bCs/>
        </w:rPr>
        <w:t xml:space="preserve">(+0 inches, -1 1/4 inches) measured </w:t>
      </w:r>
      <w:r w:rsidR="001B6278">
        <w:rPr>
          <w:rFonts w:eastAsia="Times New Roman" w:cs="Times New Roman"/>
          <w:bCs/>
        </w:rPr>
        <w:t xml:space="preserve">from a horizontal line extended from the edge of shoulder </w:t>
      </w:r>
      <w:r w:rsidR="00690277">
        <w:rPr>
          <w:rFonts w:eastAsia="Times New Roman" w:cs="Times New Roman"/>
          <w:bCs/>
        </w:rPr>
        <w:t xml:space="preserve">to the top of the rail.  Adjusted guardrail shall not be raised more than 3 inches from its original height.  </w:t>
      </w:r>
      <w:r w:rsidRPr="004607DD">
        <w:rPr>
          <w:rFonts w:eastAsia="Times New Roman" w:cs="Times New Roman"/>
          <w:bCs/>
        </w:rPr>
        <w:t>The minimum height of adjusted guardrail shall be 27 ¾</w:t>
      </w:r>
      <w:r w:rsidR="00E540D6">
        <w:rPr>
          <w:rFonts w:eastAsia="Times New Roman" w:cs="Times New Roman"/>
          <w:bCs/>
        </w:rPr>
        <w:t xml:space="preserve"> inches</w:t>
      </w:r>
      <w:r w:rsidRPr="004607DD">
        <w:rPr>
          <w:rFonts w:eastAsia="Times New Roman" w:cs="Times New Roman"/>
          <w:bCs/>
        </w:rPr>
        <w:t xml:space="preserve"> as </w:t>
      </w:r>
      <w:r w:rsidR="005B608D">
        <w:rPr>
          <w:rFonts w:eastAsia="Times New Roman" w:cs="Times New Roman"/>
          <w:bCs/>
        </w:rPr>
        <w:t>measured</w:t>
      </w:r>
      <w:r w:rsidRPr="004607DD">
        <w:rPr>
          <w:rFonts w:eastAsia="Times New Roman" w:cs="Times New Roman"/>
          <w:bCs/>
        </w:rPr>
        <w:t xml:space="preserve"> to the top of rail.  </w:t>
      </w:r>
    </w:p>
    <w:p w14:paraId="46151274" w14:textId="77777777" w:rsidR="004607DD" w:rsidRPr="004607DD" w:rsidRDefault="004607DD" w:rsidP="004607DD">
      <w:pPr>
        <w:rPr>
          <w:rFonts w:eastAsia="Times New Roman" w:cs="Times New Roman"/>
          <w:bCs/>
        </w:rPr>
      </w:pPr>
    </w:p>
    <w:p w14:paraId="46151275" w14:textId="3E91B21F" w:rsidR="004607DD" w:rsidRPr="004607DD" w:rsidRDefault="004607DD" w:rsidP="004607DD">
      <w:pPr>
        <w:rPr>
          <w:rFonts w:eastAsia="Times New Roman" w:cs="Times New Roman"/>
          <w:bCs/>
        </w:rPr>
      </w:pPr>
      <w:proofErr w:type="gramStart"/>
      <w:r w:rsidRPr="004607DD">
        <w:rPr>
          <w:rFonts w:eastAsia="Times New Roman" w:cs="Times New Roman"/>
          <w:b/>
          <w:bCs/>
        </w:rPr>
        <w:t xml:space="preserve">3.1  </w:t>
      </w:r>
      <w:r w:rsidRPr="004607DD">
        <w:rPr>
          <w:rFonts w:eastAsia="Times New Roman" w:cs="Times New Roman"/>
        </w:rPr>
        <w:t>Sections</w:t>
      </w:r>
      <w:proofErr w:type="gramEnd"/>
      <w:r w:rsidRPr="004607DD">
        <w:rPr>
          <w:rFonts w:eastAsia="Times New Roman" w:cs="Times New Roman"/>
        </w:rPr>
        <w:t xml:space="preserve"> of guardrail</w:t>
      </w:r>
      <w:r w:rsidRPr="004607DD">
        <w:rPr>
          <w:rFonts w:eastAsia="Times New Roman" w:cs="Times New Roman"/>
          <w:bCs/>
        </w:rPr>
        <w:t xml:space="preserve"> identified on the plans may be adjusted vertically up to a 3</w:t>
      </w:r>
      <w:r w:rsidR="00E540D6">
        <w:rPr>
          <w:rFonts w:eastAsia="Times New Roman" w:cs="Times New Roman"/>
          <w:bCs/>
        </w:rPr>
        <w:t xml:space="preserve"> inch</w:t>
      </w:r>
      <w:r w:rsidR="00E540D6" w:rsidRPr="004607DD">
        <w:rPr>
          <w:rFonts w:eastAsia="Times New Roman" w:cs="Times New Roman"/>
          <w:bCs/>
        </w:rPr>
        <w:t xml:space="preserve"> </w:t>
      </w:r>
      <w:r w:rsidRPr="004607DD">
        <w:rPr>
          <w:rFonts w:eastAsia="Times New Roman" w:cs="Times New Roman"/>
          <w:bCs/>
        </w:rPr>
        <w:t>maximum to conform to height standards.  Existing posts shall be drilled or punched with a 13/16</w:t>
      </w:r>
      <w:r w:rsidR="00E540D6">
        <w:rPr>
          <w:rFonts w:eastAsia="Times New Roman" w:cs="Times New Roman"/>
          <w:bCs/>
        </w:rPr>
        <w:t xml:space="preserve"> inch</w:t>
      </w:r>
      <w:r w:rsidRPr="004607DD">
        <w:rPr>
          <w:rFonts w:eastAsia="Times New Roman" w:cs="Times New Roman"/>
          <w:bCs/>
        </w:rPr>
        <w:t xml:space="preserve"> hole in order to adjust the guardrail vertically to meet height requirements. </w:t>
      </w:r>
      <w:r w:rsidR="00E540D6">
        <w:rPr>
          <w:rFonts w:eastAsia="Times New Roman" w:cs="Times New Roman"/>
          <w:bCs/>
        </w:rPr>
        <w:t xml:space="preserve"> The g</w:t>
      </w:r>
      <w:r w:rsidR="004A4E2D">
        <w:rPr>
          <w:rFonts w:eastAsia="Times New Roman" w:cs="Times New Roman"/>
          <w:bCs/>
        </w:rPr>
        <w:t>alvanized coating of f</w:t>
      </w:r>
      <w:r w:rsidR="00AE143C">
        <w:rPr>
          <w:rFonts w:eastAsia="Times New Roman" w:cs="Times New Roman"/>
          <w:bCs/>
        </w:rPr>
        <w:t xml:space="preserve">ield </w:t>
      </w:r>
      <w:r w:rsidR="004A4E2D">
        <w:rPr>
          <w:rFonts w:eastAsia="Times New Roman" w:cs="Times New Roman"/>
          <w:bCs/>
        </w:rPr>
        <w:t xml:space="preserve">drilled or punched posts shall be repaired in accordance with Section </w:t>
      </w:r>
      <w:r w:rsidR="00A901C6">
        <w:rPr>
          <w:rFonts w:eastAsia="Times New Roman" w:cs="Times New Roman"/>
          <w:bCs/>
        </w:rPr>
        <w:t>1081.</w:t>
      </w:r>
    </w:p>
    <w:p w14:paraId="46151276" w14:textId="77777777" w:rsidR="004607DD" w:rsidRDefault="004607DD" w:rsidP="001F1EA6">
      <w:pPr>
        <w:contextualSpacing/>
        <w:rPr>
          <w:rFonts w:eastAsia="Times New Roman" w:cs="Times New Roman"/>
          <w:bCs/>
        </w:rPr>
      </w:pPr>
    </w:p>
    <w:p w14:paraId="27CCDF75" w14:textId="5A9FC8E8" w:rsidR="00946388" w:rsidRPr="00980119" w:rsidRDefault="00946388" w:rsidP="00946388">
      <w:pPr>
        <w:rPr>
          <w:rFonts w:eastAsia="Times New Roman" w:cs="Arial"/>
          <w:b/>
          <w:szCs w:val="22"/>
        </w:rPr>
      </w:pPr>
      <w:r>
        <w:rPr>
          <w:rFonts w:eastAsia="Times New Roman" w:cs="Arial"/>
          <w:b/>
          <w:szCs w:val="22"/>
        </w:rPr>
        <w:t>DRAFTERS NOTE: IF PLAN SHEET FOR DETAILS OF GUARDRAIL ADJUSTMENT ARE PROVIDED IN THE CONTRACT PLANS ADD THE FOLLOWING SENTENCE AT  THE END OF SECTION 3.1 “See contract plans for details.</w:t>
      </w:r>
      <w:r w:rsidR="00C5418F">
        <w:rPr>
          <w:rFonts w:eastAsia="Times New Roman" w:cs="Arial"/>
          <w:b/>
          <w:szCs w:val="22"/>
        </w:rPr>
        <w:t>”</w:t>
      </w:r>
      <w:r>
        <w:rPr>
          <w:rFonts w:eastAsia="Times New Roman" w:cs="Arial"/>
          <w:b/>
          <w:szCs w:val="22"/>
        </w:rPr>
        <w:t xml:space="preserve"> </w:t>
      </w:r>
    </w:p>
    <w:p w14:paraId="0A8FE749" w14:textId="77777777" w:rsidR="00946388" w:rsidRPr="001F1EA6" w:rsidRDefault="00946388" w:rsidP="001F1EA6">
      <w:pPr>
        <w:contextualSpacing/>
        <w:rPr>
          <w:rFonts w:eastAsia="Times New Roman" w:cs="Times New Roman"/>
          <w:bCs/>
        </w:rPr>
      </w:pPr>
    </w:p>
    <w:p w14:paraId="46151277" w14:textId="7FF638E1" w:rsidR="004607DD" w:rsidRPr="001F1EA6" w:rsidRDefault="001F1EA6" w:rsidP="003745FB">
      <w:pPr>
        <w:rPr>
          <w:rFonts w:eastAsia="Times New Roman" w:cs="Times New Roman"/>
          <w:bCs/>
        </w:rPr>
      </w:pPr>
      <w:proofErr w:type="gramStart"/>
      <w:r w:rsidRPr="001F1EA6">
        <w:rPr>
          <w:rFonts w:eastAsia="Times New Roman" w:cs="Times New Roman"/>
          <w:b/>
          <w:bCs/>
        </w:rPr>
        <w:t>3.2</w:t>
      </w:r>
      <w:r w:rsidR="004607DD" w:rsidRPr="001F1EA6">
        <w:rPr>
          <w:rFonts w:eastAsia="Times New Roman" w:cs="Times New Roman"/>
          <w:bCs/>
        </w:rPr>
        <w:t xml:space="preserve">  </w:t>
      </w:r>
      <w:r w:rsidRPr="001F1EA6">
        <w:rPr>
          <w:rFonts w:eastAsia="Times New Roman" w:cs="Times New Roman"/>
          <w:bCs/>
        </w:rPr>
        <w:t>Non</w:t>
      </w:r>
      <w:proofErr w:type="gramEnd"/>
      <w:r w:rsidRPr="001F1EA6">
        <w:rPr>
          <w:rFonts w:eastAsia="Times New Roman" w:cs="Times New Roman"/>
          <w:bCs/>
        </w:rPr>
        <w:t>-wood blocks shall be replaced with wood blocks.</w:t>
      </w:r>
      <w:r w:rsidR="00E540D6">
        <w:rPr>
          <w:rFonts w:eastAsia="Times New Roman" w:cs="Times New Roman"/>
          <w:bCs/>
        </w:rPr>
        <w:t xml:space="preserve"> </w:t>
      </w:r>
      <w:r w:rsidRPr="001F1EA6">
        <w:rPr>
          <w:rFonts w:eastAsia="Times New Roman" w:cs="Times New Roman"/>
          <w:bCs/>
        </w:rPr>
        <w:t xml:space="preserve"> Existing wood blocks in satisfactory condition may be reused as approved by the engineer.</w:t>
      </w:r>
    </w:p>
    <w:p w14:paraId="46151278" w14:textId="77777777" w:rsidR="004607DD" w:rsidRPr="004607DD" w:rsidRDefault="004607DD" w:rsidP="00703A8A">
      <w:pPr>
        <w:contextualSpacing/>
        <w:rPr>
          <w:rFonts w:eastAsia="Times New Roman" w:cs="Times New Roman"/>
        </w:rPr>
      </w:pPr>
    </w:p>
    <w:p w14:paraId="46151279" w14:textId="77777777" w:rsidR="004607DD" w:rsidRPr="004607DD" w:rsidRDefault="004607DD" w:rsidP="004607DD">
      <w:pPr>
        <w:rPr>
          <w:rFonts w:eastAsia="Times New Roman" w:cs="Times New Roman"/>
          <w:b/>
          <w:bCs/>
        </w:rPr>
      </w:pPr>
      <w:proofErr w:type="gramStart"/>
      <w:r w:rsidRPr="004607DD">
        <w:rPr>
          <w:rFonts w:eastAsia="Times New Roman" w:cs="Times New Roman"/>
          <w:b/>
          <w:bCs/>
        </w:rPr>
        <w:t>4.0  Basis</w:t>
      </w:r>
      <w:proofErr w:type="gramEnd"/>
      <w:r w:rsidRPr="004607DD">
        <w:rPr>
          <w:rFonts w:eastAsia="Times New Roman" w:cs="Times New Roman"/>
          <w:b/>
          <w:bCs/>
        </w:rPr>
        <w:t xml:space="preserve"> of Payment.</w:t>
      </w:r>
    </w:p>
    <w:p w14:paraId="4615127A" w14:textId="77777777" w:rsidR="004607DD" w:rsidRPr="004607DD" w:rsidRDefault="004607DD" w:rsidP="004607DD">
      <w:pPr>
        <w:rPr>
          <w:rFonts w:eastAsia="Times New Roman" w:cs="Times New Roman"/>
        </w:rPr>
      </w:pPr>
    </w:p>
    <w:p w14:paraId="4615127B" w14:textId="77777777" w:rsidR="004607DD" w:rsidRPr="004607DD" w:rsidRDefault="004607DD" w:rsidP="004607DD">
      <w:pPr>
        <w:rPr>
          <w:rFonts w:eastAsia="Times New Roman" w:cs="Times New Roman"/>
        </w:rPr>
      </w:pPr>
      <w:proofErr w:type="gramStart"/>
      <w:r w:rsidRPr="004607DD">
        <w:rPr>
          <w:rFonts w:eastAsia="Times New Roman" w:cs="Times New Roman"/>
          <w:b/>
          <w:bCs/>
        </w:rPr>
        <w:t xml:space="preserve">4.1  </w:t>
      </w:r>
      <w:r w:rsidRPr="004607DD">
        <w:rPr>
          <w:rFonts w:eastAsia="Times New Roman" w:cs="Times New Roman"/>
          <w:bCs/>
        </w:rPr>
        <w:t>The</w:t>
      </w:r>
      <w:proofErr w:type="gramEnd"/>
      <w:r w:rsidRPr="004607DD">
        <w:rPr>
          <w:rFonts w:eastAsia="Times New Roman" w:cs="Times New Roman"/>
          <w:bCs/>
        </w:rPr>
        <w:t xml:space="preserve"> accepted quantities for adjusting guardrail, and/or transition sections, complete in place, will be paid for at the contract unit price for:</w:t>
      </w:r>
      <w:r w:rsidRPr="004607DD">
        <w:rPr>
          <w:rFonts w:eastAsia="Times New Roman" w:cs="Times New Roman"/>
        </w:rPr>
        <w:t xml:space="preserve"> </w:t>
      </w:r>
    </w:p>
    <w:p w14:paraId="4615127C" w14:textId="77777777" w:rsidR="004607DD" w:rsidRPr="004607DD" w:rsidRDefault="004607DD" w:rsidP="004607DD">
      <w:pPr>
        <w:rPr>
          <w:rFonts w:eastAsia="Times New Roman" w:cs="Times New Roman"/>
        </w:rPr>
      </w:pPr>
    </w:p>
    <w:p w14:paraId="4615127D" w14:textId="6FD54992" w:rsidR="004607DD" w:rsidRPr="004607DD" w:rsidRDefault="004607DD" w:rsidP="004607DD">
      <w:pPr>
        <w:ind w:left="720" w:firstLine="720"/>
        <w:rPr>
          <w:rFonts w:eastAsia="Times New Roman" w:cs="Times New Roman"/>
        </w:rPr>
      </w:pPr>
      <w:r w:rsidRPr="004607DD">
        <w:rPr>
          <w:rFonts w:eastAsia="Times New Roman" w:cs="Times New Roman"/>
        </w:rPr>
        <w:t>Item 606-99.03</w:t>
      </w:r>
      <w:r w:rsidRPr="004607DD">
        <w:rPr>
          <w:rFonts w:eastAsia="Times New Roman" w:cs="Times New Roman"/>
        </w:rPr>
        <w:tab/>
        <w:t>Adjusting Guardrail</w:t>
      </w:r>
      <w:r w:rsidRPr="004607DD">
        <w:rPr>
          <w:rFonts w:eastAsia="Times New Roman" w:cs="Times New Roman"/>
        </w:rPr>
        <w:tab/>
      </w:r>
      <w:r w:rsidRPr="004607DD">
        <w:rPr>
          <w:rFonts w:eastAsia="Times New Roman" w:cs="Times New Roman"/>
        </w:rPr>
        <w:tab/>
        <w:t>Linear Feet</w:t>
      </w:r>
    </w:p>
    <w:p w14:paraId="4615127E" w14:textId="77777777" w:rsidR="004607DD" w:rsidRPr="004607DD" w:rsidRDefault="004607DD" w:rsidP="004607DD">
      <w:pPr>
        <w:rPr>
          <w:rFonts w:eastAsia="Times New Roman" w:cs="Times New Roman"/>
          <w:bCs/>
        </w:rPr>
      </w:pPr>
    </w:p>
    <w:p w14:paraId="4615127F" w14:textId="77777777" w:rsidR="004607DD" w:rsidRDefault="00600C4C" w:rsidP="004607DD">
      <w:pPr>
        <w:rPr>
          <w:rFonts w:eastAsia="Times New Roman" w:cs="Times New Roman"/>
          <w:bCs/>
        </w:rPr>
      </w:pPr>
      <w:proofErr w:type="gramStart"/>
      <w:r w:rsidRPr="004607DD">
        <w:rPr>
          <w:rFonts w:eastAsia="Times New Roman" w:cs="Times New Roman"/>
          <w:b/>
          <w:bCs/>
        </w:rPr>
        <w:t>4.1.1</w:t>
      </w:r>
      <w:r w:rsidRPr="004607DD">
        <w:rPr>
          <w:rFonts w:eastAsia="Times New Roman" w:cs="Times New Roman"/>
          <w:bCs/>
        </w:rPr>
        <w:t xml:space="preserve">  </w:t>
      </w:r>
      <w:r w:rsidR="004607DD" w:rsidRPr="004607DD">
        <w:rPr>
          <w:rFonts w:eastAsia="Times New Roman" w:cs="Times New Roman"/>
          <w:bCs/>
        </w:rPr>
        <w:t>No</w:t>
      </w:r>
      <w:proofErr w:type="gramEnd"/>
      <w:r w:rsidR="004607DD" w:rsidRPr="004607DD">
        <w:rPr>
          <w:rFonts w:eastAsia="Times New Roman" w:cs="Times New Roman"/>
          <w:bCs/>
        </w:rPr>
        <w:t xml:space="preserve"> direct payment will be made for </w:t>
      </w:r>
      <w:r w:rsidR="00157BBB">
        <w:rPr>
          <w:rFonts w:eastAsia="Times New Roman" w:cs="Times New Roman"/>
          <w:bCs/>
        </w:rPr>
        <w:t xml:space="preserve">new </w:t>
      </w:r>
      <w:r w:rsidR="004607DD" w:rsidRPr="004607DD">
        <w:rPr>
          <w:rFonts w:eastAsia="Times New Roman" w:cs="Times New Roman"/>
          <w:bCs/>
        </w:rPr>
        <w:t>guardrail delineators provided on existing guardrail.</w:t>
      </w:r>
    </w:p>
    <w:p w14:paraId="46151280" w14:textId="77777777" w:rsidR="001B6278" w:rsidRDefault="001B6278" w:rsidP="004607DD">
      <w:pPr>
        <w:rPr>
          <w:rFonts w:eastAsia="Times New Roman" w:cs="Times New Roman"/>
          <w:bCs/>
        </w:rPr>
      </w:pPr>
    </w:p>
    <w:p w14:paraId="46151281" w14:textId="77777777" w:rsidR="001B6278" w:rsidRPr="004607DD" w:rsidRDefault="001B6278" w:rsidP="004607DD">
      <w:pPr>
        <w:rPr>
          <w:rFonts w:eastAsia="Times New Roman" w:cs="Times New Roman"/>
          <w:bCs/>
        </w:rPr>
      </w:pPr>
      <w:proofErr w:type="gramStart"/>
      <w:r>
        <w:rPr>
          <w:rFonts w:eastAsia="Times New Roman" w:cs="Times New Roman"/>
          <w:b/>
          <w:bCs/>
        </w:rPr>
        <w:t>4.1.2</w:t>
      </w:r>
      <w:r w:rsidRPr="001B6278">
        <w:rPr>
          <w:rFonts w:eastAsia="Times New Roman" w:cs="Times New Roman"/>
          <w:bCs/>
        </w:rPr>
        <w:t xml:space="preserve">  No</w:t>
      </w:r>
      <w:proofErr w:type="gramEnd"/>
      <w:r w:rsidRPr="001B6278">
        <w:rPr>
          <w:rFonts w:eastAsia="Times New Roman" w:cs="Times New Roman"/>
          <w:bCs/>
        </w:rPr>
        <w:t xml:space="preserve"> direct payment will be made for </w:t>
      </w:r>
      <w:r w:rsidR="00157BBB">
        <w:rPr>
          <w:rFonts w:eastAsia="Times New Roman" w:cs="Times New Roman"/>
          <w:bCs/>
        </w:rPr>
        <w:t xml:space="preserve">new </w:t>
      </w:r>
      <w:r>
        <w:rPr>
          <w:rFonts w:eastAsia="Times New Roman" w:cs="Times New Roman"/>
          <w:bCs/>
        </w:rPr>
        <w:t xml:space="preserve">wood blocks on existing guardrail. </w:t>
      </w:r>
    </w:p>
    <w:p w14:paraId="46151282" w14:textId="77777777" w:rsidR="004607DD" w:rsidRPr="004607DD" w:rsidRDefault="004607DD" w:rsidP="004607DD">
      <w:pPr>
        <w:rPr>
          <w:rFonts w:eastAsia="Times New Roman" w:cs="Times New Roman"/>
          <w:bCs/>
        </w:rPr>
      </w:pPr>
    </w:p>
    <w:p w14:paraId="46151283" w14:textId="77777777" w:rsidR="009B7625" w:rsidRDefault="004607DD" w:rsidP="001F1EA6">
      <w:pPr>
        <w:rPr>
          <w:rFonts w:eastAsia="Times New Roman" w:cs="Times New Roman"/>
          <w:bCs/>
        </w:rPr>
      </w:pPr>
      <w:proofErr w:type="gramStart"/>
      <w:r w:rsidRPr="004607DD">
        <w:rPr>
          <w:rFonts w:eastAsia="Times New Roman" w:cs="Times New Roman"/>
          <w:b/>
          <w:bCs/>
        </w:rPr>
        <w:t>4.</w:t>
      </w:r>
      <w:r w:rsidR="00600C4C">
        <w:rPr>
          <w:rFonts w:eastAsia="Times New Roman" w:cs="Times New Roman"/>
          <w:b/>
          <w:bCs/>
        </w:rPr>
        <w:t>2</w:t>
      </w:r>
      <w:r w:rsidRPr="004607DD">
        <w:rPr>
          <w:rFonts w:eastAsia="Times New Roman" w:cs="Times New Roman"/>
          <w:bCs/>
        </w:rPr>
        <w:t xml:space="preserve">  Payment</w:t>
      </w:r>
      <w:proofErr w:type="gramEnd"/>
      <w:r w:rsidRPr="004607DD">
        <w:rPr>
          <w:rFonts w:eastAsia="Times New Roman" w:cs="Times New Roman"/>
          <w:bCs/>
        </w:rPr>
        <w:t xml:space="preserve"> will be considered full compensation for all labor, equipment, and material necessary to adjust guardrail to meet Standard height requirements.</w:t>
      </w:r>
    </w:p>
    <w:p w14:paraId="6EEB076A" w14:textId="77777777" w:rsidR="001E2215" w:rsidRDefault="001E2215" w:rsidP="001F1EA6">
      <w:pPr>
        <w:rPr>
          <w:rFonts w:eastAsia="Times New Roman" w:cs="Times New Roman"/>
          <w:bCs/>
        </w:rPr>
      </w:pPr>
    </w:p>
    <w:p w14:paraId="46151285" w14:textId="77777777" w:rsidR="001B6278" w:rsidRDefault="001B6278" w:rsidP="001F1EA6">
      <w:pPr>
        <w:rPr>
          <w:rFonts w:eastAsia="Times New Roman" w:cs="Times New Roman"/>
          <w:bCs/>
        </w:rPr>
      </w:pPr>
    </w:p>
    <w:sectPr w:rsidR="001B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7DD"/>
    <w:rsid w:val="00024F0A"/>
    <w:rsid w:val="00051764"/>
    <w:rsid w:val="00157BBB"/>
    <w:rsid w:val="001B6278"/>
    <w:rsid w:val="001E2215"/>
    <w:rsid w:val="001F1EA6"/>
    <w:rsid w:val="00213522"/>
    <w:rsid w:val="002577F8"/>
    <w:rsid w:val="002D7BFC"/>
    <w:rsid w:val="003148C4"/>
    <w:rsid w:val="003745FB"/>
    <w:rsid w:val="00444030"/>
    <w:rsid w:val="004607DD"/>
    <w:rsid w:val="004A4E2D"/>
    <w:rsid w:val="004C76F8"/>
    <w:rsid w:val="004F1DC4"/>
    <w:rsid w:val="00553F14"/>
    <w:rsid w:val="005655B5"/>
    <w:rsid w:val="005B3497"/>
    <w:rsid w:val="005B608D"/>
    <w:rsid w:val="00600C4C"/>
    <w:rsid w:val="00620869"/>
    <w:rsid w:val="006758B7"/>
    <w:rsid w:val="00690277"/>
    <w:rsid w:val="00703A8A"/>
    <w:rsid w:val="007A2CDD"/>
    <w:rsid w:val="007D4765"/>
    <w:rsid w:val="00884271"/>
    <w:rsid w:val="008C360C"/>
    <w:rsid w:val="00946388"/>
    <w:rsid w:val="00980119"/>
    <w:rsid w:val="00984E33"/>
    <w:rsid w:val="009B7625"/>
    <w:rsid w:val="009E659C"/>
    <w:rsid w:val="00A901C6"/>
    <w:rsid w:val="00AE143C"/>
    <w:rsid w:val="00B3559A"/>
    <w:rsid w:val="00B61672"/>
    <w:rsid w:val="00C5418F"/>
    <w:rsid w:val="00D236B2"/>
    <w:rsid w:val="00D60220"/>
    <w:rsid w:val="00D9243C"/>
    <w:rsid w:val="00DF19AB"/>
    <w:rsid w:val="00E11771"/>
    <w:rsid w:val="00E3616A"/>
    <w:rsid w:val="00E540D6"/>
    <w:rsid w:val="00ED7B05"/>
    <w:rsid w:val="00F6717D"/>
    <w:rsid w:val="00FB3DA1"/>
    <w:rsid w:val="00FB6B53"/>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51264"/>
  <w15:docId w15:val="{EB622322-00C0-47D4-A810-3FD716CE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9A"/>
    <w:pPr>
      <w:spacing w:after="0" w:line="240" w:lineRule="auto"/>
      <w:jc w:val="both"/>
    </w:pPr>
    <w:rPr>
      <w:sz w:val="22"/>
    </w:rPr>
  </w:style>
  <w:style w:type="paragraph" w:styleId="Heading1">
    <w:name w:val="heading 1"/>
    <w:basedOn w:val="Normal"/>
    <w:next w:val="Normal"/>
    <w:link w:val="Heading1Char"/>
    <w:uiPriority w:val="9"/>
    <w:qFormat/>
    <w:rsid w:val="001E2215"/>
    <w:pPr>
      <w:outlineLvl w:val="0"/>
    </w:pPr>
    <w:rPr>
      <w:rFonts w:eastAsia="Times New Roman" w:cs="Arial"/>
      <w:snapToGrid w:val="0"/>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8C4"/>
    <w:rPr>
      <w:sz w:val="16"/>
      <w:szCs w:val="16"/>
    </w:rPr>
  </w:style>
  <w:style w:type="paragraph" w:styleId="CommentText">
    <w:name w:val="annotation text"/>
    <w:basedOn w:val="Normal"/>
    <w:link w:val="CommentTextChar"/>
    <w:uiPriority w:val="99"/>
    <w:semiHidden/>
    <w:unhideWhenUsed/>
    <w:rsid w:val="003148C4"/>
    <w:rPr>
      <w:sz w:val="20"/>
      <w:szCs w:val="20"/>
    </w:rPr>
  </w:style>
  <w:style w:type="character" w:customStyle="1" w:styleId="CommentTextChar">
    <w:name w:val="Comment Text Char"/>
    <w:basedOn w:val="DefaultParagraphFont"/>
    <w:link w:val="CommentText"/>
    <w:uiPriority w:val="99"/>
    <w:semiHidden/>
    <w:rsid w:val="003148C4"/>
    <w:rPr>
      <w:sz w:val="20"/>
      <w:szCs w:val="20"/>
    </w:rPr>
  </w:style>
  <w:style w:type="paragraph" w:styleId="CommentSubject">
    <w:name w:val="annotation subject"/>
    <w:basedOn w:val="CommentText"/>
    <w:next w:val="CommentText"/>
    <w:link w:val="CommentSubjectChar"/>
    <w:uiPriority w:val="99"/>
    <w:semiHidden/>
    <w:unhideWhenUsed/>
    <w:rsid w:val="003148C4"/>
    <w:rPr>
      <w:b/>
      <w:bCs/>
    </w:rPr>
  </w:style>
  <w:style w:type="character" w:customStyle="1" w:styleId="CommentSubjectChar">
    <w:name w:val="Comment Subject Char"/>
    <w:basedOn w:val="CommentTextChar"/>
    <w:link w:val="CommentSubject"/>
    <w:uiPriority w:val="99"/>
    <w:semiHidden/>
    <w:rsid w:val="003148C4"/>
    <w:rPr>
      <w:b/>
      <w:bCs/>
      <w:sz w:val="20"/>
      <w:szCs w:val="20"/>
    </w:rPr>
  </w:style>
  <w:style w:type="paragraph" w:styleId="BalloonText">
    <w:name w:val="Balloon Text"/>
    <w:basedOn w:val="Normal"/>
    <w:link w:val="BalloonTextChar"/>
    <w:uiPriority w:val="99"/>
    <w:semiHidden/>
    <w:unhideWhenUsed/>
    <w:rsid w:val="003148C4"/>
    <w:rPr>
      <w:rFonts w:ascii="Tahoma" w:hAnsi="Tahoma" w:cs="Tahoma"/>
      <w:sz w:val="16"/>
      <w:szCs w:val="16"/>
    </w:rPr>
  </w:style>
  <w:style w:type="character" w:customStyle="1" w:styleId="BalloonTextChar">
    <w:name w:val="Balloon Text Char"/>
    <w:basedOn w:val="DefaultParagraphFont"/>
    <w:link w:val="BalloonText"/>
    <w:uiPriority w:val="99"/>
    <w:semiHidden/>
    <w:rsid w:val="003148C4"/>
    <w:rPr>
      <w:rFonts w:ascii="Tahoma" w:hAnsi="Tahoma" w:cs="Tahoma"/>
      <w:sz w:val="16"/>
      <w:szCs w:val="16"/>
    </w:rPr>
  </w:style>
  <w:style w:type="character" w:customStyle="1" w:styleId="Heading1Char">
    <w:name w:val="Heading 1 Char"/>
    <w:basedOn w:val="DefaultParagraphFont"/>
    <w:link w:val="Heading1"/>
    <w:uiPriority w:val="9"/>
    <w:rsid w:val="001E2215"/>
    <w:rPr>
      <w:rFonts w:eastAsia="Times New Roman" w:cs="Arial"/>
      <w:snapToGrid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3532">
      <w:bodyDiv w:val="1"/>
      <w:marLeft w:val="0"/>
      <w:marRight w:val="0"/>
      <w:marTop w:val="0"/>
      <w:marBottom w:val="0"/>
      <w:divBdr>
        <w:top w:val="none" w:sz="0" w:space="0" w:color="auto"/>
        <w:left w:val="none" w:sz="0" w:space="0" w:color="auto"/>
        <w:bottom w:val="none" w:sz="0" w:space="0" w:color="auto"/>
        <w:right w:val="none" w:sz="0" w:space="0" w:color="auto"/>
      </w:divBdr>
    </w:div>
    <w:div w:id="17892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JSP_Section xmlns="00ca3444-dc36-48d0-8ed3-fecfe750809b">0606 - Guardrail, Crashworthy End Terminals, One-Strand Access Restraint cable and Three Strand Guard Cable</JSP_Section>
    <Job xmlns="00ca3444-dc36-48d0-8ed3-fecfe750809b">See Revision Request Item 413-7/7/2016.</Job>
    <Accountable_Division xmlns="00ca3444-dc36-48d0-8ed3-fecfe750809b">Design</Accountable_Division>
    <Frequently_x0020_Used xmlns="00ca3444-dc36-48d0-8ed3-fecfe750809b">false</Frequently_x0020_Used>
    <ExplanatoryNotes xmlns="00ca3444-dc36-48d0-8ed3-fecfe750809b">04/19/18 - Moved Drafters Note below JSP heading.
For minor routes only. To be used when the substandard height guardrail will be raised to a minimum of 27 3/4".  Repair of guardrail should be addressed with separate pay items.</ExplanatoryNotes>
    <ShortName xmlns="00ca3444-dc36-48d0-8ed3-fecfe750809b">Adjusting Guardrail</ShortName>
    <First_Effective_Bid_Opening_Date xmlns="00ca3444-dc36-48d0-8ed3-fecfe750809b">February</First_Effective_Bid_Opening_Date>
    <JSP_Author xmlns="00ca3444-dc36-48d0-8ed3-fecfe750809b">Llans Taylor</JSP_Author>
    <Revision_Date xmlns="00ca3444-dc36-48d0-8ed3-fecfe750809b">2018-04-19T05:00:00+00:00</Revision_Date>
    <JSP_Title xmlns="00ca3444-dc36-48d0-8ed3-fecfe750809b">Adjusting Guardrail</JSP_Title>
    <Explanatory_Notes xmlns="00ca3444-dc36-48d0-8ed3-fecfe750809b">For minor routes only. This provision is to be used when the substandard height guardrail will be raised to a minimum of 27 3/4".  Repair of guardrail should be addressed with separate pay items.</Explanatory_Notes>
    <JSP_ID_Num xmlns="00ca3444-dc36-48d0-8ed3-fecfe750809b">JSP-16-02A</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4E0F8A5-DCE2-4593-8FF8-3D1DF627A190}">
  <ds:schemaRefs>
    <ds:schemaRef ds:uri="http://schemas.openxmlformats.org/officeDocument/2006/bibliography"/>
  </ds:schemaRefs>
</ds:datastoreItem>
</file>

<file path=customXml/itemProps2.xml><?xml version="1.0" encoding="utf-8"?>
<ds:datastoreItem xmlns:ds="http://schemas.openxmlformats.org/officeDocument/2006/customXml" ds:itemID="{B8836C17-84F1-443C-BB08-14F37EC70D67}">
  <ds:schemaRefs>
    <ds:schemaRef ds:uri="http://schemas.microsoft.com/office/2006/metadata/customXsn"/>
  </ds:schemaRefs>
</ds:datastoreItem>
</file>

<file path=customXml/itemProps3.xml><?xml version="1.0" encoding="utf-8"?>
<ds:datastoreItem xmlns:ds="http://schemas.openxmlformats.org/officeDocument/2006/customXml" ds:itemID="{CFB40C09-D523-4478-9C9B-8B72ABF33B53}">
  <ds:schemaRefs>
    <ds:schemaRef ds:uri="http://schemas.microsoft.com/office/2006/metadata/properties"/>
    <ds:schemaRef ds:uri="http://schemas.microsoft.com/office/infopath/2007/PartnerControls"/>
    <ds:schemaRef ds:uri="00ca3444-dc36-48d0-8ed3-fecfe750809b"/>
  </ds:schemaRefs>
</ds:datastoreItem>
</file>

<file path=customXml/itemProps4.xml><?xml version="1.0" encoding="utf-8"?>
<ds:datastoreItem xmlns:ds="http://schemas.openxmlformats.org/officeDocument/2006/customXml" ds:itemID="{F00036E6-94BA-423B-94D1-1E59DBE25F4F}"/>
</file>

<file path=customXml/itemProps5.xml><?xml version="1.0" encoding="utf-8"?>
<ds:datastoreItem xmlns:ds="http://schemas.openxmlformats.org/officeDocument/2006/customXml" ds:itemID="{B2776415-D617-4F93-9214-288C94580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Adjusting Guardrail</vt:lpstr>
    </vt:vector>
  </TitlesOfParts>
  <Company>MoDOT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Adjusting Guardrail</dc:title>
  <dc:creator>Brandon C. Simpson</dc:creator>
  <cp:lastModifiedBy>Jen Haller</cp:lastModifiedBy>
  <cp:revision>9</cp:revision>
  <cp:lastPrinted>2015-12-15T19:10:00Z</cp:lastPrinted>
  <dcterms:created xsi:type="dcterms:W3CDTF">2016-01-13T17:03:00Z</dcterms:created>
  <dcterms:modified xsi:type="dcterms:W3CDTF">2023-08-25T19:38:00Z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0x010100F84DEB81849E344AA4D2093FC6E95592</vt:lpwstr>
  </property>
  <property fmtid="{D5CDD505-2E9C-101B-9397-08002B2CF9AE}" pid="4" name="JSP_Author0">
    <vt:lpwstr/>
  </property>
  <property fmtid="{D5CDD505-2E9C-101B-9397-08002B2CF9AE}" pid="5" name="JSP_Type0">
    <vt:lpwstr/>
  </property>
  <property fmtid="{D5CDD505-2E9C-101B-9397-08002B2CF9AE}" pid="6" name="ExplanatoryNotes0">
    <vt:lpwstr/>
  </property>
  <property fmtid="{D5CDD505-2E9C-101B-9397-08002B2CF9AE}" pid="7" name="Order">
    <vt:r8>48900</vt:r8>
  </property>
  <property fmtid="{D5CDD505-2E9C-101B-9397-08002B2CF9AE}" pid="8" name="Revision Request Number">
    <vt:lpwstr/>
  </property>
  <property fmtid="{D5CDD505-2E9C-101B-9397-08002B2CF9AE}" pid="9" name="Last_Effective_Bid_Opening_Date">
    <vt:lpwstr/>
  </property>
  <property fmtid="{D5CDD505-2E9C-101B-9397-08002B2CF9AE}" pid="10" name="ShortName0">
    <vt:lpwstr/>
  </property>
  <property fmtid="{D5CDD505-2E9C-101B-9397-08002B2CF9AE}" pid="11" name="NotesID0">
    <vt:lpwstr/>
  </property>
  <property fmtid="{D5CDD505-2E9C-101B-9397-08002B2CF9AE}" pid="12" name="Explanatory_Notes0">
    <vt:lpwstr/>
  </property>
  <property fmtid="{D5CDD505-2E9C-101B-9397-08002B2CF9AE}" pid="13" name="Units0">
    <vt:lpwstr/>
  </property>
  <property fmtid="{D5CDD505-2E9C-101B-9397-08002B2CF9AE}" pid="14" name="Last_Modified0">
    <vt:lpwstr/>
  </property>
  <property fmtid="{D5CDD505-2E9C-101B-9397-08002B2CF9AE}" pid="15" name="JSP_Title0">
    <vt:lpwstr/>
  </property>
  <property fmtid="{D5CDD505-2E9C-101B-9397-08002B2CF9AE}" pid="16" name="Current Version">
    <vt:lpwstr/>
  </property>
  <property fmtid="{D5CDD505-2E9C-101B-9397-08002B2CF9AE}" pid="17" name="Accountable_Division0">
    <vt:lpwstr/>
  </property>
  <property fmtid="{D5CDD505-2E9C-101B-9397-08002B2CF9AE}" pid="18" name="Draft0">
    <vt:lpwstr/>
  </property>
  <property fmtid="{D5CDD505-2E9C-101B-9397-08002B2CF9AE}" pid="19" name="JSP_Section0">
    <vt:lpwstr/>
  </property>
  <property fmtid="{D5CDD505-2E9C-101B-9397-08002B2CF9AE}" pid="20" name="FileAttach0">
    <vt:lpwstr/>
  </property>
  <property fmtid="{D5CDD505-2E9C-101B-9397-08002B2CF9AE}" pid="21" name="Active/Inactive0">
    <vt:lpwstr/>
  </property>
  <property fmtid="{D5CDD505-2E9C-101B-9397-08002B2CF9AE}" pid="22" name="First_Effective_Bid_Opening_Date0">
    <vt:lpwstr/>
  </property>
  <property fmtid="{D5CDD505-2E9C-101B-9397-08002B2CF9AE}" pid="23" name="Frequently Used0">
    <vt:bool>false</vt:bool>
  </property>
  <property fmtid="{D5CDD505-2E9C-101B-9397-08002B2CF9AE}" pid="24" name="Units">
    <vt:lpwstr>English</vt:lpwstr>
  </property>
  <property fmtid="{D5CDD505-2E9C-101B-9397-08002B2CF9AE}" pid="25" name="Last_Modified">
    <vt:lpwstr>04/19/18</vt:lpwstr>
  </property>
</Properties>
</file>