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07BC" w14:textId="1D46BD6E" w:rsidR="00A44665" w:rsidRDefault="00842B9B" w:rsidP="00F62A99">
      <w:pPr>
        <w:pStyle w:val="Heading1"/>
        <w:numPr>
          <w:ilvl w:val="0"/>
          <w:numId w:val="0"/>
        </w:numPr>
        <w:rPr>
          <w:snapToGrid w:val="0"/>
        </w:rPr>
      </w:pPr>
      <w:r>
        <w:rPr>
          <w:snapToGrid w:val="0"/>
        </w:rPr>
        <w:t>Non-Tracking Tack</w:t>
      </w:r>
      <w:r w:rsidR="00F62A99">
        <w:rPr>
          <w:snapToGrid w:val="0"/>
        </w:rPr>
        <w:t xml:space="preserve"> </w:t>
      </w:r>
      <w:r w:rsidR="00F62A99" w:rsidRPr="00F62A99">
        <w:rPr>
          <w:snapToGrid w:val="0"/>
          <w:u w:val="none"/>
        </w:rPr>
        <w:t>JSP-24-02</w:t>
      </w:r>
    </w:p>
    <w:p w14:paraId="2BA47856" w14:textId="77777777" w:rsidR="00A44665" w:rsidRDefault="00A44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u w:val="single"/>
        </w:rPr>
      </w:pPr>
    </w:p>
    <w:p w14:paraId="0BE06440" w14:textId="1203FCA1" w:rsidR="00A44665" w:rsidRPr="002760C9" w:rsidRDefault="00A44665" w:rsidP="006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Cs/>
          <w:snapToGrid w:val="0"/>
          <w:color w:val="000000"/>
        </w:rPr>
      </w:pPr>
      <w:r>
        <w:rPr>
          <w:b/>
          <w:snapToGrid w:val="0"/>
          <w:color w:val="000000"/>
        </w:rPr>
        <w:t xml:space="preserve">1.0  </w:t>
      </w:r>
      <w:r w:rsidR="0062787D" w:rsidRPr="0062787D">
        <w:rPr>
          <w:b/>
          <w:snapToGrid w:val="0"/>
          <w:color w:val="000000"/>
        </w:rPr>
        <w:t xml:space="preserve">Description.  </w:t>
      </w:r>
      <w:r w:rsidR="0062787D" w:rsidRPr="002760C9">
        <w:rPr>
          <w:bCs/>
          <w:snapToGrid w:val="0"/>
          <w:color w:val="000000"/>
        </w:rPr>
        <w:t xml:space="preserve">This work requires application of tack in accordance with Sec 407 and prevention of tack loss from the surface as specified herein. Tack loss prevention </w:t>
      </w:r>
      <w:r w:rsidR="003A1AA5">
        <w:rPr>
          <w:bCs/>
          <w:snapToGrid w:val="0"/>
          <w:color w:val="000000"/>
        </w:rPr>
        <w:t>shall</w:t>
      </w:r>
      <w:r w:rsidR="0062787D" w:rsidRPr="002760C9">
        <w:rPr>
          <w:bCs/>
          <w:snapToGrid w:val="0"/>
          <w:color w:val="000000"/>
        </w:rPr>
        <w:t xml:space="preserve"> be accomplished with </w:t>
      </w:r>
      <w:r w:rsidR="005A1121">
        <w:rPr>
          <w:bCs/>
          <w:snapToGrid w:val="0"/>
          <w:color w:val="000000"/>
        </w:rPr>
        <w:t>successful</w:t>
      </w:r>
      <w:r w:rsidR="0062787D" w:rsidRPr="002760C9">
        <w:rPr>
          <w:bCs/>
          <w:snapToGrid w:val="0"/>
          <w:color w:val="000000"/>
        </w:rPr>
        <w:t xml:space="preserve"> us</w:t>
      </w:r>
      <w:r w:rsidR="00A452D7">
        <w:rPr>
          <w:bCs/>
          <w:snapToGrid w:val="0"/>
          <w:color w:val="000000"/>
        </w:rPr>
        <w:t>age</w:t>
      </w:r>
      <w:r w:rsidR="0062787D" w:rsidRPr="002760C9">
        <w:rPr>
          <w:bCs/>
          <w:snapToGrid w:val="0"/>
          <w:color w:val="000000"/>
        </w:rPr>
        <w:t xml:space="preserve"> of </w:t>
      </w:r>
      <w:r w:rsidR="005A1121">
        <w:rPr>
          <w:bCs/>
          <w:snapToGrid w:val="0"/>
          <w:color w:val="000000"/>
        </w:rPr>
        <w:t xml:space="preserve">a </w:t>
      </w:r>
      <w:r w:rsidR="0062787D" w:rsidRPr="002760C9">
        <w:rPr>
          <w:bCs/>
          <w:snapToGrid w:val="0"/>
          <w:color w:val="000000"/>
        </w:rPr>
        <w:t>MoDOT-approved non-tracking tack</w:t>
      </w:r>
      <w:r w:rsidR="005A1121">
        <w:rPr>
          <w:bCs/>
          <w:snapToGrid w:val="0"/>
          <w:color w:val="000000"/>
        </w:rPr>
        <w:t>, or other acceptable</w:t>
      </w:r>
      <w:r w:rsidR="00A523BB">
        <w:rPr>
          <w:bCs/>
          <w:snapToGrid w:val="0"/>
          <w:color w:val="000000"/>
        </w:rPr>
        <w:t xml:space="preserve"> non-tracking</w:t>
      </w:r>
      <w:r w:rsidR="00811986">
        <w:rPr>
          <w:bCs/>
          <w:snapToGrid w:val="0"/>
          <w:color w:val="000000"/>
        </w:rPr>
        <w:t xml:space="preserve"> </w:t>
      </w:r>
      <w:r w:rsidR="0062787D" w:rsidRPr="002760C9">
        <w:rPr>
          <w:bCs/>
          <w:snapToGrid w:val="0"/>
          <w:color w:val="000000"/>
        </w:rPr>
        <w:t>means</w:t>
      </w:r>
      <w:r w:rsidR="005A1121">
        <w:rPr>
          <w:bCs/>
          <w:snapToGrid w:val="0"/>
          <w:color w:val="000000"/>
        </w:rPr>
        <w:t>,</w:t>
      </w:r>
      <w:r w:rsidR="0062787D" w:rsidRPr="002760C9">
        <w:rPr>
          <w:bCs/>
          <w:snapToGrid w:val="0"/>
          <w:color w:val="000000"/>
        </w:rPr>
        <w:t xml:space="preserve"> as approved by the engineer.</w:t>
      </w:r>
    </w:p>
    <w:p w14:paraId="3A729B6E" w14:textId="77777777" w:rsidR="00A44665" w:rsidRDefault="00A44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
    <w:p w14:paraId="59C19CEE" w14:textId="345655F7" w:rsidR="00A44665" w:rsidRDefault="00A44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r>
        <w:rPr>
          <w:b/>
          <w:snapToGrid w:val="0"/>
          <w:color w:val="000000"/>
        </w:rPr>
        <w:t xml:space="preserve">2.0  </w:t>
      </w:r>
      <w:r w:rsidR="007C65F8" w:rsidRPr="0029030A">
        <w:rPr>
          <w:rFonts w:cs="Arial"/>
          <w:b/>
          <w:bCs/>
        </w:rPr>
        <w:t>MoDOT-Approved Non-Tracking Tack.</w:t>
      </w:r>
      <w:r w:rsidR="00F15CA4">
        <w:rPr>
          <w:rFonts w:cs="Arial"/>
          <w:b/>
          <w:bCs/>
        </w:rPr>
        <w:t xml:space="preserve"> </w:t>
      </w:r>
      <w:r w:rsidR="007C65F8" w:rsidRPr="0029030A">
        <w:rPr>
          <w:rFonts w:cs="Arial"/>
          <w:b/>
          <w:bCs/>
        </w:rPr>
        <w:t xml:space="preserve"> </w:t>
      </w:r>
      <w:r w:rsidR="007C65F8" w:rsidRPr="0029030A">
        <w:rPr>
          <w:rFonts w:cs="Arial"/>
        </w:rPr>
        <w:t xml:space="preserve">A list of MoDOT-approved non-tracking tack products is available at MoDOT.org under the Materials Qualified List. Upon request from the contractor, the MoDOT Division of Construction &amp; Materials will consider allowance of other </w:t>
      </w:r>
      <w:r w:rsidR="00D32314">
        <w:rPr>
          <w:rFonts w:cs="Arial"/>
        </w:rPr>
        <w:t>non</w:t>
      </w:r>
      <w:r w:rsidR="00430FB9">
        <w:rPr>
          <w:rFonts w:cs="Arial"/>
        </w:rPr>
        <w:t xml:space="preserve">-tracking </w:t>
      </w:r>
      <w:r w:rsidR="007C65F8" w:rsidRPr="0029030A">
        <w:rPr>
          <w:rFonts w:cs="Arial"/>
        </w:rPr>
        <w:t>products. T</w:t>
      </w:r>
      <w:r w:rsidR="00430FB9">
        <w:rPr>
          <w:rFonts w:cs="Arial"/>
        </w:rPr>
        <w:t>o be approved, t</w:t>
      </w:r>
      <w:r w:rsidR="007C65F8" w:rsidRPr="0029030A">
        <w:rPr>
          <w:rFonts w:cs="Arial"/>
        </w:rPr>
        <w:t>he contractor must successfully demonstrate that the proposed product meets the non-tracking requirements specified in section 3.0.</w:t>
      </w:r>
      <w:r w:rsidR="00B74E1E">
        <w:rPr>
          <w:rFonts w:cs="Arial"/>
        </w:rPr>
        <w:t xml:space="preserve"> </w:t>
      </w:r>
      <w:r w:rsidR="00D5774C">
        <w:rPr>
          <w:rFonts w:cs="Arial"/>
        </w:rPr>
        <w:t xml:space="preserve">The location of a </w:t>
      </w:r>
      <w:r w:rsidR="0037349C">
        <w:rPr>
          <w:rFonts w:cs="Arial"/>
        </w:rPr>
        <w:t xml:space="preserve">contractor </w:t>
      </w:r>
      <w:r w:rsidR="00D5774C">
        <w:rPr>
          <w:rFonts w:cs="Arial"/>
        </w:rPr>
        <w:t>d</w:t>
      </w:r>
      <w:r w:rsidR="001B1FEE">
        <w:rPr>
          <w:rFonts w:cs="Arial"/>
        </w:rPr>
        <w:t xml:space="preserve">emonstration will only be allowed in areas approved by the engineer. </w:t>
      </w:r>
      <w:r w:rsidR="00B74E1E">
        <w:rPr>
          <w:rFonts w:cs="Arial"/>
        </w:rPr>
        <w:t>The engineer will make final determination of product acceptance based on observation of</w:t>
      </w:r>
      <w:r w:rsidR="00141F69">
        <w:rPr>
          <w:rFonts w:cs="Arial"/>
        </w:rPr>
        <w:t xml:space="preserve"> the </w:t>
      </w:r>
      <w:r w:rsidR="008104D6">
        <w:rPr>
          <w:rFonts w:cs="Arial"/>
        </w:rPr>
        <w:t xml:space="preserve">results of the </w:t>
      </w:r>
      <w:r w:rsidR="00141F69">
        <w:rPr>
          <w:rFonts w:cs="Arial"/>
        </w:rPr>
        <w:t xml:space="preserve">contractor’s </w:t>
      </w:r>
      <w:r w:rsidR="00BE46F8">
        <w:rPr>
          <w:rFonts w:cs="Arial"/>
        </w:rPr>
        <w:t>demonstration</w:t>
      </w:r>
      <w:r w:rsidR="00990F88">
        <w:rPr>
          <w:rFonts w:cs="Arial"/>
        </w:rPr>
        <w:t>.</w:t>
      </w:r>
      <w:r w:rsidR="00A557A6">
        <w:rPr>
          <w:rFonts w:cs="Arial"/>
        </w:rPr>
        <w:t xml:space="preserve"> </w:t>
      </w:r>
    </w:p>
    <w:p w14:paraId="73AE4BB9" w14:textId="77777777" w:rsidR="00A44665" w:rsidRDefault="00A44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
    <w:p w14:paraId="1E5CC5DD" w14:textId="0EB6EE92" w:rsidR="0075514A" w:rsidRDefault="00A44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rPr>
      </w:pPr>
      <w:r>
        <w:rPr>
          <w:b/>
          <w:snapToGrid w:val="0"/>
          <w:color w:val="000000"/>
        </w:rPr>
        <w:t xml:space="preserve">3.0  </w:t>
      </w:r>
      <w:r w:rsidR="006140FB" w:rsidRPr="00BC3B21">
        <w:rPr>
          <w:rFonts w:cs="Arial"/>
          <w:b/>
          <w:bCs/>
        </w:rPr>
        <w:t>Non-Tracking Requirements.</w:t>
      </w:r>
      <w:r w:rsidR="00F15CA4">
        <w:rPr>
          <w:rFonts w:cs="Arial"/>
          <w:b/>
          <w:bCs/>
        </w:rPr>
        <w:t xml:space="preserve"> </w:t>
      </w:r>
      <w:r w:rsidR="006140FB" w:rsidRPr="00BC3B21">
        <w:rPr>
          <w:rFonts w:cs="Arial"/>
          <w:b/>
          <w:bCs/>
        </w:rPr>
        <w:t xml:space="preserve"> </w:t>
      </w:r>
      <w:r w:rsidR="006140FB" w:rsidRPr="00BC3B21">
        <w:rPr>
          <w:rFonts w:cs="Arial"/>
        </w:rPr>
        <w:t>Non-tracking tack shall</w:t>
      </w:r>
      <w:r w:rsidR="0012156A">
        <w:rPr>
          <w:rFonts w:cs="Arial"/>
        </w:rPr>
        <w:t xml:space="preserve"> remain adhered to the </w:t>
      </w:r>
      <w:r w:rsidR="00F67524">
        <w:rPr>
          <w:rFonts w:cs="Arial"/>
        </w:rPr>
        <w:t xml:space="preserve">pavement </w:t>
      </w:r>
      <w:r w:rsidR="0012156A">
        <w:rPr>
          <w:rFonts w:cs="Arial"/>
        </w:rPr>
        <w:t>surface</w:t>
      </w:r>
      <w:r w:rsidR="00B67325">
        <w:rPr>
          <w:rFonts w:cs="Arial"/>
        </w:rPr>
        <w:t xml:space="preserve"> when exposed to any wheeled or tracked vehicles. The tack shall</w:t>
      </w:r>
      <w:r w:rsidR="006140FB" w:rsidRPr="00BC3B21">
        <w:rPr>
          <w:rFonts w:cs="Arial"/>
        </w:rPr>
        <w:t xml:space="preserve"> not track off the su</w:t>
      </w:r>
      <w:r w:rsidR="006140FB">
        <w:rPr>
          <w:rFonts w:cs="Arial"/>
        </w:rPr>
        <w:t>r</w:t>
      </w:r>
      <w:r w:rsidR="006140FB" w:rsidRPr="00BC3B21">
        <w:rPr>
          <w:rFonts w:cs="Arial"/>
        </w:rPr>
        <w:t>face within 30 minutes of being applied</w:t>
      </w:r>
      <w:r w:rsidR="00EE5B34">
        <w:rPr>
          <w:rFonts w:cs="Arial"/>
        </w:rPr>
        <w:t>, and</w:t>
      </w:r>
      <w:r w:rsidR="006140FB" w:rsidRPr="00BC3B21">
        <w:rPr>
          <w:rFonts w:cs="Arial"/>
        </w:rPr>
        <w:t xml:space="preserve"> shall not stick to the tires, tracks or other parts of paving equipment or vehicles such that the </w:t>
      </w:r>
      <w:r w:rsidR="00635A8A">
        <w:rPr>
          <w:rFonts w:cs="Arial"/>
        </w:rPr>
        <w:t xml:space="preserve">underlying </w:t>
      </w:r>
      <w:r w:rsidR="006140FB" w:rsidRPr="00BC3B21">
        <w:rPr>
          <w:rFonts w:cs="Arial"/>
        </w:rPr>
        <w:t>surface becomes visible or void of tack prior to the placement of the</w:t>
      </w:r>
      <w:r w:rsidR="00224C01">
        <w:rPr>
          <w:rFonts w:cs="Arial"/>
        </w:rPr>
        <w:t xml:space="preserve"> hot mix asphalt</w:t>
      </w:r>
      <w:r w:rsidR="006140FB" w:rsidRPr="00BC3B21">
        <w:rPr>
          <w:rFonts w:cs="Arial"/>
        </w:rPr>
        <w:t xml:space="preserve">. The tack shall not track onto any adjacent lanes, </w:t>
      </w:r>
      <w:r w:rsidR="008B7EE4">
        <w:rPr>
          <w:rFonts w:cs="Arial"/>
        </w:rPr>
        <w:t>pavement</w:t>
      </w:r>
      <w:r w:rsidR="0044514C">
        <w:rPr>
          <w:rFonts w:cs="Arial"/>
        </w:rPr>
        <w:t xml:space="preserve"> markings, driveways, sideroads, etc</w:t>
      </w:r>
      <w:r w:rsidR="00A71C24">
        <w:rPr>
          <w:rFonts w:cs="Arial"/>
        </w:rPr>
        <w:t>.</w:t>
      </w:r>
      <w:r w:rsidR="00A74C84">
        <w:rPr>
          <w:rFonts w:cs="Arial"/>
        </w:rPr>
        <w:t xml:space="preserve"> </w:t>
      </w:r>
    </w:p>
    <w:p w14:paraId="18C33181" w14:textId="77777777" w:rsidR="0075514A" w:rsidRDefault="0075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rPr>
      </w:pPr>
    </w:p>
    <w:p w14:paraId="009BDC51" w14:textId="51936920" w:rsidR="00A44665" w:rsidRDefault="0075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rPr>
      </w:pPr>
      <w:r>
        <w:rPr>
          <w:rFonts w:cs="Arial"/>
          <w:b/>
          <w:bCs/>
        </w:rPr>
        <w:t xml:space="preserve">3.1  </w:t>
      </w:r>
      <w:r>
        <w:rPr>
          <w:rFonts w:cs="Arial"/>
        </w:rPr>
        <w:t>The contractor shall be responsible for</w:t>
      </w:r>
      <w:r w:rsidR="00974431">
        <w:rPr>
          <w:rFonts w:cs="Arial"/>
        </w:rPr>
        <w:t xml:space="preserve"> cleaning</w:t>
      </w:r>
      <w:r w:rsidR="008B49D2">
        <w:rPr>
          <w:rFonts w:cs="Arial"/>
        </w:rPr>
        <w:t xml:space="preserve"> all</w:t>
      </w:r>
      <w:r w:rsidR="00974431">
        <w:rPr>
          <w:rFonts w:cs="Arial"/>
        </w:rPr>
        <w:t xml:space="preserve"> </w:t>
      </w:r>
      <w:r w:rsidR="00EB337B">
        <w:rPr>
          <w:rFonts w:cs="Arial"/>
        </w:rPr>
        <w:t xml:space="preserve">tracked tack from adjacent </w:t>
      </w:r>
      <w:r w:rsidR="00F20640">
        <w:rPr>
          <w:rFonts w:cs="Arial"/>
        </w:rPr>
        <w:t>lanes, driveways, sideroads, etc</w:t>
      </w:r>
      <w:r w:rsidR="00DC7ADC">
        <w:rPr>
          <w:rFonts w:cs="Arial"/>
        </w:rPr>
        <w:t>., and shall replace all p</w:t>
      </w:r>
      <w:r w:rsidR="0058426D">
        <w:rPr>
          <w:rFonts w:cs="Arial"/>
        </w:rPr>
        <w:t>avement markings</w:t>
      </w:r>
      <w:r w:rsidR="00DC7ADC">
        <w:rPr>
          <w:rFonts w:cs="Arial"/>
        </w:rPr>
        <w:t xml:space="preserve"> that become coated with tracked tack</w:t>
      </w:r>
      <w:r w:rsidR="00930F3D">
        <w:rPr>
          <w:rFonts w:cs="Arial"/>
        </w:rPr>
        <w:t>.</w:t>
      </w:r>
      <w:r w:rsidR="009C6AFD">
        <w:rPr>
          <w:rFonts w:cs="Arial"/>
        </w:rPr>
        <w:t xml:space="preserve"> This </w:t>
      </w:r>
      <w:r w:rsidR="00294D89">
        <w:rPr>
          <w:rFonts w:cs="Arial"/>
        </w:rPr>
        <w:t>cleaning</w:t>
      </w:r>
      <w:r w:rsidR="0071767B">
        <w:rPr>
          <w:rFonts w:cs="Arial"/>
        </w:rPr>
        <w:t xml:space="preserve"> and replacement </w:t>
      </w:r>
      <w:r w:rsidR="009C6AFD">
        <w:rPr>
          <w:rFonts w:cs="Arial"/>
        </w:rPr>
        <w:t xml:space="preserve">requirement applies </w:t>
      </w:r>
      <w:r w:rsidR="004C4D3B">
        <w:rPr>
          <w:rFonts w:cs="Arial"/>
        </w:rPr>
        <w:t xml:space="preserve">to both approved and proposed non-tracking </w:t>
      </w:r>
      <w:r w:rsidR="00AC4343">
        <w:rPr>
          <w:rFonts w:cs="Arial"/>
        </w:rPr>
        <w:t>products.</w:t>
      </w:r>
    </w:p>
    <w:p w14:paraId="6433747A" w14:textId="77777777" w:rsidR="00CA50E5" w:rsidRDefault="00CA5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
    <w:p w14:paraId="23730CDB" w14:textId="26CD23C4" w:rsidR="00DF3FFF" w:rsidRDefault="00CA50E5" w:rsidP="00A47F42">
      <w:pPr>
        <w:jc w:val="both"/>
        <w:rPr>
          <w:rFonts w:eastAsiaTheme="minorHAnsi" w:cs="Arial"/>
          <w:szCs w:val="22"/>
        </w:rPr>
      </w:pPr>
      <w:proofErr w:type="gramStart"/>
      <w:r>
        <w:rPr>
          <w:b/>
          <w:snapToGrid w:val="0"/>
          <w:color w:val="000000"/>
        </w:rPr>
        <w:t>4</w:t>
      </w:r>
      <w:r w:rsidR="00A44665">
        <w:rPr>
          <w:b/>
          <w:snapToGrid w:val="0"/>
          <w:color w:val="000000"/>
        </w:rPr>
        <w:t xml:space="preserve">.0  </w:t>
      </w:r>
      <w:r w:rsidR="00DC246D" w:rsidRPr="00DC246D">
        <w:rPr>
          <w:rFonts w:eastAsiaTheme="minorHAnsi" w:cs="Arial"/>
          <w:b/>
          <w:bCs/>
          <w:szCs w:val="22"/>
        </w:rPr>
        <w:t>Basis</w:t>
      </w:r>
      <w:proofErr w:type="gramEnd"/>
      <w:r w:rsidR="00DC246D" w:rsidRPr="00DC246D">
        <w:rPr>
          <w:rFonts w:eastAsiaTheme="minorHAnsi" w:cs="Arial"/>
          <w:b/>
          <w:bCs/>
          <w:szCs w:val="22"/>
        </w:rPr>
        <w:t xml:space="preserve"> of Payment.</w:t>
      </w:r>
      <w:r w:rsidR="00F15CA4">
        <w:rPr>
          <w:rFonts w:eastAsiaTheme="minorHAnsi" w:cs="Arial"/>
          <w:b/>
          <w:bCs/>
          <w:szCs w:val="22"/>
        </w:rPr>
        <w:t xml:space="preserve"> </w:t>
      </w:r>
      <w:r w:rsidR="00DC246D" w:rsidRPr="00DC246D">
        <w:rPr>
          <w:rFonts w:eastAsiaTheme="minorHAnsi" w:cs="Arial"/>
          <w:szCs w:val="22"/>
        </w:rPr>
        <w:t xml:space="preserve"> </w:t>
      </w:r>
      <w:r>
        <w:rPr>
          <w:rFonts w:eastAsiaTheme="minorHAnsi" w:cs="Arial"/>
          <w:szCs w:val="22"/>
        </w:rPr>
        <w:t>Measurement and payment shall be in accordance with</w:t>
      </w:r>
      <w:r w:rsidR="006E3E33">
        <w:rPr>
          <w:rFonts w:eastAsiaTheme="minorHAnsi" w:cs="Arial"/>
          <w:szCs w:val="22"/>
        </w:rPr>
        <w:t xml:space="preserve"> Sec 407. </w:t>
      </w:r>
      <w:r w:rsidR="00DC246D" w:rsidRPr="00DC246D">
        <w:rPr>
          <w:rFonts w:eastAsiaTheme="minorHAnsi" w:cs="Arial"/>
          <w:szCs w:val="22"/>
        </w:rPr>
        <w:t>The accepted quantity of non-tracking tack coat will be paid for</w:t>
      </w:r>
      <w:r w:rsidR="008B6CA6">
        <w:rPr>
          <w:rFonts w:eastAsiaTheme="minorHAnsi" w:cs="Arial"/>
          <w:szCs w:val="22"/>
        </w:rPr>
        <w:t xml:space="preserve"> per gallon</w:t>
      </w:r>
      <w:r w:rsidR="00DC246D" w:rsidRPr="00DC246D">
        <w:rPr>
          <w:rFonts w:eastAsiaTheme="minorHAnsi" w:cs="Arial"/>
          <w:szCs w:val="22"/>
        </w:rPr>
        <w:t xml:space="preserve"> at the contract unit price </w:t>
      </w:r>
      <w:r w:rsidR="006E3E33">
        <w:rPr>
          <w:rFonts w:eastAsiaTheme="minorHAnsi" w:cs="Arial"/>
          <w:szCs w:val="22"/>
        </w:rPr>
        <w:t xml:space="preserve">for </w:t>
      </w:r>
      <w:r w:rsidR="00DC246D" w:rsidRPr="00DC246D">
        <w:rPr>
          <w:rFonts w:eastAsiaTheme="minorHAnsi" w:cs="Arial"/>
          <w:szCs w:val="22"/>
        </w:rPr>
        <w:t>407</w:t>
      </w:r>
      <w:r w:rsidR="002F3EE5">
        <w:rPr>
          <w:rFonts w:eastAsiaTheme="minorHAnsi" w:cs="Arial"/>
          <w:szCs w:val="22"/>
        </w:rPr>
        <w:t>-</w:t>
      </w:r>
      <w:r w:rsidR="007429A7">
        <w:rPr>
          <w:rFonts w:eastAsiaTheme="minorHAnsi" w:cs="Arial"/>
          <w:szCs w:val="22"/>
        </w:rPr>
        <w:t>10</w:t>
      </w:r>
      <w:r w:rsidR="00581F0F">
        <w:rPr>
          <w:rFonts w:eastAsiaTheme="minorHAnsi" w:cs="Arial"/>
          <w:szCs w:val="22"/>
        </w:rPr>
        <w:t>.</w:t>
      </w:r>
      <w:r w:rsidR="007429A7">
        <w:rPr>
          <w:rFonts w:eastAsiaTheme="minorHAnsi" w:cs="Arial"/>
          <w:szCs w:val="22"/>
        </w:rPr>
        <w:t>07</w:t>
      </w:r>
      <w:r w:rsidR="00873A43">
        <w:rPr>
          <w:rFonts w:eastAsiaTheme="minorHAnsi" w:cs="Arial"/>
          <w:szCs w:val="22"/>
        </w:rPr>
        <w:t xml:space="preserve"> </w:t>
      </w:r>
      <w:r w:rsidR="002F3EE5" w:rsidRPr="00DC246D">
        <w:rPr>
          <w:rFonts w:eastAsiaTheme="minorHAnsi" w:cs="Arial"/>
          <w:szCs w:val="22"/>
        </w:rPr>
        <w:t>T</w:t>
      </w:r>
      <w:r w:rsidR="002F3EE5">
        <w:rPr>
          <w:rFonts w:eastAsiaTheme="minorHAnsi" w:cs="Arial"/>
          <w:szCs w:val="22"/>
        </w:rPr>
        <w:t>ack Coat – Non-Tracking</w:t>
      </w:r>
      <w:r w:rsidR="00D30A8E">
        <w:rPr>
          <w:rFonts w:eastAsiaTheme="minorHAnsi" w:cs="Arial"/>
          <w:szCs w:val="22"/>
        </w:rPr>
        <w:t>, per gallon</w:t>
      </w:r>
      <w:r w:rsidR="008B6CA6">
        <w:rPr>
          <w:rFonts w:eastAsiaTheme="minorHAnsi" w:cs="Arial"/>
          <w:szCs w:val="22"/>
        </w:rPr>
        <w:t>.  N</w:t>
      </w:r>
      <w:r w:rsidR="00DC246D" w:rsidRPr="00DC246D">
        <w:rPr>
          <w:rFonts w:eastAsiaTheme="minorHAnsi" w:cs="Arial"/>
          <w:szCs w:val="22"/>
        </w:rPr>
        <w:t xml:space="preserve">o </w:t>
      </w:r>
      <w:r w:rsidR="00A3382B">
        <w:rPr>
          <w:rFonts w:eastAsiaTheme="minorHAnsi" w:cs="Arial"/>
          <w:szCs w:val="22"/>
        </w:rPr>
        <w:t xml:space="preserve">additional </w:t>
      </w:r>
      <w:r w:rsidR="00DC246D" w:rsidRPr="00DC246D">
        <w:rPr>
          <w:rFonts w:eastAsiaTheme="minorHAnsi" w:cs="Arial"/>
          <w:szCs w:val="22"/>
        </w:rPr>
        <w:t>payment will be made for</w:t>
      </w:r>
      <w:r w:rsidR="00536A61">
        <w:rPr>
          <w:rFonts w:eastAsiaTheme="minorHAnsi" w:cs="Arial"/>
          <w:szCs w:val="22"/>
        </w:rPr>
        <w:t xml:space="preserve"> the cost </w:t>
      </w:r>
      <w:r w:rsidR="00A3382B">
        <w:rPr>
          <w:rFonts w:eastAsiaTheme="minorHAnsi" w:cs="Arial"/>
          <w:szCs w:val="22"/>
        </w:rPr>
        <w:t xml:space="preserve">to demonstrate proposed </w:t>
      </w:r>
      <w:r w:rsidR="00536A61">
        <w:rPr>
          <w:rFonts w:eastAsiaTheme="minorHAnsi" w:cs="Arial"/>
          <w:szCs w:val="22"/>
        </w:rPr>
        <w:t>products, for</w:t>
      </w:r>
      <w:r w:rsidR="00DC246D" w:rsidRPr="00DC246D">
        <w:rPr>
          <w:rFonts w:eastAsiaTheme="minorHAnsi" w:cs="Arial"/>
          <w:szCs w:val="22"/>
        </w:rPr>
        <w:t xml:space="preserve"> </w:t>
      </w:r>
      <w:r w:rsidR="008B6CA6">
        <w:rPr>
          <w:rFonts w:eastAsiaTheme="minorHAnsi" w:cs="Arial"/>
          <w:szCs w:val="22"/>
        </w:rPr>
        <w:t>cleaning surfaces</w:t>
      </w:r>
      <w:r w:rsidR="00E3548F">
        <w:rPr>
          <w:rFonts w:eastAsiaTheme="minorHAnsi" w:cs="Arial"/>
          <w:szCs w:val="22"/>
        </w:rPr>
        <w:t xml:space="preserve"> </w:t>
      </w:r>
      <w:r w:rsidR="009C31C9">
        <w:rPr>
          <w:rFonts w:eastAsiaTheme="minorHAnsi" w:cs="Arial"/>
          <w:szCs w:val="22"/>
        </w:rPr>
        <w:t>due to tracking of ta</w:t>
      </w:r>
      <w:r w:rsidR="00E3548F">
        <w:rPr>
          <w:rFonts w:eastAsiaTheme="minorHAnsi" w:cs="Arial"/>
          <w:szCs w:val="22"/>
        </w:rPr>
        <w:t>ck</w:t>
      </w:r>
      <w:r w:rsidR="00536A61">
        <w:rPr>
          <w:rFonts w:eastAsiaTheme="minorHAnsi" w:cs="Arial"/>
          <w:szCs w:val="22"/>
        </w:rPr>
        <w:t>,</w:t>
      </w:r>
      <w:r w:rsidR="00E3548F">
        <w:rPr>
          <w:rFonts w:eastAsiaTheme="minorHAnsi" w:cs="Arial"/>
          <w:szCs w:val="22"/>
        </w:rPr>
        <w:t xml:space="preserve"> or for replacement of pavement marking damaged</w:t>
      </w:r>
      <w:r w:rsidR="00A8390B">
        <w:rPr>
          <w:rFonts w:eastAsiaTheme="minorHAnsi" w:cs="Arial"/>
          <w:szCs w:val="22"/>
        </w:rPr>
        <w:t xml:space="preserve"> by tracked tack.</w:t>
      </w:r>
    </w:p>
    <w:p w14:paraId="055539DE" w14:textId="77777777" w:rsidR="0066016E" w:rsidRDefault="0066016E" w:rsidP="00E13B52">
      <w:pPr>
        <w:rPr>
          <w:rFonts w:eastAsiaTheme="minorHAnsi" w:cs="Arial"/>
          <w:szCs w:val="22"/>
        </w:rPr>
      </w:pPr>
    </w:p>
    <w:p w14:paraId="3EACC945" w14:textId="0E5F799C" w:rsidR="00A22A66" w:rsidRPr="00094577" w:rsidRDefault="00A22A66" w:rsidP="00E13B52">
      <w:pPr>
        <w:rPr>
          <w:szCs w:val="22"/>
        </w:rPr>
      </w:pPr>
    </w:p>
    <w:sectPr w:rsidR="00A22A66" w:rsidRPr="000945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7937"/>
    <w:multiLevelType w:val="multilevel"/>
    <w:tmpl w:val="21589AD2"/>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65705064"/>
    <w:multiLevelType w:val="hybridMultilevel"/>
    <w:tmpl w:val="98185C44"/>
    <w:lvl w:ilvl="0" w:tplc="F3A6C492">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313503">
    <w:abstractNumId w:val="0"/>
  </w:num>
  <w:num w:numId="2" w16cid:durableId="904880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6E"/>
    <w:rsid w:val="00023DE0"/>
    <w:rsid w:val="00060914"/>
    <w:rsid w:val="00094577"/>
    <w:rsid w:val="000D4B9A"/>
    <w:rsid w:val="000F6063"/>
    <w:rsid w:val="0012156A"/>
    <w:rsid w:val="00141F69"/>
    <w:rsid w:val="001741FF"/>
    <w:rsid w:val="00191FAB"/>
    <w:rsid w:val="001B1FEE"/>
    <w:rsid w:val="001C2C08"/>
    <w:rsid w:val="002003F2"/>
    <w:rsid w:val="00214192"/>
    <w:rsid w:val="00224C01"/>
    <w:rsid w:val="00254E68"/>
    <w:rsid w:val="00255B6E"/>
    <w:rsid w:val="002760C9"/>
    <w:rsid w:val="00281A76"/>
    <w:rsid w:val="002821AA"/>
    <w:rsid w:val="00294D89"/>
    <w:rsid w:val="00296815"/>
    <w:rsid w:val="002C2535"/>
    <w:rsid w:val="002F3EE5"/>
    <w:rsid w:val="00332EEC"/>
    <w:rsid w:val="0037349C"/>
    <w:rsid w:val="003A1AA5"/>
    <w:rsid w:val="003A4F14"/>
    <w:rsid w:val="004010C5"/>
    <w:rsid w:val="00430FB9"/>
    <w:rsid w:val="0044514C"/>
    <w:rsid w:val="0049402A"/>
    <w:rsid w:val="004C4D3B"/>
    <w:rsid w:val="004D54F5"/>
    <w:rsid w:val="0052574C"/>
    <w:rsid w:val="00530CAC"/>
    <w:rsid w:val="00534209"/>
    <w:rsid w:val="00536A61"/>
    <w:rsid w:val="00581F0F"/>
    <w:rsid w:val="0058426D"/>
    <w:rsid w:val="005A1121"/>
    <w:rsid w:val="005D0BC4"/>
    <w:rsid w:val="005D1DBF"/>
    <w:rsid w:val="005E2B65"/>
    <w:rsid w:val="0060498D"/>
    <w:rsid w:val="006140FB"/>
    <w:rsid w:val="0062787D"/>
    <w:rsid w:val="00635A8A"/>
    <w:rsid w:val="0066016E"/>
    <w:rsid w:val="006E3E33"/>
    <w:rsid w:val="007129CA"/>
    <w:rsid w:val="0071767B"/>
    <w:rsid w:val="007200AA"/>
    <w:rsid w:val="007429A7"/>
    <w:rsid w:val="0075514A"/>
    <w:rsid w:val="007A3603"/>
    <w:rsid w:val="007B0C54"/>
    <w:rsid w:val="007B3067"/>
    <w:rsid w:val="007C65F8"/>
    <w:rsid w:val="008104D6"/>
    <w:rsid w:val="00811986"/>
    <w:rsid w:val="00842B9B"/>
    <w:rsid w:val="00873A43"/>
    <w:rsid w:val="00894023"/>
    <w:rsid w:val="008A244F"/>
    <w:rsid w:val="008A3842"/>
    <w:rsid w:val="008B49D2"/>
    <w:rsid w:val="008B523F"/>
    <w:rsid w:val="008B6CA6"/>
    <w:rsid w:val="008B7EE4"/>
    <w:rsid w:val="008C7A7B"/>
    <w:rsid w:val="008F5407"/>
    <w:rsid w:val="009141EE"/>
    <w:rsid w:val="00930F3D"/>
    <w:rsid w:val="00971166"/>
    <w:rsid w:val="00974431"/>
    <w:rsid w:val="00990F88"/>
    <w:rsid w:val="009C31C9"/>
    <w:rsid w:val="009C6AFD"/>
    <w:rsid w:val="00A22A66"/>
    <w:rsid w:val="00A24D90"/>
    <w:rsid w:val="00A3382B"/>
    <w:rsid w:val="00A44665"/>
    <w:rsid w:val="00A452D7"/>
    <w:rsid w:val="00A47F42"/>
    <w:rsid w:val="00A523BB"/>
    <w:rsid w:val="00A557A6"/>
    <w:rsid w:val="00A63F49"/>
    <w:rsid w:val="00A71C24"/>
    <w:rsid w:val="00A74C84"/>
    <w:rsid w:val="00A8390B"/>
    <w:rsid w:val="00AC4343"/>
    <w:rsid w:val="00B0165C"/>
    <w:rsid w:val="00B476F8"/>
    <w:rsid w:val="00B67325"/>
    <w:rsid w:val="00B74E1E"/>
    <w:rsid w:val="00BD1D7B"/>
    <w:rsid w:val="00BE46F8"/>
    <w:rsid w:val="00C04BA6"/>
    <w:rsid w:val="00C4333A"/>
    <w:rsid w:val="00C75CF6"/>
    <w:rsid w:val="00CA50E5"/>
    <w:rsid w:val="00CD5E4F"/>
    <w:rsid w:val="00CF6244"/>
    <w:rsid w:val="00D02E66"/>
    <w:rsid w:val="00D30A8E"/>
    <w:rsid w:val="00D32314"/>
    <w:rsid w:val="00D5774C"/>
    <w:rsid w:val="00DA42F2"/>
    <w:rsid w:val="00DB0891"/>
    <w:rsid w:val="00DC246D"/>
    <w:rsid w:val="00DC7ADC"/>
    <w:rsid w:val="00DF3FFF"/>
    <w:rsid w:val="00E13B52"/>
    <w:rsid w:val="00E3548F"/>
    <w:rsid w:val="00EB337B"/>
    <w:rsid w:val="00EE5B34"/>
    <w:rsid w:val="00EF6CB1"/>
    <w:rsid w:val="00F15CA4"/>
    <w:rsid w:val="00F20640"/>
    <w:rsid w:val="00F27BBC"/>
    <w:rsid w:val="00F62A99"/>
    <w:rsid w:val="00F67524"/>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43FA8"/>
  <w15:chartTrackingRefBased/>
  <w15:docId w15:val="{5F1C92CD-449F-44C3-A534-4F9CDB2B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F6"/>
    <w:rPr>
      <w:rFonts w:ascii="Arial" w:hAnsi="Arial"/>
      <w:sz w:val="22"/>
    </w:rPr>
  </w:style>
  <w:style w:type="paragraph" w:styleId="Heading1">
    <w:name w:val="heading 1"/>
    <w:basedOn w:val="Normal"/>
    <w:next w:val="Normal"/>
    <w:link w:val="Heading1Char"/>
    <w:qFormat/>
    <w:rsid w:val="00C75CF6"/>
    <w:pPr>
      <w:numPr>
        <w:numId w:val="2"/>
      </w:numPr>
      <w:jc w:val="both"/>
      <w:outlineLvl w:val="0"/>
    </w:pPr>
    <w:rPr>
      <w:rFonts w:eastAsia="Calibri" w:cs="Arial"/>
      <w:szCs w:val="22"/>
      <w:u w:val="single"/>
    </w:rPr>
  </w:style>
  <w:style w:type="paragraph" w:styleId="Heading2">
    <w:name w:val="heading 2"/>
    <w:basedOn w:val="Normal"/>
    <w:next w:val="Normal"/>
    <w:link w:val="Heading2Char"/>
    <w:uiPriority w:val="9"/>
    <w:unhideWhenUsed/>
    <w:qFormat/>
    <w:rsid w:val="003A4F1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5CF6"/>
    <w:rPr>
      <w:rFonts w:ascii="Arial" w:eastAsia="Calibri" w:hAnsi="Arial" w:cs="Arial"/>
      <w:sz w:val="22"/>
      <w:szCs w:val="22"/>
      <w:u w:val="single"/>
    </w:rPr>
  </w:style>
  <w:style w:type="character" w:customStyle="1" w:styleId="Heading2Char">
    <w:name w:val="Heading 2 Char"/>
    <w:link w:val="Heading2"/>
    <w:uiPriority w:val="9"/>
    <w:rsid w:val="003A4F14"/>
    <w:rPr>
      <w:rFonts w:ascii="Calibri Light" w:eastAsia="Times New Roman" w:hAnsi="Calibri Light" w:cs="Times New Roman"/>
      <w:b/>
      <w:bCs/>
      <w:i/>
      <w:iCs/>
      <w:sz w:val="28"/>
      <w:szCs w:val="28"/>
    </w:rPr>
  </w:style>
  <w:style w:type="paragraph" w:styleId="Revision">
    <w:name w:val="Revision"/>
    <w:hidden/>
    <w:uiPriority w:val="99"/>
    <w:semiHidden/>
    <w:rsid w:val="00530CA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Non-Tracking Tack</JSP_Title>
    <JSP_Author xmlns="00ca3444-dc36-48d0-8ed3-fecfe750809b" xsi:nil="true"/>
    <ShortName xmlns="00ca3444-dc36-48d0-8ed3-fecfe750809b" xsi:nil="true"/>
    <JSP_Section xmlns="00ca3444-dc36-48d0-8ed3-fecfe750809b">0400 - Flexible Pavements</JSP_Section>
    <Frequently_x0020_Used xmlns="00ca3444-dc36-48d0-8ed3-fecfe750809b">false</Frequently_x0020_Used>
    <First_Effective_Bid_Opening_Date xmlns="00ca3444-dc36-48d0-8ed3-fecfe750809b">07/01/2024</First_Effective_Bid_Opening_Date>
    <Explanatory_Notes xmlns="00ca3444-dc36-48d0-8ed3-fecfe750809b">This provision may be used on roadways located within an urban area where tracking from the tack coat operation would lead to aesthetic damage to the surrounding commercial driveways and parking lots.</Explanatory_Notes>
    <JSP_Type xmlns="00ca3444-dc36-48d0-8ed3-fecfe750809b">Provision</JSP_Type>
    <Revision_Date xmlns="00ca3444-dc36-48d0-8ed3-fecfe750809b">2024-03-20T05:00:00+00:00</Revision_Date>
    <JSP_ID_Num xmlns="00ca3444-dc36-48d0-8ed3-fecfe750809b">JSP-24-02</JSP_ID_Num>
    <ExplanatoryNotes xmlns="00ca3444-dc36-48d0-8ed3-fecfe750809b" xsi:nil="true"/>
    <Accountable_Division xmlns="00ca3444-dc36-48d0-8ed3-fecfe750809b">Construction and Materials</Accountable_Division>
    <Effective_x0020_Letting xmlns="00ca3444-dc36-48d0-8ed3-fecfe750809b">07/01/2024</Effective_x0020_Letting>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8E3EB3C-EC29-45E0-BAB1-3FA98B667705}">
  <ds:schemaRefs>
    <ds:schemaRef ds:uri="http://schemas.microsoft.com/office/2006/metadata/customXsn"/>
  </ds:schemaRefs>
</ds:datastoreItem>
</file>

<file path=customXml/itemProps2.xml><?xml version="1.0" encoding="utf-8"?>
<ds:datastoreItem xmlns:ds="http://schemas.openxmlformats.org/officeDocument/2006/customXml" ds:itemID="{98D39ACD-EBFA-4BBC-8F1E-FC22D9BFCA0D}">
  <ds:schemaRefs>
    <ds:schemaRef ds:uri="http://schemas.microsoft.com/office/2006/metadata/longProperties"/>
  </ds:schemaRefs>
</ds:datastoreItem>
</file>

<file path=customXml/itemProps3.xml><?xml version="1.0" encoding="utf-8"?>
<ds:datastoreItem xmlns:ds="http://schemas.openxmlformats.org/officeDocument/2006/customXml" ds:itemID="{22AD1E14-82DA-43B0-AD89-2D89A3A61432}">
  <ds:schemaRefs>
    <ds:schemaRef ds:uri="http://schemas.microsoft.com/office/2006/metadata/properties"/>
    <ds:schemaRef ds:uri="http://schemas.microsoft.com/office/infopath/2007/PartnerControls"/>
    <ds:schemaRef ds:uri="00ca3444-dc36-48d0-8ed3-fecfe750809b"/>
  </ds:schemaRefs>
</ds:datastoreItem>
</file>

<file path=customXml/itemProps4.xml><?xml version="1.0" encoding="utf-8"?>
<ds:datastoreItem xmlns:ds="http://schemas.openxmlformats.org/officeDocument/2006/customXml" ds:itemID="{742E254D-6F72-435C-8F4E-255832B86AF8}"/>
</file>

<file path=customXml/itemProps5.xml><?xml version="1.0" encoding="utf-8"?>
<ds:datastoreItem xmlns:ds="http://schemas.openxmlformats.org/officeDocument/2006/customXml" ds:itemID="{6AC31300-B365-41C7-A158-D12592383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Roadway Job Special Provision Formatting Guide </vt:lpstr>
    </vt:vector>
  </TitlesOfParts>
  <Company>MoDOT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Non-Tracking Tack</dc:title>
  <dc:subject/>
  <dc:creator>okokoi</dc:creator>
  <cp:keywords/>
  <cp:lastModifiedBy>Jen Haller</cp:lastModifiedBy>
  <cp:revision>2</cp:revision>
  <cp:lastPrinted>1999-09-27T21:04:00Z</cp:lastPrinted>
  <dcterms:created xsi:type="dcterms:W3CDTF">2024-03-20T19:43:00Z</dcterms:created>
  <dcterms:modified xsi:type="dcterms:W3CDTF">2024-03-20T19:43:00Z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FD8F18CA210C5A6E862574020053B547</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display_urn:schemas-microsoft-com:office:office#SharedWithUsers">
    <vt:lpwstr>Andy R. Stivers</vt:lpwstr>
  </property>
  <property fmtid="{D5CDD505-2E9C-101B-9397-08002B2CF9AE}" pid="8" name="SharedWithUsers">
    <vt:lpwstr>1921;#Andy R. Stivers</vt:lpwstr>
  </property>
  <property fmtid="{D5CDD505-2E9C-101B-9397-08002B2CF9AE}" pid="9" name="JSP_Author0">
    <vt:lpwstr/>
  </property>
  <property fmtid="{D5CDD505-2E9C-101B-9397-08002B2CF9AE}" pid="10" name="JSP_Type0">
    <vt:lpwstr/>
  </property>
  <property fmtid="{D5CDD505-2E9C-101B-9397-08002B2CF9AE}" pid="11" name="ExplanatoryNotes0">
    <vt:lpwstr/>
  </property>
  <property fmtid="{D5CDD505-2E9C-101B-9397-08002B2CF9AE}" pid="12" name="display_urn:schemas-microsoft-com:office:office#Editor">
    <vt:lpwstr>Tim Oligschlaeger</vt:lpwstr>
  </property>
  <property fmtid="{D5CDD505-2E9C-101B-9397-08002B2CF9AE}" pid="13" name="Order">
    <vt:lpwstr>40100.0000000000</vt:lpwstr>
  </property>
  <property fmtid="{D5CDD505-2E9C-101B-9397-08002B2CF9AE}" pid="14" name="Units0">
    <vt:lpwstr/>
  </property>
  <property fmtid="{D5CDD505-2E9C-101B-9397-08002B2CF9AE}" pid="15" name="Last_Modified0">
    <vt:lpwstr/>
  </property>
  <property fmtid="{D5CDD505-2E9C-101B-9397-08002B2CF9AE}" pid="16" name="display_urn:schemas-microsoft-com:office:office#Author">
    <vt:lpwstr>devon l. christensen</vt:lpwstr>
  </property>
  <property fmtid="{D5CDD505-2E9C-101B-9397-08002B2CF9AE}" pid="17" name="First_Effective_Bid_Opening_Date0">
    <vt:lpwstr/>
  </property>
  <property fmtid="{D5CDD505-2E9C-101B-9397-08002B2CF9AE}" pid="18" name="Revision_Date0">
    <vt:lpwstr/>
  </property>
  <property fmtid="{D5CDD505-2E9C-101B-9397-08002B2CF9AE}" pid="19" name="Revision Request Number">
    <vt:lpwstr/>
  </property>
  <property fmtid="{D5CDD505-2E9C-101B-9397-08002B2CF9AE}" pid="20" name="JSP_Title0">
    <vt:lpwstr/>
  </property>
  <property fmtid="{D5CDD505-2E9C-101B-9397-08002B2CF9AE}" pid="21" name="Current Version">
    <vt:lpwstr/>
  </property>
  <property fmtid="{D5CDD505-2E9C-101B-9397-08002B2CF9AE}" pid="22" name="Accountable_Division0">
    <vt:lpwstr/>
  </property>
  <property fmtid="{D5CDD505-2E9C-101B-9397-08002B2CF9AE}" pid="23" name="Draft0">
    <vt:lpwstr/>
  </property>
  <property fmtid="{D5CDD505-2E9C-101B-9397-08002B2CF9AE}" pid="24" name="JSP_Section0">
    <vt:lpwstr/>
  </property>
  <property fmtid="{D5CDD505-2E9C-101B-9397-08002B2CF9AE}" pid="25" name="Frequently Used0">
    <vt:lpwstr/>
  </property>
  <property fmtid="{D5CDD505-2E9C-101B-9397-08002B2CF9AE}" pid="26" name="Last_Effective_Bid_Opening_Date">
    <vt:lpwstr/>
  </property>
  <property fmtid="{D5CDD505-2E9C-101B-9397-08002B2CF9AE}" pid="27" name="ShortName0">
    <vt:lpwstr/>
  </property>
  <property fmtid="{D5CDD505-2E9C-101B-9397-08002B2CF9AE}" pid="28" name="FileAttach0">
    <vt:lpwstr/>
  </property>
  <property fmtid="{D5CDD505-2E9C-101B-9397-08002B2CF9AE}" pid="29" name="Active/Inactive0">
    <vt:lpwstr/>
  </property>
  <property fmtid="{D5CDD505-2E9C-101B-9397-08002B2CF9AE}" pid="30" name="NotesID0">
    <vt:lpwstr/>
  </property>
  <property fmtid="{D5CDD505-2E9C-101B-9397-08002B2CF9AE}" pid="31" name="Explanatory_Notes0">
    <vt:lpwstr/>
  </property>
  <property fmtid="{D5CDD505-2E9C-101B-9397-08002B2CF9AE}" pid="32" name="ContentTypeId">
    <vt:lpwstr>0x010100F84DEB81849E344AA4D2093FC6E95592</vt:lpwstr>
  </property>
  <property fmtid="{D5CDD505-2E9C-101B-9397-08002B2CF9AE}" pid="33" name="Last_Modified">
    <vt:lpwstr>04/03/2018</vt:lpwstr>
  </property>
</Properties>
</file>