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9B9EA" w14:textId="32EEE2FD" w:rsidR="00C71EA0" w:rsidRPr="006848B4" w:rsidRDefault="000F2EAE" w:rsidP="00C71EA0">
      <w:pPr>
        <w:pStyle w:val="Heading1"/>
        <w:numPr>
          <w:ilvl w:val="0"/>
          <w:numId w:val="0"/>
        </w:numPr>
        <w:rPr>
          <w:u w:val="none"/>
        </w:rPr>
      </w:pPr>
      <w:bookmarkStart w:id="0" w:name="_Toc12880729"/>
      <w:r>
        <w:t>Shaping Slopes Class III (Modified Material Requirements)</w:t>
      </w:r>
      <w:r w:rsidR="006865DD" w:rsidRPr="00316FA4">
        <w:rPr>
          <w:u w:val="none"/>
        </w:rPr>
        <w:t xml:space="preserve"> </w:t>
      </w:r>
      <w:bookmarkEnd w:id="0"/>
      <w:r>
        <w:rPr>
          <w:u w:val="none"/>
        </w:rPr>
        <w:t>NJSP-20-03</w:t>
      </w:r>
      <w:r w:rsidR="00786694">
        <w:rPr>
          <w:u w:val="none"/>
        </w:rPr>
        <w:t>B</w:t>
      </w:r>
    </w:p>
    <w:p w14:paraId="04DE0D32" w14:textId="77777777" w:rsidR="00C71EA0" w:rsidRDefault="00C71EA0" w:rsidP="000F2EAE"/>
    <w:p w14:paraId="55ACD9B4" w14:textId="77777777" w:rsidR="004114F2" w:rsidRDefault="004114F2" w:rsidP="000F2EAE">
      <w:pPr>
        <w:rPr>
          <w:rFonts w:cs="Arial"/>
          <w:b/>
          <w:bCs/>
          <w:i/>
          <w:iCs/>
        </w:rPr>
      </w:pPr>
      <w:r>
        <w:rPr>
          <w:rFonts w:cs="Arial"/>
          <w:b/>
          <w:bCs/>
          <w:i/>
          <w:iCs/>
        </w:rPr>
        <w:t>Delete Sec 215.1.3 and 215.1.3.1 and substitute the following:</w:t>
      </w:r>
    </w:p>
    <w:p w14:paraId="6328C47A" w14:textId="77777777" w:rsidR="004114F2" w:rsidRDefault="004114F2" w:rsidP="000F2EAE">
      <w:pPr>
        <w:rPr>
          <w:rFonts w:cs="Arial"/>
          <w:bCs/>
          <w:iCs/>
        </w:rPr>
      </w:pPr>
    </w:p>
    <w:p w14:paraId="2E06605A" w14:textId="77777777" w:rsidR="004114F2" w:rsidRDefault="004114F2" w:rsidP="000F2EAE">
      <w:pPr>
        <w:autoSpaceDE w:val="0"/>
        <w:autoSpaceDN w:val="0"/>
        <w:adjustRightInd w:val="0"/>
        <w:rPr>
          <w:snapToGrid w:val="0"/>
        </w:rPr>
      </w:pPr>
      <w:r w:rsidRPr="004114F2">
        <w:rPr>
          <w:b/>
          <w:snapToGrid w:val="0"/>
        </w:rPr>
        <w:t>215.1.3</w:t>
      </w:r>
      <w:r w:rsidRPr="004114F2">
        <w:rPr>
          <w:snapToGrid w:val="0"/>
        </w:rPr>
        <w:t xml:space="preserve"> </w:t>
      </w:r>
      <w:r w:rsidR="000F2EAE">
        <w:rPr>
          <w:snapToGrid w:val="0"/>
        </w:rPr>
        <w:t xml:space="preserve"> </w:t>
      </w:r>
      <w:r w:rsidRPr="004114F2">
        <w:rPr>
          <w:snapToGrid w:val="0"/>
        </w:rPr>
        <w:t xml:space="preserve">Shaping Slopes, Class III, shall consist of providing </w:t>
      </w:r>
      <w:r w:rsidR="00D9085B">
        <w:rPr>
          <w:snapToGrid w:val="0"/>
        </w:rPr>
        <w:t xml:space="preserve">rock </w:t>
      </w:r>
      <w:r w:rsidRPr="004114F2">
        <w:rPr>
          <w:snapToGrid w:val="0"/>
        </w:rPr>
        <w:t>fill material and shaping slopes to</w:t>
      </w:r>
      <w:r>
        <w:rPr>
          <w:snapToGrid w:val="0"/>
        </w:rPr>
        <w:t xml:space="preserve"> </w:t>
      </w:r>
      <w:r w:rsidRPr="004114F2">
        <w:rPr>
          <w:snapToGrid w:val="0"/>
        </w:rPr>
        <w:t>construct</w:t>
      </w:r>
      <w:r>
        <w:rPr>
          <w:snapToGrid w:val="0"/>
        </w:rPr>
        <w:t xml:space="preserve"> </w:t>
      </w:r>
      <w:r w:rsidRPr="004114F2">
        <w:rPr>
          <w:snapToGrid w:val="0"/>
        </w:rPr>
        <w:t>additional shoulder width for the installation of guardrail and Type A crashworthy end terminals in accordance</w:t>
      </w:r>
      <w:r>
        <w:rPr>
          <w:snapToGrid w:val="0"/>
        </w:rPr>
        <w:t xml:space="preserve"> </w:t>
      </w:r>
      <w:r w:rsidRPr="004114F2">
        <w:rPr>
          <w:snapToGrid w:val="0"/>
        </w:rPr>
        <w:t xml:space="preserve">with Missouri Standard Plans for Highway Construction. </w:t>
      </w:r>
      <w:r w:rsidR="00442C6D">
        <w:rPr>
          <w:snapToGrid w:val="0"/>
        </w:rPr>
        <w:t xml:space="preserve">The </w:t>
      </w:r>
      <w:r w:rsidR="00D62791">
        <w:rPr>
          <w:snapToGrid w:val="0"/>
        </w:rPr>
        <w:t xml:space="preserve">rock fill </w:t>
      </w:r>
      <w:r w:rsidR="00442C6D">
        <w:rPr>
          <w:snapToGrid w:val="0"/>
        </w:rPr>
        <w:t>m</w:t>
      </w:r>
      <w:r w:rsidRPr="004114F2">
        <w:rPr>
          <w:snapToGrid w:val="0"/>
        </w:rPr>
        <w:t xml:space="preserve">aterial used shall </w:t>
      </w:r>
      <w:r w:rsidR="00D9085B">
        <w:rPr>
          <w:snapToGrid w:val="0"/>
        </w:rPr>
        <w:t>meet the requirements specified in Sec 215.1.3.1</w:t>
      </w:r>
      <w:r w:rsidRPr="004114F2">
        <w:rPr>
          <w:snapToGrid w:val="0"/>
        </w:rPr>
        <w:t>.</w:t>
      </w:r>
      <w:r>
        <w:rPr>
          <w:snapToGrid w:val="0"/>
        </w:rPr>
        <w:t xml:space="preserve"> </w:t>
      </w:r>
      <w:r w:rsidR="00D62791">
        <w:rPr>
          <w:snapToGrid w:val="0"/>
        </w:rPr>
        <w:t xml:space="preserve"> The shoulder surface shall be finished smooth </w:t>
      </w:r>
      <w:r w:rsidR="008907F1">
        <w:rPr>
          <w:snapToGrid w:val="0"/>
        </w:rPr>
        <w:t xml:space="preserve">such </w:t>
      </w:r>
      <w:r w:rsidR="00D62791">
        <w:rPr>
          <w:snapToGrid w:val="0"/>
        </w:rPr>
        <w:t>that it is traversable</w:t>
      </w:r>
      <w:r w:rsidR="00C57A60">
        <w:rPr>
          <w:snapToGrid w:val="0"/>
        </w:rPr>
        <w:t xml:space="preserve"> and without significant voids or depressions</w:t>
      </w:r>
      <w:r w:rsidR="00D62791">
        <w:rPr>
          <w:snapToGrid w:val="0"/>
        </w:rPr>
        <w:t>.</w:t>
      </w:r>
    </w:p>
    <w:p w14:paraId="45AB22FA" w14:textId="77777777" w:rsidR="004114F2" w:rsidRDefault="004114F2" w:rsidP="000F2EAE">
      <w:pPr>
        <w:rPr>
          <w:snapToGrid w:val="0"/>
        </w:rPr>
      </w:pPr>
    </w:p>
    <w:p w14:paraId="5169B932" w14:textId="74E446D6" w:rsidR="002C42E8" w:rsidRDefault="00D9085B" w:rsidP="000F2EAE">
      <w:pPr>
        <w:autoSpaceDE w:val="0"/>
        <w:autoSpaceDN w:val="0"/>
        <w:adjustRightInd w:val="0"/>
        <w:rPr>
          <w:snapToGrid w:val="0"/>
        </w:rPr>
      </w:pPr>
      <w:r w:rsidRPr="004114F2">
        <w:rPr>
          <w:b/>
          <w:snapToGrid w:val="0"/>
        </w:rPr>
        <w:t>215.1.3</w:t>
      </w:r>
      <w:r>
        <w:rPr>
          <w:b/>
          <w:snapToGrid w:val="0"/>
        </w:rPr>
        <w:t xml:space="preserve">.1 </w:t>
      </w:r>
      <w:r w:rsidR="000F2EAE">
        <w:rPr>
          <w:b/>
          <w:snapToGrid w:val="0"/>
        </w:rPr>
        <w:t xml:space="preserve"> </w:t>
      </w:r>
      <w:r>
        <w:rPr>
          <w:b/>
          <w:snapToGrid w:val="0"/>
        </w:rPr>
        <w:t>Material Requirements.</w:t>
      </w:r>
      <w:r w:rsidR="002C42E8">
        <w:rPr>
          <w:b/>
          <w:snapToGrid w:val="0"/>
        </w:rPr>
        <w:t xml:space="preserve">  </w:t>
      </w:r>
      <w:r w:rsidR="002C42E8">
        <w:rPr>
          <w:snapToGrid w:val="0"/>
        </w:rPr>
        <w:t xml:space="preserve">Rock fill material used for Shaping Slopes, Class III, shall consist of a durable crushed stone, shot rock or broken concrete, with a </w:t>
      </w:r>
      <w:r w:rsidR="00EA7E7F">
        <w:rPr>
          <w:snapToGrid w:val="0"/>
        </w:rPr>
        <w:t xml:space="preserve">predominant size of 3 inches and a </w:t>
      </w:r>
      <w:r w:rsidR="002C42E8">
        <w:rPr>
          <w:snapToGrid w:val="0"/>
        </w:rPr>
        <w:t xml:space="preserve">maximum size of </w:t>
      </w:r>
      <w:r w:rsidR="00C57A60">
        <w:rPr>
          <w:snapToGrid w:val="0"/>
        </w:rPr>
        <w:t>6</w:t>
      </w:r>
      <w:r w:rsidR="002C42E8">
        <w:rPr>
          <w:snapToGrid w:val="0"/>
        </w:rPr>
        <w:t xml:space="preserve"> inches</w:t>
      </w:r>
      <w:r w:rsidR="00EA7E7F">
        <w:rPr>
          <w:snapToGrid w:val="0"/>
        </w:rPr>
        <w:t>.</w:t>
      </w:r>
      <w:r w:rsidR="002C42E8">
        <w:rPr>
          <w:snapToGrid w:val="0"/>
        </w:rPr>
        <w:t> Acceptance by the engineer will be made by visual inspection.</w:t>
      </w:r>
    </w:p>
    <w:p w14:paraId="747E65F1" w14:textId="3019C577" w:rsidR="003E18E6" w:rsidRDefault="003E18E6" w:rsidP="000F2EAE">
      <w:pPr>
        <w:autoSpaceDE w:val="0"/>
        <w:autoSpaceDN w:val="0"/>
        <w:adjustRightInd w:val="0"/>
        <w:rPr>
          <w:snapToGrid w:val="0"/>
        </w:rPr>
      </w:pPr>
    </w:p>
    <w:p w14:paraId="040DE357" w14:textId="0E3E0A4D" w:rsidR="00786694" w:rsidRPr="00786694" w:rsidRDefault="003E18E6" w:rsidP="00786694">
      <w:pPr>
        <w:rPr>
          <w:rFonts w:cs="Arial"/>
          <w:szCs w:val="22"/>
        </w:rPr>
      </w:pPr>
      <w:r w:rsidRPr="009679F7">
        <w:rPr>
          <w:b/>
          <w:bCs/>
          <w:snapToGrid w:val="0"/>
        </w:rPr>
        <w:t>215.4  Basis of Payment.</w:t>
      </w:r>
      <w:r>
        <w:rPr>
          <w:snapToGrid w:val="0"/>
        </w:rPr>
        <w:t xml:space="preserve">  </w:t>
      </w:r>
      <w:r w:rsidR="00786694" w:rsidRPr="00786694">
        <w:rPr>
          <w:rFonts w:cs="Arial"/>
          <w:szCs w:val="22"/>
        </w:rPr>
        <w:t xml:space="preserve">The accepted quantity will be paid </w:t>
      </w:r>
      <w:r w:rsidR="000E75A5">
        <w:rPr>
          <w:rFonts w:cs="Arial"/>
          <w:szCs w:val="22"/>
        </w:rPr>
        <w:t xml:space="preserve">at </w:t>
      </w:r>
      <w:r w:rsidR="00F30B01">
        <w:rPr>
          <w:rFonts w:cs="Arial"/>
          <w:szCs w:val="22"/>
        </w:rPr>
        <w:t>the contract unit bid price for</w:t>
      </w:r>
      <w:r w:rsidR="000E75A5">
        <w:rPr>
          <w:rFonts w:cs="Arial"/>
          <w:szCs w:val="22"/>
        </w:rPr>
        <w:t xml:space="preserve"> </w:t>
      </w:r>
      <w:r w:rsidR="00786694" w:rsidRPr="00786694">
        <w:rPr>
          <w:rFonts w:cs="Arial"/>
          <w:szCs w:val="22"/>
        </w:rPr>
        <w:t>215-99.10</w:t>
      </w:r>
      <w:r w:rsidR="000E75A5">
        <w:rPr>
          <w:rFonts w:cs="Arial"/>
          <w:szCs w:val="22"/>
        </w:rPr>
        <w:t xml:space="preserve"> Misc. Shaping Slopes Class III – Modified Material Requirement</w:t>
      </w:r>
      <w:r w:rsidR="00F30B01">
        <w:rPr>
          <w:rFonts w:cs="Arial"/>
          <w:szCs w:val="22"/>
        </w:rPr>
        <w:t>,</w:t>
      </w:r>
      <w:r w:rsidR="00AE4C4E">
        <w:rPr>
          <w:rFonts w:cs="Arial"/>
          <w:szCs w:val="22"/>
        </w:rPr>
        <w:t xml:space="preserve"> per</w:t>
      </w:r>
      <w:r w:rsidR="00786694" w:rsidRPr="00786694">
        <w:rPr>
          <w:rFonts w:cs="Arial"/>
          <w:szCs w:val="22"/>
        </w:rPr>
        <w:t xml:space="preserve"> 100F. </w:t>
      </w:r>
    </w:p>
    <w:p w14:paraId="5FF28DFA" w14:textId="77777777" w:rsidR="002C42E8" w:rsidRDefault="002C42E8" w:rsidP="000F2EAE">
      <w:pPr>
        <w:autoSpaceDE w:val="0"/>
        <w:autoSpaceDN w:val="0"/>
        <w:adjustRightInd w:val="0"/>
        <w:rPr>
          <w:snapToGrid w:val="0"/>
        </w:rPr>
      </w:pPr>
    </w:p>
    <w:p w14:paraId="773D8F5A" w14:textId="77777777" w:rsidR="004114F2" w:rsidRPr="009F6522" w:rsidRDefault="004114F2" w:rsidP="000F2EAE"/>
    <w:p w14:paraId="0FB1603E" w14:textId="77777777" w:rsidR="004114F2" w:rsidRPr="009F6522" w:rsidRDefault="004114F2" w:rsidP="000F2EAE">
      <w:pPr>
        <w:rPr>
          <w:b/>
          <w:highlight w:val="yellow"/>
        </w:rPr>
      </w:pPr>
      <w:r w:rsidRPr="009F6522">
        <w:rPr>
          <w:b/>
          <w:highlight w:val="yellow"/>
        </w:rPr>
        <w:t>DRAFTER’S NOTES:</w:t>
      </w:r>
    </w:p>
    <w:p w14:paraId="22C5D768" w14:textId="2798762A" w:rsidR="004114F2" w:rsidRPr="009F6522" w:rsidRDefault="004114F2" w:rsidP="000F2EAE">
      <w:pPr>
        <w:rPr>
          <w:b/>
          <w:highlight w:val="yellow"/>
        </w:rPr>
      </w:pPr>
      <w:r w:rsidRPr="009F6522">
        <w:rPr>
          <w:b/>
          <w:highlight w:val="yellow"/>
        </w:rPr>
        <w:t xml:space="preserve">Insert this JSP </w:t>
      </w:r>
      <w:r w:rsidR="006865DD">
        <w:rPr>
          <w:b/>
          <w:highlight w:val="yellow"/>
        </w:rPr>
        <w:t>if additional stability is needed beyond what Type 1, 5, or 7 Aggregate Base may provide.  In-slopes exceeding 2.5:1 may be good candidates for adding this JSP.</w:t>
      </w:r>
      <w:r w:rsidR="00C445DC">
        <w:rPr>
          <w:b/>
          <w:highlight w:val="yellow"/>
        </w:rPr>
        <w:t xml:space="preserve">  Alternately, if the steepness of the in-slope is not excessive, but there is concern for erosion of the aggregate material, specify a heavy coat of tack on the aggregate fill in the Summary of Quantities sheet in lieu of using this JSP.  Using tack on medium slopes or wash prone areas, such as sag curves, is a good strategy.  Do not call for tack unless tack is used elsewhere on the project.</w:t>
      </w:r>
      <w:r w:rsidRPr="009F6522">
        <w:rPr>
          <w:b/>
          <w:highlight w:val="yellow"/>
        </w:rPr>
        <w:t xml:space="preserve"> </w:t>
      </w:r>
    </w:p>
    <w:p w14:paraId="1AE5830E" w14:textId="77777777" w:rsidR="004114F2" w:rsidRDefault="004114F2" w:rsidP="000F2EAE"/>
    <w:p w14:paraId="71E1747E" w14:textId="77777777" w:rsidR="00A739DC" w:rsidRDefault="00A739DC" w:rsidP="000F2EAE"/>
    <w:sectPr w:rsidR="00A739DC" w:rsidSect="0086794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D4A72"/>
    <w:multiLevelType w:val="hybridMultilevel"/>
    <w:tmpl w:val="CF826464"/>
    <w:lvl w:ilvl="0" w:tplc="5554FC4E">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C070B"/>
    <w:multiLevelType w:val="multilevel"/>
    <w:tmpl w:val="B386BA4E"/>
    <w:lvl w:ilvl="0">
      <w:start w:val="1"/>
      <w:numFmt w:val="decimal"/>
      <w:lvlText w:val="%1.0"/>
      <w:lvlJc w:val="left"/>
      <w:pPr>
        <w:ind w:left="450" w:hanging="450"/>
      </w:pPr>
      <w:rPr>
        <w:rFonts w:hint="default"/>
        <w:b/>
      </w:rPr>
    </w:lvl>
    <w:lvl w:ilvl="1">
      <w:start w:val="1"/>
      <w:numFmt w:val="decimal"/>
      <w:lvlText w:val="%1.%2"/>
      <w:lvlJc w:val="left"/>
      <w:pPr>
        <w:ind w:left="1170" w:hanging="45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A0"/>
    <w:rsid w:val="00043629"/>
    <w:rsid w:val="000E75A5"/>
    <w:rsid w:val="000F2EAE"/>
    <w:rsid w:val="002C42E8"/>
    <w:rsid w:val="003163F7"/>
    <w:rsid w:val="003E18E6"/>
    <w:rsid w:val="004114F2"/>
    <w:rsid w:val="00442C6D"/>
    <w:rsid w:val="005243E3"/>
    <w:rsid w:val="005845E4"/>
    <w:rsid w:val="006865DD"/>
    <w:rsid w:val="00786694"/>
    <w:rsid w:val="008052DD"/>
    <w:rsid w:val="0086794A"/>
    <w:rsid w:val="008907F1"/>
    <w:rsid w:val="009679F7"/>
    <w:rsid w:val="00A739DC"/>
    <w:rsid w:val="00A82600"/>
    <w:rsid w:val="00AE4C4E"/>
    <w:rsid w:val="00BB205E"/>
    <w:rsid w:val="00C05F7F"/>
    <w:rsid w:val="00C445DC"/>
    <w:rsid w:val="00C57A60"/>
    <w:rsid w:val="00C71EA0"/>
    <w:rsid w:val="00D27F49"/>
    <w:rsid w:val="00D62791"/>
    <w:rsid w:val="00D9085B"/>
    <w:rsid w:val="00EA7E7F"/>
    <w:rsid w:val="00F3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A069"/>
  <w15:chartTrackingRefBased/>
  <w15:docId w15:val="{75D0A148-6A27-497F-A9BF-AD2CD150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A0"/>
    <w:pPr>
      <w:jc w:val="both"/>
    </w:pPr>
    <w:rPr>
      <w:rFonts w:ascii="Arial" w:eastAsia="Times New Roman" w:hAnsi="Arial" w:cs="Times New Roman"/>
      <w:szCs w:val="24"/>
    </w:rPr>
  </w:style>
  <w:style w:type="paragraph" w:styleId="Heading1">
    <w:name w:val="heading 1"/>
    <w:basedOn w:val="Normal"/>
    <w:next w:val="Normal"/>
    <w:link w:val="Heading1Char"/>
    <w:uiPriority w:val="9"/>
    <w:qFormat/>
    <w:rsid w:val="00C71EA0"/>
    <w:pPr>
      <w:keepNext/>
      <w:numPr>
        <w:numId w:val="1"/>
      </w:numPr>
      <w:autoSpaceDE w:val="0"/>
      <w:autoSpaceDN w:val="0"/>
      <w:adjustRightInd w:val="0"/>
      <w:spacing w:line="240" w:lineRule="atLeast"/>
      <w:outlineLvl w:val="0"/>
    </w:pPr>
    <w:rPr>
      <w:rFonts w:cs="Arial"/>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A0"/>
    <w:rPr>
      <w:rFonts w:ascii="Arial" w:eastAsia="Times New Roman" w:hAnsi="Arial" w:cs="Arial"/>
      <w:color w:val="000000"/>
      <w:u w:val="single"/>
    </w:rPr>
  </w:style>
  <w:style w:type="paragraph" w:styleId="BodyText">
    <w:name w:val="Body Text"/>
    <w:basedOn w:val="Normal"/>
    <w:link w:val="BodyTextChar"/>
    <w:semiHidden/>
    <w:rsid w:val="00C71EA0"/>
    <w:rPr>
      <w:snapToGrid w:val="0"/>
      <w:color w:val="000000"/>
      <w:szCs w:val="20"/>
    </w:rPr>
  </w:style>
  <w:style w:type="character" w:customStyle="1" w:styleId="BodyTextChar">
    <w:name w:val="Body Text Char"/>
    <w:basedOn w:val="DefaultParagraphFont"/>
    <w:link w:val="BodyText"/>
    <w:semiHidden/>
    <w:rsid w:val="00C71EA0"/>
    <w:rPr>
      <w:rFonts w:ascii="Arial" w:eastAsia="Times New Roman" w:hAnsi="Arial" w:cs="Times New Roman"/>
      <w:snapToGrid w:val="0"/>
      <w:color w:val="000000"/>
      <w:szCs w:val="20"/>
    </w:rPr>
  </w:style>
  <w:style w:type="paragraph" w:styleId="ListParagraph">
    <w:name w:val="List Paragraph"/>
    <w:basedOn w:val="Normal"/>
    <w:uiPriority w:val="34"/>
    <w:qFormat/>
    <w:rsid w:val="00C71EA0"/>
    <w:pPr>
      <w:ind w:left="720"/>
      <w:contextualSpacing/>
    </w:pPr>
  </w:style>
  <w:style w:type="paragraph" w:styleId="BalloonText">
    <w:name w:val="Balloon Text"/>
    <w:basedOn w:val="Normal"/>
    <w:link w:val="BalloonTextChar"/>
    <w:uiPriority w:val="99"/>
    <w:semiHidden/>
    <w:unhideWhenUsed/>
    <w:rsid w:val="00967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83946">
      <w:bodyDiv w:val="1"/>
      <w:marLeft w:val="0"/>
      <w:marRight w:val="0"/>
      <w:marTop w:val="0"/>
      <w:marBottom w:val="0"/>
      <w:divBdr>
        <w:top w:val="none" w:sz="0" w:space="0" w:color="auto"/>
        <w:left w:val="none" w:sz="0" w:space="0" w:color="auto"/>
        <w:bottom w:val="none" w:sz="0" w:space="0" w:color="auto"/>
        <w:right w:val="none" w:sz="0" w:space="0" w:color="auto"/>
      </w:divBdr>
    </w:div>
    <w:div w:id="14712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P_Section xmlns="00ca3444-dc36-48d0-8ed3-fecfe750809b">0200 - Grading and Removals</JSP_Section>
    <Job xmlns="00ca3444-dc36-48d0-8ed3-fecfe750809b">1374</Job>
    <Accountable_Division xmlns="00ca3444-dc36-48d0-8ed3-fecfe750809b">Construction and Materials</Accountable_Division>
    <Frequently_x0020_Used xmlns="00ca3444-dc36-48d0-8ed3-fecfe750809b">false</Frequently_x0020_Used>
    <ExplanatoryNotes xmlns="00ca3444-dc36-48d0-8ed3-fecfe750809b">1/6/22 -B - changed bid item to 215-99.10 for 100F
Added to the JSP Sharepoint Site. 07/07/20.</ExplanatoryNotes>
    <ShortName xmlns="00ca3444-dc36-48d0-8ed3-fecfe750809b">Shaping Slopes Class III</ShortName>
    <First_Effective_Bid_Opening_Date xmlns="00ca3444-dc36-48d0-8ed3-fecfe750809b">2/1/2022</First_Effective_Bid_Opening_Date>
    <JSP_Author xmlns="00ca3444-dc36-48d0-8ed3-fecfe750809b">Dennis Brucks</JSP_Author>
    <Revision_Date xmlns="00ca3444-dc36-48d0-8ed3-fecfe750809b">2022-01-06T06:00:00+00:00</Revision_Date>
    <JSP_Title xmlns="00ca3444-dc36-48d0-8ed3-fecfe750809b">Shaping Slopes Class III (Modified Material Requirements)</JSP_Title>
    <Explanatory_Notes xmlns="00ca3444-dc36-48d0-8ed3-fecfe750809b">Use when additional stability is needed for erosion and/or lack of stability of Shaping Slopes Class III with steep in-slopes. </Explanatory_Notes>
    <JSP_ID_Num xmlns="00ca3444-dc36-48d0-8ed3-fecfe750809b">NJSP-20-03B</JSP_ID_Num>
    <Active_x002f_Inactive xmlns="00ca3444-dc36-48d0-8ed3-fecfe750809b">Active</Active_x002f_Inactive>
    <JSP_Type xmlns="00ca3444-dc36-48d0-8ed3-fecfe750809b">Provision</JSP_Type>
    <Effective_x0020_Letting xmlns="00ca3444-dc36-48d0-8ed3-fecfe75080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A748E875-AEEC-447B-8F9B-34EA657C951B}">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40322e2f-e1f5-4cea-aee5-b92aa1fdda9a"/>
    <ds:schemaRef ds:uri="http://purl.org/dc/terms/"/>
    <ds:schemaRef ds:uri="http://www.w3.org/XML/1998/namespace"/>
    <ds:schemaRef ds:uri="http://schemas.openxmlformats.org/package/2006/metadata/core-properties"/>
    <ds:schemaRef ds:uri="7c8db1f5-cafb-44ec-b512-a31f46f7a713"/>
    <ds:schemaRef ds:uri="http://purl.org/dc/dcmitype/"/>
  </ds:schemaRefs>
</ds:datastoreItem>
</file>

<file path=customXml/itemProps2.xml><?xml version="1.0" encoding="utf-8"?>
<ds:datastoreItem xmlns:ds="http://schemas.openxmlformats.org/officeDocument/2006/customXml" ds:itemID="{07E9BB94-6025-4B4F-B7FD-1CECA2766684}"/>
</file>

<file path=customXml/itemProps3.xml><?xml version="1.0" encoding="utf-8"?>
<ds:datastoreItem xmlns:ds="http://schemas.openxmlformats.org/officeDocument/2006/customXml" ds:itemID="{C3E4C003-4F87-4D70-B8D5-96FB824989CF}">
  <ds:schemaRefs>
    <ds:schemaRef ds:uri="http://schemas.microsoft.com/office/2006/metadata/customXsn"/>
  </ds:schemaRefs>
</ds:datastoreItem>
</file>

<file path=customXml/itemProps4.xml><?xml version="1.0" encoding="utf-8"?>
<ds:datastoreItem xmlns:ds="http://schemas.openxmlformats.org/officeDocument/2006/customXml" ds:itemID="{441E3F53-8A7B-4EE6-8683-D85E4534A8F2}"/>
</file>

<file path=docProps/app.xml><?xml version="1.0" encoding="utf-8"?>
<Properties xmlns="http://schemas.openxmlformats.org/officeDocument/2006/extended-properties" xmlns:vt="http://schemas.openxmlformats.org/officeDocument/2006/docPropsVTypes">
  <Template>Normal</Template>
  <TotalTime>166</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Shaping Slopes Class III (Modified Material Requirements)</vt:lpstr>
    </vt:vector>
  </TitlesOfParts>
  <Company>Missouri Department of Transportation</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Slopes Class III (Modified Material Requirements)</dc:title>
  <dc:subject/>
  <dc:creator>Dennis Brucks</dc:creator>
  <cp:keywords/>
  <dc:description/>
  <cp:lastModifiedBy>Jen Haller</cp:lastModifiedBy>
  <cp:revision>10</cp:revision>
  <dcterms:created xsi:type="dcterms:W3CDTF">2020-07-07T18:27:00Z</dcterms:created>
  <dcterms:modified xsi:type="dcterms:W3CDTF">2022-01-19T16:56:00Z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56700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ies>
</file>