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0DEFE" w14:textId="77777777" w:rsidR="00413D78" w:rsidRPr="00413D78" w:rsidRDefault="00413D78" w:rsidP="00413D78">
      <w:pPr>
        <w:pStyle w:val="Title"/>
      </w:pPr>
      <w:r w:rsidRPr="00413D78">
        <w:t>UTILITY VARIANCE APPROVAL FORM</w:t>
      </w:r>
    </w:p>
    <w:p w14:paraId="4CE7A970" w14:textId="77777777" w:rsidR="00413D78" w:rsidRPr="00413D78" w:rsidRDefault="00413D78" w:rsidP="00413D78">
      <w:pPr>
        <w:pStyle w:val="Heading1"/>
      </w:pPr>
      <w:r w:rsidRPr="00413D78">
        <w:t>To be completed by the Utility Owner:</w:t>
      </w:r>
    </w:p>
    <w:p w14:paraId="6E5C0E91" w14:textId="77777777" w:rsidR="00413D78" w:rsidRDefault="00413D78" w:rsidP="00413D78">
      <w:r>
        <w:t xml:space="preserve">Date: </w:t>
      </w:r>
    </w:p>
    <w:p w14:paraId="5CA7CB8F" w14:textId="77777777" w:rsidR="00413D78" w:rsidRDefault="00413D78" w:rsidP="00413D78">
      <w:r>
        <w:t xml:space="preserve">County: </w:t>
      </w:r>
    </w:p>
    <w:p w14:paraId="2C390298" w14:textId="77777777" w:rsidR="00413D78" w:rsidRDefault="00413D78" w:rsidP="00413D78">
      <w:r>
        <w:t xml:space="preserve">Route: </w:t>
      </w:r>
    </w:p>
    <w:p w14:paraId="22254C4D" w14:textId="77777777" w:rsidR="00413D78" w:rsidRDefault="00413D78" w:rsidP="00413D78">
      <w:r>
        <w:t xml:space="preserve">Utility Owner: </w:t>
      </w:r>
    </w:p>
    <w:p w14:paraId="0BECD99A" w14:textId="77777777" w:rsidR="00413D78" w:rsidRDefault="00413D78" w:rsidP="00413D78">
      <w:r>
        <w:t xml:space="preserve">Utility Owner Representative Name: </w:t>
      </w:r>
    </w:p>
    <w:p w14:paraId="1864A231" w14:textId="77777777" w:rsidR="00413D78" w:rsidRDefault="00413D78" w:rsidP="00413D78">
      <w:r>
        <w:t xml:space="preserve">Utility Owner Representative Title: </w:t>
      </w:r>
    </w:p>
    <w:p w14:paraId="67AF02F2" w14:textId="77777777" w:rsidR="00413D78" w:rsidRDefault="00413D78" w:rsidP="00413D78">
      <w:r>
        <w:t xml:space="preserve">MoDOT Job Number (if applicable): </w:t>
      </w:r>
    </w:p>
    <w:p w14:paraId="4010F341" w14:textId="77777777" w:rsidR="00413D78" w:rsidRDefault="00413D78" w:rsidP="00413D78">
      <w:r>
        <w:t xml:space="preserve">Location: </w:t>
      </w:r>
    </w:p>
    <w:p w14:paraId="6550C952" w14:textId="77777777" w:rsidR="00413D78" w:rsidRDefault="00413D78" w:rsidP="00413D78">
      <w:r>
        <w:t xml:space="preserve">Utility Variance Scope Description: </w:t>
      </w:r>
    </w:p>
    <w:p w14:paraId="67483E48" w14:textId="77777777" w:rsidR="00413D78" w:rsidRDefault="00413D78" w:rsidP="00413D78">
      <w:r>
        <w:t xml:space="preserve">Justification for Variance: </w:t>
      </w:r>
    </w:p>
    <w:p w14:paraId="598A34C9" w14:textId="77777777" w:rsidR="00413D78" w:rsidRDefault="00413D78" w:rsidP="00413D78">
      <w:r>
        <w:t xml:space="preserve">Attachments: </w:t>
      </w:r>
    </w:p>
    <w:p w14:paraId="2617DAB0" w14:textId="77777777" w:rsidR="00413D78" w:rsidRDefault="00413D78" w:rsidP="00413D78">
      <w:pPr>
        <w:pStyle w:val="Heading1"/>
      </w:pPr>
      <w:r>
        <w:t>To be completed by MoDOT:</w:t>
      </w:r>
    </w:p>
    <w:p w14:paraId="7C2D5957" w14:textId="77777777" w:rsidR="00413D78" w:rsidRDefault="00413D78" w:rsidP="00413D78">
      <w:r>
        <w:t xml:space="preserve">District Utilities Review Comments: </w:t>
      </w:r>
    </w:p>
    <w:p w14:paraId="72C962C7" w14:textId="65265DE9" w:rsidR="00413D78" w:rsidRDefault="00413D78" w:rsidP="00413D78">
      <w:r>
        <w:t>FHWA Review Required (</w:t>
      </w:r>
      <w:r>
        <w:t>I</w:t>
      </w:r>
      <w:r>
        <w:t>nterstates/PODI only):</w:t>
      </w:r>
      <w:r w:rsidRPr="00B41B87">
        <w:t xml:space="preserve"> </w:t>
      </w:r>
      <w:sdt>
        <w:sdtPr>
          <w:alias w:val="Yes"/>
          <w:tag w:val="Yes"/>
          <w:id w:val="-1553840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alias w:val="No"/>
          <w:tag w:val="No"/>
          <w:id w:val="-396362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32DF5605" w14:textId="77777777" w:rsidR="00413D78" w:rsidRDefault="00413D78" w:rsidP="00413D78">
      <w:pPr>
        <w:pStyle w:val="Heading1"/>
      </w:pPr>
      <w:proofErr w:type="gramStart"/>
      <w:r>
        <w:t>Approvals</w:t>
      </w:r>
      <w:proofErr w:type="gramEnd"/>
      <w:r>
        <w:t>:</w:t>
      </w:r>
    </w:p>
    <w:p w14:paraId="3CF3BCAF" w14:textId="77777777" w:rsidR="00413D78" w:rsidRDefault="00413D78" w:rsidP="00413D78">
      <w:r>
        <w:t>There will be minimal risk to MoDOT’s maintenance and operation of the highway facility</w:t>
      </w:r>
      <w:proofErr w:type="gramStart"/>
      <w:r>
        <w:t xml:space="preserve">. </w:t>
      </w:r>
      <w:proofErr w:type="gramEnd"/>
      <w:r>
        <w:t>I recommend approval of the request.</w:t>
      </w:r>
    </w:p>
    <w:p w14:paraId="6D9A4842" w14:textId="77777777" w:rsidR="00413D78" w:rsidRDefault="00413D78" w:rsidP="00413D78">
      <w:pPr>
        <w:tabs>
          <w:tab w:val="right" w:leader="underscore" w:pos="9360"/>
        </w:tabs>
        <w:spacing w:before="480" w:after="0"/>
      </w:pPr>
      <w:r>
        <w:t>Recommended by:</w:t>
      </w:r>
      <w:r>
        <w:tab/>
      </w:r>
    </w:p>
    <w:p w14:paraId="52D2FF24" w14:textId="77777777" w:rsidR="00413D78" w:rsidRDefault="00413D78" w:rsidP="00413D78">
      <w:pPr>
        <w:tabs>
          <w:tab w:val="left" w:pos="7200"/>
        </w:tabs>
      </w:pPr>
      <w:r>
        <w:t>District Utilities Engineer/Manager</w:t>
      </w:r>
      <w:r>
        <w:tab/>
        <w:t>Date</w:t>
      </w:r>
    </w:p>
    <w:p w14:paraId="0BDBD9D3" w14:textId="2CC6599C" w:rsidR="00413D78" w:rsidRDefault="00413D78" w:rsidP="00413D78">
      <w:pPr>
        <w:tabs>
          <w:tab w:val="right" w:leader="underscore" w:pos="9360"/>
        </w:tabs>
        <w:spacing w:before="480" w:after="0"/>
      </w:pPr>
      <w:r>
        <w:t xml:space="preserve">Approved </w:t>
      </w:r>
      <w:r>
        <w:t>by:</w:t>
      </w:r>
      <w:r>
        <w:tab/>
      </w:r>
    </w:p>
    <w:p w14:paraId="0C403585" w14:textId="311FCBBC" w:rsidR="00413D78" w:rsidRDefault="00413D78" w:rsidP="00413D78">
      <w:pPr>
        <w:tabs>
          <w:tab w:val="left" w:pos="7200"/>
        </w:tabs>
      </w:pPr>
      <w:r>
        <w:t xml:space="preserve">District </w:t>
      </w:r>
      <w:r>
        <w:t>Approval</w:t>
      </w:r>
      <w:r>
        <w:tab/>
        <w:t>Date</w:t>
      </w:r>
    </w:p>
    <w:p w14:paraId="2BD7C669" w14:textId="5474485F" w:rsidR="00413D78" w:rsidRDefault="00413D78" w:rsidP="00413D78">
      <w:pPr>
        <w:tabs>
          <w:tab w:val="right" w:leader="underscore" w:pos="9360"/>
        </w:tabs>
        <w:spacing w:before="480" w:after="0"/>
      </w:pPr>
      <w:r>
        <w:t>Approved</w:t>
      </w:r>
      <w:r>
        <w:t xml:space="preserve"> by:</w:t>
      </w:r>
      <w:r>
        <w:tab/>
      </w:r>
    </w:p>
    <w:p w14:paraId="37C2DE8F" w14:textId="705210AC" w:rsidR="00413D78" w:rsidRDefault="00413D78" w:rsidP="00413D78">
      <w:pPr>
        <w:tabs>
          <w:tab w:val="left" w:pos="7200"/>
        </w:tabs>
      </w:pPr>
      <w:r>
        <w:t>FHWA Approval</w:t>
      </w:r>
      <w:r>
        <w:tab/>
        <w:t>Date</w:t>
      </w:r>
    </w:p>
    <w:sectPr w:rsidR="00413D7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A0845" w14:textId="77777777" w:rsidR="00413D78" w:rsidRDefault="00413D78" w:rsidP="00413D78">
      <w:pPr>
        <w:spacing w:after="0" w:line="240" w:lineRule="auto"/>
      </w:pPr>
      <w:r>
        <w:separator/>
      </w:r>
    </w:p>
  </w:endnote>
  <w:endnote w:type="continuationSeparator" w:id="0">
    <w:p w14:paraId="0B497DC2" w14:textId="77777777" w:rsidR="00413D78" w:rsidRDefault="00413D78" w:rsidP="00413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8192" w14:textId="578A8A44" w:rsidR="00413D78" w:rsidRDefault="00413D78">
    <w:pPr>
      <w:pStyle w:val="Footer"/>
    </w:pPr>
    <w:r>
      <w:tab/>
    </w:r>
    <w:r>
      <w:tab/>
      <w:t>Revised 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19894" w14:textId="77777777" w:rsidR="00413D78" w:rsidRDefault="00413D78" w:rsidP="00413D78">
      <w:pPr>
        <w:spacing w:after="0" w:line="240" w:lineRule="auto"/>
      </w:pPr>
      <w:r>
        <w:separator/>
      </w:r>
    </w:p>
  </w:footnote>
  <w:footnote w:type="continuationSeparator" w:id="0">
    <w:p w14:paraId="50498F23" w14:textId="77777777" w:rsidR="00413D78" w:rsidRDefault="00413D78" w:rsidP="00413D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78"/>
    <w:rsid w:val="00413D78"/>
    <w:rsid w:val="0086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4865F"/>
  <w15:chartTrackingRefBased/>
  <w15:docId w15:val="{50123F18-3CAE-4130-BCE7-FBFD0AD9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D78"/>
    <w:pPr>
      <w:spacing w:line="259" w:lineRule="auto"/>
    </w:pPr>
    <w:rPr>
      <w:rFonts w:cs="Arial"/>
      <w:color w:val="202122"/>
      <w:kern w:val="0"/>
      <w:sz w:val="22"/>
      <w:szCs w:val="21"/>
      <w:shd w:val="clear" w:color="auto" w:fill="FFFFFF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D78"/>
    <w:pPr>
      <w:keepNext/>
      <w:keepLines/>
      <w:spacing w:before="360" w:after="80" w:line="278" w:lineRule="auto"/>
      <w:outlineLvl w:val="0"/>
    </w:pPr>
    <w:rPr>
      <w:rFonts w:ascii="Calibri" w:eastAsiaTheme="majorEastAsia" w:hAnsi="Calibri" w:cs="Calibri"/>
      <w:b/>
      <w:bCs/>
      <w:color w:val="auto"/>
      <w:kern w:val="2"/>
      <w:sz w:val="28"/>
      <w:szCs w:val="28"/>
      <w:shd w:val="clear" w:color="auto" w:fill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D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shd w:val="clear" w:color="auto" w:fill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D7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shd w:val="clear" w:color="auto" w:fill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D7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shd w:val="clear" w:color="auto" w:fill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D7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shd w:val="clear" w:color="auto" w:fill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D7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shd w:val="clear" w:color="auto" w:fill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D7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shd w:val="clear" w:color="auto" w:fill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D7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shd w:val="clear" w:color="auto" w:fill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D7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shd w:val="clear" w:color="auto" w:fill="auto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D78"/>
    <w:rPr>
      <w:rFonts w:ascii="Calibri" w:eastAsiaTheme="majorEastAsia" w:hAnsi="Calibri" w:cs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D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D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D78"/>
    <w:pPr>
      <w:spacing w:after="80" w:line="240" w:lineRule="auto"/>
      <w:contextualSpacing/>
      <w:jc w:val="center"/>
    </w:pPr>
    <w:rPr>
      <w:rFonts w:ascii="Calibri" w:eastAsiaTheme="majorEastAsia" w:hAnsi="Calibri" w:cs="Calibri"/>
      <w:b/>
      <w:bCs/>
      <w:color w:val="auto"/>
      <w:spacing w:val="-10"/>
      <w:kern w:val="28"/>
      <w:sz w:val="32"/>
      <w:szCs w:val="32"/>
      <w:shd w:val="clear" w:color="auto" w:fill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3D78"/>
    <w:rPr>
      <w:rFonts w:ascii="Calibri" w:eastAsiaTheme="majorEastAsia" w:hAnsi="Calibri" w:cs="Calibri"/>
      <w:b/>
      <w:bC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D7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shd w:val="clear" w:color="auto" w:fill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3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D78"/>
    <w:pPr>
      <w:spacing w:before="160" w:line="278" w:lineRule="auto"/>
      <w:jc w:val="center"/>
    </w:pPr>
    <w:rPr>
      <w:rFonts w:cstheme="minorBidi"/>
      <w:i/>
      <w:iCs/>
      <w:color w:val="404040" w:themeColor="text1" w:themeTint="BF"/>
      <w:kern w:val="2"/>
      <w:sz w:val="24"/>
      <w:szCs w:val="24"/>
      <w:shd w:val="clear" w:color="auto" w:fill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3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D78"/>
    <w:pPr>
      <w:spacing w:line="278" w:lineRule="auto"/>
      <w:ind w:left="720"/>
      <w:contextualSpacing/>
    </w:pPr>
    <w:rPr>
      <w:rFonts w:cstheme="minorBidi"/>
      <w:color w:val="auto"/>
      <w:kern w:val="2"/>
      <w:sz w:val="24"/>
      <w:szCs w:val="24"/>
      <w:shd w:val="clear" w:color="auto" w:fill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3D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:sz w:val="24"/>
      <w:szCs w:val="24"/>
      <w:shd w:val="clear" w:color="auto" w:fill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D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D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3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D78"/>
    <w:rPr>
      <w:rFonts w:cs="Arial"/>
      <w:color w:val="202122"/>
      <w:kern w:val="0"/>
      <w:sz w:val="22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13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D78"/>
    <w:rPr>
      <w:rFonts w:cs="Arial"/>
      <w:color w:val="202122"/>
      <w:kern w:val="0"/>
      <w:sz w:val="22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B182956520E4B8965D8E3C62DA431" ma:contentTypeVersion="15" ma:contentTypeDescription="Create a new document." ma:contentTypeScope="" ma:versionID="9621370e5e3624d7f5ddd37faf53afd0">
  <xsd:schema xmlns:xsd="http://www.w3.org/2001/XMLSchema" xmlns:xs="http://www.w3.org/2001/XMLSchema" xmlns:p="http://schemas.microsoft.com/office/2006/metadata/properties" xmlns:ns1="http://schemas.microsoft.com/sharepoint/v3" xmlns:ns2="ebba8e98-a519-4ab6-a8ca-519be7517eca" xmlns:ns3="5d608181-e015-4ae2-ad7e-f056c5ecf81a" targetNamespace="http://schemas.microsoft.com/office/2006/metadata/properties" ma:root="true" ma:fieldsID="6741327b5344f9f687e35e1cf8cb48d1" ns1:_="" ns2:_="" ns3:_="">
    <xsd:import namespace="http://schemas.microsoft.com/sharepoint/v3"/>
    <xsd:import namespace="ebba8e98-a519-4ab6-a8ca-519be7517eca"/>
    <xsd:import namespace="5d608181-e015-4ae2-ad7e-f056c5ecf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idation"/>
                <xsd:element ref="ns3:SharedWithUsers" minOccurs="0"/>
                <xsd:element ref="ns3:SharedWithDetails" minOccurs="0"/>
                <xsd:element ref="ns2:EPGLocations" minOccurs="0"/>
                <xsd:element ref="ns2:MainEPGLocation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a8e98-a519-4ab6-a8ca-519be7517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Validation" ma:index="11" ma:displayName="Validation" ma:default="Published" ma:format="Dropdown" ma:internalName="Validation">
      <xsd:simpleType>
        <xsd:restriction base="dms:Choice">
          <xsd:enumeration value="Published"/>
          <xsd:enumeration value="Archived"/>
        </xsd:restriction>
      </xsd:simpleType>
    </xsd:element>
    <xsd:element name="EPGLocations" ma:index="14" nillable="true" ma:displayName="Other EPG Locations" ma:description="Enter each Category or Article # on a different line" ma:format="Dropdown" ma:internalName="EPGLocations">
      <xsd:simpleType>
        <xsd:restriction base="dms:Note">
          <xsd:maxLength value="255"/>
        </xsd:restriction>
      </xsd:simpleType>
    </xsd:element>
    <xsd:element name="MainEPGLocation" ma:index="15" ma:displayName="Main EPG Location" ma:description="This is the main location in the EPG where the document is located" ma:format="Dropdown" ma:internalName="MainEPGLocation">
      <xsd:simpleType>
        <xsd:restriction base="dms:Text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Validation xmlns="ebba8e98-a519-4ab6-a8ca-519be7517eca">Published</Validation>
    <MainEPGLocation xmlns="ebba8e98-a519-4ab6-a8ca-519be7517eca">643.1.8</MainEPGLocation>
    <_ip_UnifiedCompliancePolicyProperties xmlns="http://schemas.microsoft.com/sharepoint/v3" xsi:nil="true"/>
    <EPGLocations xmlns="ebba8e98-a519-4ab6-a8ca-519be7517eca" xsi:nil="true"/>
  </documentManagement>
</p:properties>
</file>

<file path=customXml/itemProps1.xml><?xml version="1.0" encoding="utf-8"?>
<ds:datastoreItem xmlns:ds="http://schemas.openxmlformats.org/officeDocument/2006/customXml" ds:itemID="{77C80DEA-1B58-41E6-9D78-C887E9FF4028}"/>
</file>

<file path=customXml/itemProps2.xml><?xml version="1.0" encoding="utf-8"?>
<ds:datastoreItem xmlns:ds="http://schemas.openxmlformats.org/officeDocument/2006/customXml" ds:itemID="{ED958515-E4F5-498A-B847-B5272C088694}"/>
</file>

<file path=customXml/itemProps3.xml><?xml version="1.0" encoding="utf-8"?>
<ds:datastoreItem xmlns:ds="http://schemas.openxmlformats.org/officeDocument/2006/customXml" ds:itemID="{BDD326A3-B3FE-486C-BD38-1BF04C7D25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590</Characters>
  <Application>Microsoft Office Word</Application>
  <DocSecurity>0</DocSecurity>
  <Lines>12</Lines>
  <Paragraphs>5</Paragraphs>
  <ScaleCrop>false</ScaleCrop>
  <Company>Missouri Department of Transportation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L. Becker</dc:creator>
  <cp:keywords/>
  <dc:description/>
  <cp:lastModifiedBy>Jennifer L. Becker</cp:lastModifiedBy>
  <cp:revision>1</cp:revision>
  <dcterms:created xsi:type="dcterms:W3CDTF">2026-05-09T19:24:00Z</dcterms:created>
  <dcterms:modified xsi:type="dcterms:W3CDTF">2026-05-09T19:33:00Z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0x010100451B182956520E4B8965D8E3C62DA431</vt:lpwstr>
  </property>
</Properties>
</file>